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135F9" w14:textId="6214DF7E" w:rsidR="005347DC" w:rsidRPr="00824CA6" w:rsidRDefault="0090577C" w:rsidP="007C06E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24CA6">
        <w:rPr>
          <w:rFonts w:ascii="Times New Roman" w:hAnsi="Times New Roman" w:cs="Times New Roman"/>
          <w:b/>
          <w:sz w:val="24"/>
          <w:szCs w:val="24"/>
        </w:rPr>
        <w:t>И</w:t>
      </w:r>
      <w:r w:rsidR="005347DC" w:rsidRPr="00824CA6">
        <w:rPr>
          <w:rFonts w:ascii="Times New Roman" w:hAnsi="Times New Roman" w:cs="Times New Roman"/>
          <w:b/>
          <w:sz w:val="24"/>
          <w:szCs w:val="24"/>
        </w:rPr>
        <w:t>НСТРУКЦИЯ ПО УЧАСТИЮ В ОБМЕНЕ</w:t>
      </w:r>
      <w:r w:rsidRPr="00824CA6">
        <w:rPr>
          <w:rFonts w:ascii="Times New Roman" w:hAnsi="Times New Roman" w:cs="Times New Roman"/>
          <w:b/>
          <w:sz w:val="24"/>
          <w:szCs w:val="24"/>
        </w:rPr>
        <w:t xml:space="preserve"> ДЛЯ ПРОФЕССИОНАЛЬНЫХ УЧАСТНИКОВ РЫНКА ЦЕННЫХ БУМАГ, ДЕЙСВТУЮЩИХ ЗА СЧЕТ СВОИХ КЛИЕНТОВ</w:t>
      </w:r>
    </w:p>
    <w:p w14:paraId="1BCE430B" w14:textId="5C02A83E" w:rsidR="00442E66" w:rsidRPr="00824CA6" w:rsidRDefault="00442E66" w:rsidP="00442E66">
      <w:pPr>
        <w:pStyle w:val="a5"/>
        <w:numPr>
          <w:ilvl w:val="0"/>
          <w:numId w:val="9"/>
        </w:numPr>
        <w:ind w:left="0" w:firstLine="567"/>
        <w:jc w:val="both"/>
      </w:pPr>
      <w:r w:rsidRPr="00824CA6">
        <w:rPr>
          <w:rFonts w:ascii="Times New Roman" w:hAnsi="Times New Roman" w:cs="Times New Roman"/>
          <w:sz w:val="24"/>
          <w:szCs w:val="24"/>
        </w:rPr>
        <w:t xml:space="preserve">По вопросу установления отношений и открытия счета профессиональному участнику связаться с </w:t>
      </w:r>
      <w:r w:rsidR="0090577C" w:rsidRPr="00824CA6">
        <w:rPr>
          <w:rFonts w:ascii="Times New Roman" w:hAnsi="Times New Roman" w:cs="Times New Roman"/>
          <w:sz w:val="24"/>
          <w:szCs w:val="24"/>
        </w:rPr>
        <w:t>ООО «Цифра брокер»</w:t>
      </w:r>
      <w:r w:rsidRPr="00824CA6">
        <w:rPr>
          <w:rFonts w:ascii="Times New Roman" w:hAnsi="Times New Roman" w:cs="Times New Roman"/>
          <w:sz w:val="24"/>
          <w:szCs w:val="24"/>
        </w:rPr>
        <w:t xml:space="preserve"> по следующим контактам:</w:t>
      </w:r>
      <w:r w:rsidR="0090577C" w:rsidRPr="00824CA6">
        <w:rPr>
          <w:rFonts w:ascii="Times New Roman" w:hAnsi="Times New Roman" w:cs="Times New Roman"/>
          <w:sz w:val="24"/>
          <w:szCs w:val="24"/>
        </w:rPr>
        <w:t xml:space="preserve"> </w:t>
      </w:r>
      <w:r w:rsidRPr="00824CA6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824CA6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824CA6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setup</w:t>
        </w:r>
        <w:r w:rsidRPr="00824CA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824CA6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cifra</w:t>
        </w:r>
        <w:r w:rsidRPr="00824CA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824CA6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broker</w:t>
        </w:r>
        <w:r w:rsidRPr="00824CA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824CA6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824CA6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824CA6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Senchenko</w:t>
        </w:r>
        <w:r w:rsidRPr="00824CA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824CA6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cifra</w:t>
        </w:r>
        <w:r w:rsidRPr="00824CA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824CA6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broker</w:t>
        </w:r>
        <w:r w:rsidRPr="00824CA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824CA6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824CA6">
        <w:rPr>
          <w:rFonts w:ascii="Times New Roman" w:hAnsi="Times New Roman" w:cs="Times New Roman"/>
          <w:sz w:val="24"/>
          <w:szCs w:val="24"/>
        </w:rPr>
        <w:t>, Сенченко Павел +79057940870 (</w:t>
      </w:r>
      <w:proofErr w:type="spellStart"/>
      <w:r w:rsidRPr="00824CA6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824CA6">
        <w:rPr>
          <w:rFonts w:ascii="Times New Roman" w:hAnsi="Times New Roman" w:cs="Times New Roman"/>
          <w:sz w:val="24"/>
          <w:szCs w:val="24"/>
        </w:rPr>
        <w:t>, телеграмм).</w:t>
      </w:r>
      <w:r w:rsidRPr="00824CA6">
        <w:t xml:space="preserve"> </w:t>
      </w:r>
    </w:p>
    <w:p w14:paraId="1740869C" w14:textId="27B8EFE9" w:rsidR="008C26D1" w:rsidRPr="00824CA6" w:rsidRDefault="0090577C" w:rsidP="00D07B00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CA6"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="00D07B00" w:rsidRPr="00824CA6">
        <w:rPr>
          <w:rFonts w:ascii="Times New Roman" w:hAnsi="Times New Roman" w:cs="Times New Roman"/>
          <w:sz w:val="24"/>
          <w:szCs w:val="24"/>
        </w:rPr>
        <w:t xml:space="preserve">замещаемые </w:t>
      </w:r>
      <w:r w:rsidR="000F07B3" w:rsidRPr="00824CA6">
        <w:rPr>
          <w:rFonts w:ascii="Times New Roman" w:hAnsi="Times New Roman" w:cs="Times New Roman"/>
          <w:sz w:val="24"/>
          <w:szCs w:val="24"/>
        </w:rPr>
        <w:t>ценны</w:t>
      </w:r>
      <w:r w:rsidRPr="00824CA6">
        <w:rPr>
          <w:rFonts w:ascii="Times New Roman" w:hAnsi="Times New Roman" w:cs="Times New Roman"/>
          <w:sz w:val="24"/>
          <w:szCs w:val="24"/>
        </w:rPr>
        <w:t>е</w:t>
      </w:r>
      <w:r w:rsidR="000F07B3" w:rsidRPr="00824CA6">
        <w:rPr>
          <w:rFonts w:ascii="Times New Roman" w:hAnsi="Times New Roman" w:cs="Times New Roman"/>
          <w:sz w:val="24"/>
          <w:szCs w:val="24"/>
        </w:rPr>
        <w:t xml:space="preserve"> бумаг</w:t>
      </w:r>
      <w:r w:rsidR="00D07B00" w:rsidRPr="00824CA6">
        <w:rPr>
          <w:rFonts w:ascii="Times New Roman" w:hAnsi="Times New Roman" w:cs="Times New Roman"/>
          <w:sz w:val="24"/>
          <w:szCs w:val="24"/>
        </w:rPr>
        <w:t>и</w:t>
      </w:r>
      <w:r w:rsidR="000F07B3" w:rsidRPr="00824CA6">
        <w:rPr>
          <w:rFonts w:ascii="Times New Roman" w:hAnsi="Times New Roman" w:cs="Times New Roman"/>
          <w:sz w:val="24"/>
          <w:szCs w:val="24"/>
        </w:rPr>
        <w:t xml:space="preserve"> на счет</w:t>
      </w:r>
      <w:r w:rsidRPr="00824CA6">
        <w:rPr>
          <w:rFonts w:ascii="Times New Roman" w:hAnsi="Times New Roman" w:cs="Times New Roman"/>
          <w:sz w:val="24"/>
          <w:szCs w:val="24"/>
        </w:rPr>
        <w:t xml:space="preserve">а </w:t>
      </w:r>
      <w:r w:rsidR="000F07B3" w:rsidRPr="00824CA6">
        <w:rPr>
          <w:rFonts w:ascii="Times New Roman" w:hAnsi="Times New Roman" w:cs="Times New Roman"/>
          <w:sz w:val="24"/>
          <w:szCs w:val="24"/>
        </w:rPr>
        <w:t>в ООО «Цифра брокер»</w:t>
      </w:r>
      <w:r w:rsidR="008C26D1" w:rsidRPr="00824CA6">
        <w:rPr>
          <w:rFonts w:ascii="Times New Roman" w:hAnsi="Times New Roman" w:cs="Times New Roman"/>
          <w:sz w:val="24"/>
          <w:szCs w:val="24"/>
        </w:rPr>
        <w:t>.</w:t>
      </w:r>
    </w:p>
    <w:p w14:paraId="18203DA4" w14:textId="4DB61970" w:rsidR="000F07B3" w:rsidRPr="00824CA6" w:rsidRDefault="0090577C" w:rsidP="00D07B00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CA6">
        <w:rPr>
          <w:rFonts w:ascii="Times New Roman" w:hAnsi="Times New Roman" w:cs="Times New Roman"/>
          <w:sz w:val="24"/>
          <w:szCs w:val="24"/>
        </w:rPr>
        <w:t>Направить в ООО «Цифра брокер»</w:t>
      </w:r>
      <w:r w:rsidR="000F07B3" w:rsidRPr="00824CA6">
        <w:rPr>
          <w:rFonts w:ascii="Times New Roman" w:hAnsi="Times New Roman" w:cs="Times New Roman"/>
          <w:sz w:val="24"/>
          <w:szCs w:val="24"/>
        </w:rPr>
        <w:t xml:space="preserve"> поручени</w:t>
      </w:r>
      <w:r w:rsidR="00CF4E6A" w:rsidRPr="00824CA6">
        <w:rPr>
          <w:rFonts w:ascii="Times New Roman" w:hAnsi="Times New Roman" w:cs="Times New Roman"/>
          <w:sz w:val="24"/>
          <w:szCs w:val="24"/>
        </w:rPr>
        <w:t>е</w:t>
      </w:r>
      <w:r w:rsidR="003F4288" w:rsidRPr="00824CA6">
        <w:rPr>
          <w:rFonts w:ascii="Times New Roman" w:hAnsi="Times New Roman" w:cs="Times New Roman"/>
          <w:sz w:val="24"/>
          <w:szCs w:val="24"/>
        </w:rPr>
        <w:t xml:space="preserve"> </w:t>
      </w:r>
      <w:r w:rsidR="00CF4E6A" w:rsidRPr="00824CA6">
        <w:rPr>
          <w:rFonts w:ascii="Times New Roman" w:hAnsi="Times New Roman" w:cs="Times New Roman"/>
          <w:sz w:val="24"/>
          <w:szCs w:val="24"/>
        </w:rPr>
        <w:t xml:space="preserve">в </w:t>
      </w:r>
      <w:r w:rsidR="00AE7061" w:rsidRPr="00824CA6">
        <w:rPr>
          <w:rFonts w:ascii="Times New Roman" w:hAnsi="Times New Roman" w:cs="Times New Roman"/>
          <w:sz w:val="24"/>
          <w:szCs w:val="24"/>
        </w:rPr>
        <w:t>Торгов</w:t>
      </w:r>
      <w:r w:rsidR="00CF4E6A" w:rsidRPr="00824CA6">
        <w:rPr>
          <w:rFonts w:ascii="Times New Roman" w:hAnsi="Times New Roman" w:cs="Times New Roman"/>
          <w:sz w:val="24"/>
          <w:szCs w:val="24"/>
        </w:rPr>
        <w:t>ой</w:t>
      </w:r>
      <w:r w:rsidR="00AE7061" w:rsidRPr="00824CA6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CF4E6A" w:rsidRPr="00824CA6">
        <w:rPr>
          <w:rFonts w:ascii="Times New Roman" w:hAnsi="Times New Roman" w:cs="Times New Roman"/>
          <w:sz w:val="24"/>
          <w:szCs w:val="24"/>
        </w:rPr>
        <w:t>е</w:t>
      </w:r>
      <w:r w:rsidR="00AE7061" w:rsidRPr="00824CA6">
        <w:rPr>
          <w:rFonts w:ascii="Times New Roman" w:hAnsi="Times New Roman" w:cs="Times New Roman"/>
          <w:sz w:val="24"/>
          <w:szCs w:val="24"/>
        </w:rPr>
        <w:t xml:space="preserve"> ТРЕЙДЕРНЕТ</w:t>
      </w:r>
      <w:r w:rsidR="00672312" w:rsidRPr="00824CA6">
        <w:rPr>
          <w:rFonts w:ascii="Times New Roman" w:hAnsi="Times New Roman" w:cs="Times New Roman"/>
          <w:sz w:val="24"/>
          <w:szCs w:val="24"/>
        </w:rPr>
        <w:t xml:space="preserve"> в отношении ценных бумаг с тикером «POLY» (</w:t>
      </w:r>
      <w:r w:rsidR="00AE7061" w:rsidRPr="00824CA6">
        <w:rPr>
          <w:rFonts w:ascii="Times New Roman" w:hAnsi="Times New Roman" w:cs="Times New Roman"/>
          <w:sz w:val="24"/>
          <w:szCs w:val="24"/>
        </w:rPr>
        <w:t>Кабинет/Поручения/Корпоративные действия</w:t>
      </w:r>
      <w:r w:rsidR="007C06ED" w:rsidRPr="00824CA6">
        <w:rPr>
          <w:rFonts w:ascii="Times New Roman" w:hAnsi="Times New Roman" w:cs="Times New Roman"/>
          <w:sz w:val="24"/>
          <w:szCs w:val="24"/>
        </w:rPr>
        <w:t>, вид корпоративного события – «Иное событие»</w:t>
      </w:r>
      <w:r w:rsidR="00672312" w:rsidRPr="00824CA6">
        <w:rPr>
          <w:rFonts w:ascii="Times New Roman" w:hAnsi="Times New Roman" w:cs="Times New Roman"/>
          <w:sz w:val="24"/>
          <w:szCs w:val="24"/>
        </w:rPr>
        <w:t>)</w:t>
      </w:r>
      <w:r w:rsidR="007C06ED" w:rsidRPr="00824CA6">
        <w:rPr>
          <w:rFonts w:ascii="Times New Roman" w:hAnsi="Times New Roman" w:cs="Times New Roman"/>
          <w:sz w:val="24"/>
          <w:szCs w:val="24"/>
        </w:rPr>
        <w:t xml:space="preserve"> </w:t>
      </w:r>
      <w:r w:rsidR="000F07B3" w:rsidRPr="00824CA6">
        <w:rPr>
          <w:rFonts w:ascii="Times New Roman" w:hAnsi="Times New Roman" w:cs="Times New Roman"/>
          <w:sz w:val="24"/>
          <w:szCs w:val="24"/>
        </w:rPr>
        <w:t xml:space="preserve">с указанием в разделе «Дополнительные сведения» </w:t>
      </w:r>
      <w:r w:rsidR="000259D0" w:rsidRPr="00824CA6">
        <w:rPr>
          <w:rFonts w:ascii="Times New Roman" w:hAnsi="Times New Roman" w:cs="Times New Roman"/>
          <w:sz w:val="24"/>
          <w:szCs w:val="24"/>
        </w:rPr>
        <w:t xml:space="preserve">поручения </w:t>
      </w:r>
      <w:r w:rsidR="000F07B3" w:rsidRPr="00824CA6">
        <w:rPr>
          <w:rFonts w:ascii="Times New Roman" w:hAnsi="Times New Roman" w:cs="Times New Roman"/>
          <w:sz w:val="24"/>
          <w:szCs w:val="24"/>
        </w:rPr>
        <w:t>следующей информации:</w:t>
      </w:r>
    </w:p>
    <w:p w14:paraId="61CDD2A9" w14:textId="30178D1D" w:rsidR="0090577C" w:rsidRPr="00824CA6" w:rsidRDefault="0090577C" w:rsidP="007C06E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11B84E" w14:textId="77777777" w:rsidR="0090577C" w:rsidRPr="00824CA6" w:rsidRDefault="0090577C" w:rsidP="0090577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CA6">
        <w:rPr>
          <w:rFonts w:ascii="Times New Roman" w:hAnsi="Times New Roman" w:cs="Times New Roman"/>
          <w:b/>
          <w:sz w:val="24"/>
          <w:szCs w:val="24"/>
        </w:rPr>
        <w:t>Текст в Поручение для профессиональных участников рынка ценных бумаг, действующих за счет своих клиентов:</w:t>
      </w:r>
    </w:p>
    <w:p w14:paraId="14D87A14" w14:textId="5169D31A" w:rsidR="0090577C" w:rsidRPr="00824CA6" w:rsidRDefault="0090577C" w:rsidP="0090577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CA6">
        <w:rPr>
          <w:rFonts w:ascii="Times New Roman" w:hAnsi="Times New Roman" w:cs="Times New Roman"/>
          <w:sz w:val="24"/>
          <w:szCs w:val="24"/>
        </w:rPr>
        <w:t>Настоящим ___наименование юридического лица______, далее – Депонент, поручает ООО «Цифра брокер» для целей проверки клиента Депонента, а именно __________________________________________________, регистрационный номер ____________________________________, место нахождения ________________________________________ либо ____________ФИО, адрес, номер паспорта, дата выдачи, выдавший орган), (далее</w:t>
      </w:r>
      <w:r w:rsidR="00051CE1" w:rsidRPr="00824CA6">
        <w:rPr>
          <w:rFonts w:ascii="Times New Roman" w:hAnsi="Times New Roman" w:cs="Times New Roman"/>
          <w:sz w:val="24"/>
          <w:szCs w:val="24"/>
        </w:rPr>
        <w:t xml:space="preserve"> </w:t>
      </w:r>
      <w:r w:rsidRPr="00824CA6">
        <w:rPr>
          <w:rFonts w:ascii="Times New Roman" w:hAnsi="Times New Roman" w:cs="Times New Roman"/>
          <w:sz w:val="24"/>
          <w:szCs w:val="24"/>
        </w:rPr>
        <w:t xml:space="preserve">- клиент Депонента) на соответствие Критериям предложения Публичной компании Polymetal International Plc, учрежденной и зарегистрированной в соответствии с Положениями Международного финансового центра «Астана» (МФЦА), БИН: 230840900131 (далее – Эмитент), опубликованного на сайте Эмитента по адресу https://www.polymetalinternational.com/ru/share-exchange/ (далее - Предложение) передать по электронным каналам связи данные о </w:t>
      </w:r>
      <w:r w:rsidR="00051CE1" w:rsidRPr="00824CA6">
        <w:rPr>
          <w:rFonts w:ascii="Times New Roman" w:hAnsi="Times New Roman" w:cs="Times New Roman"/>
          <w:sz w:val="24"/>
          <w:szCs w:val="24"/>
        </w:rPr>
        <w:t xml:space="preserve">Депоненте и </w:t>
      </w:r>
      <w:r w:rsidRPr="00824CA6">
        <w:rPr>
          <w:rFonts w:ascii="Times New Roman" w:hAnsi="Times New Roman" w:cs="Times New Roman"/>
          <w:sz w:val="24"/>
          <w:szCs w:val="24"/>
        </w:rPr>
        <w:t>клиенте Депонент</w:t>
      </w:r>
      <w:r w:rsidR="00051CE1" w:rsidRPr="00824CA6">
        <w:rPr>
          <w:rFonts w:ascii="Times New Roman" w:hAnsi="Times New Roman" w:cs="Times New Roman"/>
          <w:sz w:val="24"/>
          <w:szCs w:val="24"/>
        </w:rPr>
        <w:t>а</w:t>
      </w:r>
      <w:r w:rsidRPr="00824CA6">
        <w:rPr>
          <w:rFonts w:ascii="Times New Roman" w:hAnsi="Times New Roman" w:cs="Times New Roman"/>
          <w:sz w:val="24"/>
          <w:szCs w:val="24"/>
        </w:rPr>
        <w:t xml:space="preserve">, включая наименование, номер налогоплательщика, дата и номер регистрации, страна налогового резидентства </w:t>
      </w:r>
      <w:r w:rsidR="00051CE1" w:rsidRPr="00824CA6">
        <w:rPr>
          <w:rFonts w:ascii="Times New Roman" w:hAnsi="Times New Roman" w:cs="Times New Roman"/>
          <w:sz w:val="24"/>
          <w:szCs w:val="24"/>
        </w:rPr>
        <w:t xml:space="preserve">Депонента, </w:t>
      </w:r>
      <w:r w:rsidRPr="00824CA6">
        <w:rPr>
          <w:rFonts w:ascii="Times New Roman" w:hAnsi="Times New Roman" w:cs="Times New Roman"/>
          <w:sz w:val="24"/>
          <w:szCs w:val="24"/>
        </w:rPr>
        <w:t>клиента Депонента (для юридических лиц), фамилию, имя, отчество, дата и место рождения, гражданство, идентификационный номер налогоплательщика, серия и номер документа, удостоверяющего личность (для физических лиц), данные о бенефициарах и исполнительном органе клиента Депонента, включая наименование, номер налогоплательщика, дата и номер регистрации, страна налогового резидентства клиента Депонента, и/или фамилию, имя, отчество, дата и место рождения, гражданство, идентификационный номер налогоплательщика, серия и номер документа, удостоверяющего личность, данные о количестве предъявляемых к выкупу акций (ISIN JE00B6T5S470)</w:t>
      </w:r>
      <w:r w:rsidR="00051CE1" w:rsidRPr="00824CA6">
        <w:rPr>
          <w:rFonts w:ascii="Times New Roman" w:hAnsi="Times New Roman" w:cs="Times New Roman"/>
          <w:sz w:val="24"/>
          <w:szCs w:val="24"/>
        </w:rPr>
        <w:t xml:space="preserve"> клиента Депонента</w:t>
      </w:r>
      <w:r w:rsidRPr="00824CA6">
        <w:rPr>
          <w:rFonts w:ascii="Times New Roman" w:hAnsi="Times New Roman" w:cs="Times New Roman"/>
          <w:sz w:val="24"/>
          <w:szCs w:val="24"/>
        </w:rPr>
        <w:t>, далее – Отчуждаемые акции, информацию о реквизитах счета депо Депонента</w:t>
      </w:r>
      <w:r w:rsidR="00051CE1" w:rsidRPr="00824CA6">
        <w:rPr>
          <w:rFonts w:ascii="Times New Roman" w:hAnsi="Times New Roman" w:cs="Times New Roman"/>
          <w:sz w:val="24"/>
          <w:szCs w:val="24"/>
        </w:rPr>
        <w:t>, клиента Депонента</w:t>
      </w:r>
      <w:r w:rsidRPr="00824CA6">
        <w:rPr>
          <w:rFonts w:ascii="Times New Roman" w:hAnsi="Times New Roman" w:cs="Times New Roman"/>
          <w:sz w:val="24"/>
          <w:szCs w:val="24"/>
        </w:rPr>
        <w:t>, следующим Получателям: (1) Эмитенту; (2) ООО «Кэпт Налоги и Консультирование» (123112, Москва, Пресненская наб., 10, этаж 31, пом. I, ком.13, ИНН 7703041155, ОГРН: 1157746009255).</w:t>
      </w:r>
    </w:p>
    <w:p w14:paraId="4FD020EA" w14:textId="77777777" w:rsidR="0090577C" w:rsidRPr="00824CA6" w:rsidRDefault="0090577C" w:rsidP="0090577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CA6">
        <w:rPr>
          <w:rFonts w:ascii="Times New Roman" w:hAnsi="Times New Roman" w:cs="Times New Roman"/>
          <w:b/>
          <w:sz w:val="24"/>
          <w:szCs w:val="24"/>
        </w:rPr>
        <w:t>Настоящим Депонент поручает ООО «Цифра брокер»:</w:t>
      </w:r>
      <w:r w:rsidRPr="00824C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8B8E11" w14:textId="77777777" w:rsidR="0090577C" w:rsidRPr="00824CA6" w:rsidRDefault="0090577C" w:rsidP="0090577C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CA6">
        <w:rPr>
          <w:rFonts w:ascii="Times New Roman" w:hAnsi="Times New Roman" w:cs="Times New Roman"/>
          <w:sz w:val="24"/>
          <w:szCs w:val="24"/>
        </w:rPr>
        <w:t>Заключить в отношении принадлежащих клиенту Депонента Отчуждаемых акций в количестве ___________ Соглашение о выкупе, как оно определено Предложением, об отчуждении Отчуждаемых акций и о приобретении за счет клиента Депонента Замещающих акций по коэффициенту обмена одна Отчуждаемая акция за одну Замещающую акцию.</w:t>
      </w:r>
    </w:p>
    <w:p w14:paraId="4AD612F1" w14:textId="77777777" w:rsidR="0090577C" w:rsidRPr="00824CA6" w:rsidRDefault="0090577C" w:rsidP="0090577C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CA6">
        <w:rPr>
          <w:rFonts w:ascii="Times New Roman" w:hAnsi="Times New Roman" w:cs="Times New Roman"/>
          <w:sz w:val="24"/>
          <w:szCs w:val="24"/>
        </w:rPr>
        <w:t>Заключить опубликованное на сайте Эмитента Соглашение о цене акций, устанавливающее цену акций для налогообложения и учета.</w:t>
      </w:r>
    </w:p>
    <w:p w14:paraId="11A18FA1" w14:textId="15BB3BF0" w:rsidR="0090577C" w:rsidRPr="00824CA6" w:rsidRDefault="0090577C" w:rsidP="0090577C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CA6">
        <w:rPr>
          <w:rFonts w:ascii="Times New Roman" w:hAnsi="Times New Roman" w:cs="Times New Roman"/>
          <w:sz w:val="24"/>
          <w:szCs w:val="24"/>
        </w:rPr>
        <w:lastRenderedPageBreak/>
        <w:t>Перевести Отчуждаемые акции с основного на неторговый раздел счета депо</w:t>
      </w:r>
      <w:r w:rsidR="00A3380D" w:rsidRPr="00824CA6">
        <w:rPr>
          <w:rFonts w:ascii="Times New Roman" w:hAnsi="Times New Roman" w:cs="Times New Roman"/>
          <w:sz w:val="24"/>
          <w:szCs w:val="24"/>
        </w:rPr>
        <w:t xml:space="preserve"> номинального держателя</w:t>
      </w:r>
      <w:r w:rsidRPr="00824CA6">
        <w:rPr>
          <w:rFonts w:ascii="Times New Roman" w:hAnsi="Times New Roman" w:cs="Times New Roman"/>
          <w:sz w:val="24"/>
          <w:szCs w:val="24"/>
        </w:rPr>
        <w:t xml:space="preserve"> Депонента в ООО «Цифра брокер» и списать Отчуждаемые акции с неторгового раздела счета депо</w:t>
      </w:r>
      <w:r w:rsidR="00A3380D" w:rsidRPr="00824CA6">
        <w:rPr>
          <w:rFonts w:ascii="Times New Roman" w:hAnsi="Times New Roman" w:cs="Times New Roman"/>
          <w:sz w:val="24"/>
          <w:szCs w:val="24"/>
        </w:rPr>
        <w:t xml:space="preserve"> номинального держателя </w:t>
      </w:r>
      <w:r w:rsidRPr="00824CA6">
        <w:rPr>
          <w:rFonts w:ascii="Times New Roman" w:hAnsi="Times New Roman" w:cs="Times New Roman"/>
          <w:sz w:val="24"/>
          <w:szCs w:val="24"/>
        </w:rPr>
        <w:t>Депонента в следующем порядке:</w:t>
      </w:r>
    </w:p>
    <w:p w14:paraId="7E0FD26D" w14:textId="0F83C3FE" w:rsidR="0090577C" w:rsidRPr="00824CA6" w:rsidRDefault="0090577C" w:rsidP="0090577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CA6">
        <w:rPr>
          <w:rFonts w:ascii="Times New Roman" w:hAnsi="Times New Roman" w:cs="Times New Roman"/>
          <w:sz w:val="24"/>
          <w:szCs w:val="24"/>
        </w:rPr>
        <w:t>- на торговый раздел счета депо</w:t>
      </w:r>
      <w:r w:rsidR="00A3380D" w:rsidRPr="00824CA6">
        <w:rPr>
          <w:rFonts w:ascii="Times New Roman" w:hAnsi="Times New Roman" w:cs="Times New Roman"/>
          <w:sz w:val="24"/>
          <w:szCs w:val="24"/>
        </w:rPr>
        <w:t xml:space="preserve"> номинального держателя</w:t>
      </w:r>
      <w:r w:rsidRPr="00824CA6">
        <w:rPr>
          <w:rFonts w:ascii="Times New Roman" w:hAnsi="Times New Roman" w:cs="Times New Roman"/>
          <w:sz w:val="24"/>
          <w:szCs w:val="24"/>
        </w:rPr>
        <w:t xml:space="preserve"> Депонента в случае неполучения ООО «Цифра брокер» от привлечённого Эмитентом лица в срок до </w:t>
      </w:r>
      <w:r w:rsidR="00F90BB0" w:rsidRPr="00824CA6">
        <w:rPr>
          <w:rFonts w:ascii="Times New Roman" w:hAnsi="Times New Roman" w:cs="Times New Roman"/>
          <w:sz w:val="24"/>
          <w:szCs w:val="24"/>
        </w:rPr>
        <w:t>29 мая</w:t>
      </w:r>
      <w:r w:rsidRPr="00824CA6">
        <w:rPr>
          <w:rFonts w:ascii="Times New Roman" w:hAnsi="Times New Roman" w:cs="Times New Roman"/>
          <w:sz w:val="24"/>
          <w:szCs w:val="24"/>
        </w:rPr>
        <w:t xml:space="preserve"> 2024 года включительно подтверждения соответствия клиента Депонента определению Соответствующего критериям акционера;</w:t>
      </w:r>
    </w:p>
    <w:p w14:paraId="40088F9E" w14:textId="55F3A140" w:rsidR="0090577C" w:rsidRPr="00824CA6" w:rsidRDefault="0090577C" w:rsidP="0090577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CA6">
        <w:rPr>
          <w:rFonts w:ascii="Times New Roman" w:hAnsi="Times New Roman" w:cs="Times New Roman"/>
          <w:sz w:val="24"/>
          <w:szCs w:val="24"/>
        </w:rPr>
        <w:t xml:space="preserve">- на неторговый раздел счета депо Эмитента, открытый в ООО «Цифра брокер», в случае получения ООО «Цифра брокер» в срок до </w:t>
      </w:r>
      <w:r w:rsidR="00F90BB0" w:rsidRPr="00824CA6">
        <w:rPr>
          <w:rFonts w:ascii="Times New Roman" w:hAnsi="Times New Roman" w:cs="Times New Roman"/>
          <w:sz w:val="24"/>
          <w:szCs w:val="24"/>
        </w:rPr>
        <w:t xml:space="preserve">29 мая </w:t>
      </w:r>
      <w:r w:rsidRPr="00824CA6">
        <w:rPr>
          <w:rFonts w:ascii="Times New Roman" w:hAnsi="Times New Roman" w:cs="Times New Roman"/>
          <w:sz w:val="24"/>
          <w:szCs w:val="24"/>
        </w:rPr>
        <w:t xml:space="preserve">2024 года включительно от привлеченного Эмитентом лица подтверждения соответствия клиента Депонента понятию Соответствующего критериям акционера, с условием о регистрации запрета на распоряжение Отчуждаемыми акциями на срок до </w:t>
      </w:r>
      <w:r w:rsidR="00F90BB0" w:rsidRPr="00824CA6">
        <w:rPr>
          <w:rFonts w:ascii="Times New Roman" w:hAnsi="Times New Roman" w:cs="Times New Roman"/>
          <w:sz w:val="24"/>
          <w:szCs w:val="24"/>
        </w:rPr>
        <w:t>15 августа</w:t>
      </w:r>
      <w:r w:rsidRPr="00824CA6">
        <w:rPr>
          <w:rFonts w:ascii="Times New Roman" w:hAnsi="Times New Roman" w:cs="Times New Roman"/>
          <w:sz w:val="24"/>
          <w:szCs w:val="24"/>
        </w:rPr>
        <w:t xml:space="preserve"> 2024 года включительно и о списании без дополнительных поручений Эмитента Отчуждаемых акций с блокировочного раздела счета депо Эмитента в следующем порядке: (1) на счет депо </w:t>
      </w:r>
      <w:r w:rsidR="00A3380D" w:rsidRPr="00824CA6">
        <w:rPr>
          <w:rFonts w:ascii="Times New Roman" w:hAnsi="Times New Roman" w:cs="Times New Roman"/>
          <w:sz w:val="24"/>
          <w:szCs w:val="24"/>
        </w:rPr>
        <w:t xml:space="preserve">номинального держателя </w:t>
      </w:r>
      <w:r w:rsidRPr="00824CA6">
        <w:rPr>
          <w:rFonts w:ascii="Times New Roman" w:hAnsi="Times New Roman" w:cs="Times New Roman"/>
          <w:sz w:val="24"/>
          <w:szCs w:val="24"/>
        </w:rPr>
        <w:t xml:space="preserve">Депонента, открытый в ООО «Цифра брокер», в случае неисполнения Эмитентом обязательства по поставке Замещающих акций в срок до </w:t>
      </w:r>
      <w:r w:rsidR="00F90BB0" w:rsidRPr="00824CA6">
        <w:rPr>
          <w:rFonts w:ascii="Times New Roman" w:hAnsi="Times New Roman" w:cs="Times New Roman"/>
          <w:sz w:val="24"/>
          <w:szCs w:val="24"/>
        </w:rPr>
        <w:t xml:space="preserve">15 августа </w:t>
      </w:r>
      <w:r w:rsidRPr="00824CA6">
        <w:rPr>
          <w:rFonts w:ascii="Times New Roman" w:hAnsi="Times New Roman" w:cs="Times New Roman"/>
          <w:sz w:val="24"/>
          <w:szCs w:val="24"/>
        </w:rPr>
        <w:t xml:space="preserve">2024 года включительно; либо (2) на основной раздел счета депо Эмитента, открытого в ООО «Цифра брокер» в случае исполнения Эмитентом обязательства по поставке Замещающих акций в срок до </w:t>
      </w:r>
      <w:r w:rsidR="00F90BB0" w:rsidRPr="00824CA6">
        <w:rPr>
          <w:rFonts w:ascii="Times New Roman" w:hAnsi="Times New Roman" w:cs="Times New Roman"/>
          <w:sz w:val="24"/>
          <w:szCs w:val="24"/>
        </w:rPr>
        <w:t>15 августа</w:t>
      </w:r>
      <w:r w:rsidRPr="00824CA6">
        <w:rPr>
          <w:rFonts w:ascii="Times New Roman" w:hAnsi="Times New Roman" w:cs="Times New Roman"/>
          <w:sz w:val="24"/>
          <w:szCs w:val="24"/>
        </w:rPr>
        <w:t xml:space="preserve">  2024 года включительно.</w:t>
      </w:r>
    </w:p>
    <w:p w14:paraId="237A6928" w14:textId="3FEF1D6F" w:rsidR="0090577C" w:rsidRPr="00824CA6" w:rsidRDefault="0090577C" w:rsidP="0090577C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CA6">
        <w:rPr>
          <w:rFonts w:ascii="Times New Roman" w:hAnsi="Times New Roman" w:cs="Times New Roman"/>
          <w:sz w:val="24"/>
          <w:szCs w:val="24"/>
        </w:rPr>
        <w:t xml:space="preserve">Зачислить на торговый раздел счета депо </w:t>
      </w:r>
      <w:r w:rsidR="00A3380D" w:rsidRPr="00824CA6">
        <w:rPr>
          <w:rFonts w:ascii="Times New Roman" w:hAnsi="Times New Roman" w:cs="Times New Roman"/>
          <w:sz w:val="24"/>
          <w:szCs w:val="24"/>
        </w:rPr>
        <w:t xml:space="preserve">номинального держателя </w:t>
      </w:r>
      <w:r w:rsidRPr="00824CA6">
        <w:rPr>
          <w:rFonts w:ascii="Times New Roman" w:hAnsi="Times New Roman" w:cs="Times New Roman"/>
          <w:sz w:val="24"/>
          <w:szCs w:val="24"/>
        </w:rPr>
        <w:t>Депонента в ООО «Цифра брокер» с местом хранения Astana International Exchange Central Securities Depository Ltd. обыкновенные акции Polymetal International Plc, (ISIN JE00B6T5S470), полученные клиентом Депонента от Эмитента при исполнении заключенного за счет клиента Депонента Соглашения о выкупе («Замещающие акции»).</w:t>
      </w:r>
    </w:p>
    <w:p w14:paraId="2A20E552" w14:textId="1E607B10" w:rsidR="0090577C" w:rsidRPr="00824CA6" w:rsidRDefault="0090577C" w:rsidP="0090577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CA6">
        <w:rPr>
          <w:rFonts w:ascii="Times New Roman" w:hAnsi="Times New Roman" w:cs="Times New Roman"/>
          <w:sz w:val="24"/>
          <w:szCs w:val="24"/>
        </w:rPr>
        <w:t>Настоящее поручение может быть отозвано Депонентом до исполнения операции перевода Отчуждаемых акций на счет депо Эмитента, открытый в ООО «Цифра брокер».</w:t>
      </w:r>
    </w:p>
    <w:p w14:paraId="6360D88F" w14:textId="271AB155" w:rsidR="0090577C" w:rsidRPr="00824CA6" w:rsidRDefault="00232CD0" w:rsidP="0090577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CA6">
        <w:rPr>
          <w:rFonts w:ascii="Times New Roman" w:hAnsi="Times New Roman" w:cs="Times New Roman"/>
          <w:sz w:val="24"/>
          <w:szCs w:val="24"/>
        </w:rPr>
        <w:t xml:space="preserve">В порядке ст. 431.2 Гражданского кодекса Российской Федерации </w:t>
      </w:r>
      <w:r w:rsidR="0090577C" w:rsidRPr="00824CA6">
        <w:rPr>
          <w:rFonts w:ascii="Times New Roman" w:hAnsi="Times New Roman" w:cs="Times New Roman"/>
          <w:sz w:val="24"/>
          <w:szCs w:val="24"/>
        </w:rPr>
        <w:t>Депонент заверяет ООО «Цифра брокер»</w:t>
      </w:r>
      <w:r w:rsidR="005D1D44" w:rsidRPr="00824CA6">
        <w:rPr>
          <w:rFonts w:ascii="Times New Roman" w:hAnsi="Times New Roman" w:cs="Times New Roman"/>
          <w:sz w:val="24"/>
          <w:szCs w:val="24"/>
        </w:rPr>
        <w:t xml:space="preserve"> о следующих обстоятельствах</w:t>
      </w:r>
      <w:r w:rsidRPr="00824CA6">
        <w:rPr>
          <w:rFonts w:ascii="Times New Roman" w:hAnsi="Times New Roman" w:cs="Times New Roman"/>
          <w:sz w:val="24"/>
          <w:szCs w:val="24"/>
        </w:rPr>
        <w:t>:</w:t>
      </w:r>
      <w:r w:rsidR="0090577C" w:rsidRPr="00824CA6">
        <w:rPr>
          <w:rFonts w:ascii="Times New Roman" w:hAnsi="Times New Roman" w:cs="Times New Roman"/>
          <w:sz w:val="24"/>
          <w:szCs w:val="24"/>
        </w:rPr>
        <w:t xml:space="preserve"> </w:t>
      </w:r>
      <w:r w:rsidRPr="00824CA6">
        <w:rPr>
          <w:rFonts w:ascii="Times New Roman" w:hAnsi="Times New Roman" w:cs="Times New Roman"/>
          <w:sz w:val="24"/>
          <w:szCs w:val="24"/>
        </w:rPr>
        <w:t xml:space="preserve">(1) указанные в настоящем поручении Отчуждаемые акции принадлежат клиенту Депонента; (2) </w:t>
      </w:r>
      <w:r w:rsidR="0090577C" w:rsidRPr="00824CA6">
        <w:rPr>
          <w:rFonts w:ascii="Times New Roman" w:hAnsi="Times New Roman" w:cs="Times New Roman"/>
          <w:sz w:val="24"/>
          <w:szCs w:val="24"/>
        </w:rPr>
        <w:t>соответстви</w:t>
      </w:r>
      <w:r w:rsidR="005D1D44" w:rsidRPr="00824CA6">
        <w:rPr>
          <w:rFonts w:ascii="Times New Roman" w:hAnsi="Times New Roman" w:cs="Times New Roman"/>
          <w:sz w:val="24"/>
          <w:szCs w:val="24"/>
        </w:rPr>
        <w:t>е</w:t>
      </w:r>
      <w:r w:rsidR="0090577C" w:rsidRPr="00824CA6">
        <w:rPr>
          <w:rFonts w:ascii="Times New Roman" w:hAnsi="Times New Roman" w:cs="Times New Roman"/>
          <w:sz w:val="24"/>
          <w:szCs w:val="24"/>
        </w:rPr>
        <w:t xml:space="preserve"> клиента Депонента Критериям Предложения Эмитента</w:t>
      </w:r>
      <w:r w:rsidRPr="00824CA6">
        <w:rPr>
          <w:rFonts w:ascii="Times New Roman" w:hAnsi="Times New Roman" w:cs="Times New Roman"/>
          <w:sz w:val="24"/>
          <w:szCs w:val="24"/>
        </w:rPr>
        <w:t xml:space="preserve">; (3) </w:t>
      </w:r>
      <w:r w:rsidR="0090577C" w:rsidRPr="00824CA6">
        <w:rPr>
          <w:rFonts w:ascii="Times New Roman" w:hAnsi="Times New Roman" w:cs="Times New Roman"/>
          <w:sz w:val="24"/>
          <w:szCs w:val="24"/>
        </w:rPr>
        <w:t>наличи</w:t>
      </w:r>
      <w:r w:rsidR="005D1D44" w:rsidRPr="00824CA6">
        <w:rPr>
          <w:rFonts w:ascii="Times New Roman" w:hAnsi="Times New Roman" w:cs="Times New Roman"/>
          <w:sz w:val="24"/>
          <w:szCs w:val="24"/>
        </w:rPr>
        <w:t>е</w:t>
      </w:r>
      <w:r w:rsidR="0090577C" w:rsidRPr="00824CA6">
        <w:rPr>
          <w:rFonts w:ascii="Times New Roman" w:hAnsi="Times New Roman" w:cs="Times New Roman"/>
          <w:sz w:val="24"/>
          <w:szCs w:val="24"/>
        </w:rPr>
        <w:t xml:space="preserve"> у Депонента письменного согласия клиента Депонента для целей проверки </w:t>
      </w:r>
      <w:r w:rsidRPr="00824CA6">
        <w:rPr>
          <w:rFonts w:ascii="Times New Roman" w:hAnsi="Times New Roman" w:cs="Times New Roman"/>
          <w:sz w:val="24"/>
          <w:szCs w:val="24"/>
        </w:rPr>
        <w:t>соответствия</w:t>
      </w:r>
      <w:r w:rsidR="0090577C" w:rsidRPr="00824CA6">
        <w:rPr>
          <w:rFonts w:ascii="Times New Roman" w:hAnsi="Times New Roman" w:cs="Times New Roman"/>
          <w:sz w:val="24"/>
          <w:szCs w:val="24"/>
        </w:rPr>
        <w:t xml:space="preserve"> клиента Депонента Критериям предложения Эмитента передать по электронным каналам связи </w:t>
      </w:r>
      <w:r w:rsidRPr="00824CA6">
        <w:rPr>
          <w:rFonts w:ascii="Times New Roman" w:hAnsi="Times New Roman" w:cs="Times New Roman"/>
          <w:sz w:val="24"/>
          <w:szCs w:val="24"/>
        </w:rPr>
        <w:t xml:space="preserve">указанные выше </w:t>
      </w:r>
      <w:r w:rsidR="0090577C" w:rsidRPr="00824CA6">
        <w:rPr>
          <w:rFonts w:ascii="Times New Roman" w:hAnsi="Times New Roman" w:cs="Times New Roman"/>
          <w:sz w:val="24"/>
          <w:szCs w:val="24"/>
        </w:rPr>
        <w:t>данные о клиенте Депонент</w:t>
      </w:r>
      <w:r w:rsidRPr="00824CA6">
        <w:rPr>
          <w:rFonts w:ascii="Times New Roman" w:hAnsi="Times New Roman" w:cs="Times New Roman"/>
          <w:sz w:val="24"/>
          <w:szCs w:val="24"/>
        </w:rPr>
        <w:t xml:space="preserve">а, </w:t>
      </w:r>
      <w:r w:rsidR="0090577C" w:rsidRPr="00824CA6">
        <w:rPr>
          <w:rFonts w:ascii="Times New Roman" w:hAnsi="Times New Roman" w:cs="Times New Roman"/>
          <w:sz w:val="24"/>
          <w:szCs w:val="24"/>
        </w:rPr>
        <w:t>данные о количестве предъявляемых к выкупу акций, Получателям</w:t>
      </w:r>
      <w:r w:rsidRPr="00824CA6">
        <w:rPr>
          <w:rFonts w:ascii="Times New Roman" w:hAnsi="Times New Roman" w:cs="Times New Roman"/>
          <w:sz w:val="24"/>
          <w:szCs w:val="24"/>
        </w:rPr>
        <w:t xml:space="preserve"> как они определены выше</w:t>
      </w:r>
      <w:r w:rsidR="0090577C" w:rsidRPr="00824CA6">
        <w:rPr>
          <w:rFonts w:ascii="Times New Roman" w:hAnsi="Times New Roman" w:cs="Times New Roman"/>
          <w:sz w:val="24"/>
          <w:szCs w:val="24"/>
        </w:rPr>
        <w:t>.</w:t>
      </w:r>
    </w:p>
    <w:p w14:paraId="4611E405" w14:textId="72C59BC5" w:rsidR="00CD7355" w:rsidRPr="00824CA6" w:rsidRDefault="00CD7355" w:rsidP="0090577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CA6">
        <w:rPr>
          <w:rFonts w:ascii="Times New Roman" w:hAnsi="Times New Roman" w:cs="Times New Roman"/>
          <w:sz w:val="24"/>
          <w:szCs w:val="24"/>
        </w:rPr>
        <w:t>С комиссией ООО «Цифра брокер» за исполнение настоящего Поручения (1 000 рублей + 5 рублей за каждую ценную бумагу сверх 100 штук, но не более 1 млн рублей) Депонент ознакомлен и согласен. Настоящее поручение может быть отозвано Депонентом до исполнения операции перевода Отчуждаемых акций на счет депо Эмитента, открытый в ООО «Цифра брокер».</w:t>
      </w:r>
    </w:p>
    <w:p w14:paraId="2D09831F" w14:textId="60F7F6A1" w:rsidR="00D253D0" w:rsidRPr="00824CA6" w:rsidRDefault="00D253D0" w:rsidP="0090577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29BE5F" w14:textId="37E4A337" w:rsidR="00D253D0" w:rsidRPr="00824CA6" w:rsidRDefault="00D253D0" w:rsidP="005D1D44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4CA6">
        <w:rPr>
          <w:rFonts w:ascii="Times New Roman" w:hAnsi="Times New Roman" w:cs="Times New Roman"/>
          <w:sz w:val="24"/>
          <w:szCs w:val="24"/>
        </w:rPr>
        <w:t>Приложение</w:t>
      </w:r>
      <w:r w:rsidR="005D1D44" w:rsidRPr="00824CA6">
        <w:rPr>
          <w:rFonts w:ascii="Times New Roman" w:hAnsi="Times New Roman" w:cs="Times New Roman"/>
          <w:sz w:val="24"/>
          <w:szCs w:val="24"/>
        </w:rPr>
        <w:t xml:space="preserve"> к поручению: сведения о Депоненте и Клиенте Депонента </w:t>
      </w:r>
      <w:hyperlink r:id="rId7" w:history="1">
        <w:r w:rsidR="005D1D44" w:rsidRPr="00824CA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 установленной форме</w:t>
        </w:r>
      </w:hyperlink>
      <w:r w:rsidR="005D1D44" w:rsidRPr="00824CA6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D253D0" w:rsidRPr="00824CA6" w:rsidSect="00E127E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3406"/>
    <w:multiLevelType w:val="hybridMultilevel"/>
    <w:tmpl w:val="13E81AD0"/>
    <w:lvl w:ilvl="0" w:tplc="A81477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16C82"/>
    <w:multiLevelType w:val="hybridMultilevel"/>
    <w:tmpl w:val="DEE45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953C2"/>
    <w:multiLevelType w:val="hybridMultilevel"/>
    <w:tmpl w:val="0410333A"/>
    <w:lvl w:ilvl="0" w:tplc="8D440C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A38E7"/>
    <w:multiLevelType w:val="hybridMultilevel"/>
    <w:tmpl w:val="5F3AC41A"/>
    <w:lvl w:ilvl="0" w:tplc="0D92E1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A3E163E"/>
    <w:multiLevelType w:val="multilevel"/>
    <w:tmpl w:val="4FDAB84C"/>
    <w:name w:val="Schedule"/>
    <w:styleLink w:val="Schedules"/>
    <w:lvl w:ilvl="0">
      <w:start w:val="1"/>
      <w:numFmt w:val="decimal"/>
      <w:pStyle w:val="Schedule"/>
      <w:suff w:val="nothing"/>
      <w:lvlText w:val="Schedule %1"/>
      <w:lvlJc w:val="left"/>
      <w:pPr>
        <w:ind w:left="0" w:firstLine="0"/>
      </w:pPr>
      <w:rPr>
        <w:rFonts w:hint="default"/>
      </w:rPr>
    </w:lvl>
    <w:lvl w:ilvl="1">
      <w:numFmt w:val="decimal"/>
      <w:pStyle w:val="SubSchedule"/>
      <w:suff w:val="nothing"/>
      <w:lvlText w:val="Schedule 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Part"/>
      <w:suff w:val="nothing"/>
      <w:lvlText w:val="Part 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ch1Number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Sch2Number"/>
      <w:lvlText w:val="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Sch3Number"/>
      <w:lvlText w:val="%4.%5.%6"/>
      <w:lvlJc w:val="left"/>
      <w:pPr>
        <w:ind w:left="720" w:hanging="720"/>
      </w:pPr>
      <w:rPr>
        <w:rFonts w:hint="default"/>
        <w:b w:val="0"/>
        <w:bCs w:val="0"/>
        <w:i w:val="0"/>
        <w:iCs w:val="0"/>
      </w:rPr>
    </w:lvl>
    <w:lvl w:ilvl="6">
      <w:start w:val="1"/>
      <w:numFmt w:val="lowerLetter"/>
      <w:pStyle w:val="Sch4Number"/>
      <w:lvlText w:val="(%7)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7">
      <w:start w:val="1"/>
      <w:numFmt w:val="lowerRoman"/>
      <w:pStyle w:val="Sch5Number"/>
      <w:lvlText w:val="(%8)"/>
      <w:lvlJc w:val="left"/>
      <w:pPr>
        <w:ind w:left="2160" w:hanging="720"/>
      </w:pPr>
      <w:rPr>
        <w:rFonts w:hint="default"/>
      </w:rPr>
    </w:lvl>
    <w:lvl w:ilvl="8">
      <w:start w:val="1"/>
      <w:numFmt w:val="upperLetter"/>
      <w:pStyle w:val="Sch6Number"/>
      <w:lvlText w:val="(%9)"/>
      <w:lvlJc w:val="left"/>
      <w:pPr>
        <w:ind w:left="2880" w:hanging="720"/>
      </w:pPr>
      <w:rPr>
        <w:rFonts w:hint="default"/>
      </w:rPr>
    </w:lvl>
  </w:abstractNum>
  <w:abstractNum w:abstractNumId="5" w15:restartNumberingAfterBreak="0">
    <w:nsid w:val="3CF4299C"/>
    <w:multiLevelType w:val="hybridMultilevel"/>
    <w:tmpl w:val="5F3AC41A"/>
    <w:lvl w:ilvl="0" w:tplc="0D92E1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E226B8E"/>
    <w:multiLevelType w:val="multilevel"/>
    <w:tmpl w:val="DE643866"/>
    <w:name w:val="Main"/>
    <w:styleLink w:val="MainNumbering"/>
    <w:lvl w:ilvl="0">
      <w:start w:val="1"/>
      <w:numFmt w:val="decimal"/>
      <w:pStyle w:val="Level1Head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evel2Number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evel3Number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lowerLetter"/>
      <w:pStyle w:val="Level4Number"/>
      <w:lvlText w:val="(%4)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Roman"/>
      <w:pStyle w:val="Level5Number"/>
      <w:lvlText w:val="(%5)"/>
      <w:lvlJc w:val="left"/>
      <w:pPr>
        <w:ind w:left="2160" w:hanging="720"/>
      </w:pPr>
      <w:rPr>
        <w:rFonts w:hint="default"/>
        <w:b w:val="0"/>
        <w:bCs w:val="0"/>
        <w:i w:val="0"/>
        <w:iCs w:val="0"/>
      </w:rPr>
    </w:lvl>
    <w:lvl w:ilvl="5">
      <w:start w:val="1"/>
      <w:numFmt w:val="upperLetter"/>
      <w:pStyle w:val="Level6Number"/>
      <w:lvlText w:val="(%6)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pStyle w:val="Level7Number"/>
      <w:lvlText w:val="%7)"/>
      <w:lvlJc w:val="left"/>
      <w:pPr>
        <w:ind w:left="3600" w:hanging="720"/>
      </w:pPr>
      <w:rPr>
        <w:rFonts w:hint="default"/>
      </w:rPr>
    </w:lvl>
    <w:lvl w:ilvl="7">
      <w:start w:val="1"/>
      <w:numFmt w:val="lowerLetter"/>
      <w:pStyle w:val="Level8Number"/>
      <w:lvlText w:val="%8)"/>
      <w:lvlJc w:val="left"/>
      <w:pPr>
        <w:ind w:left="4321" w:hanging="721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5041" w:hanging="720"/>
      </w:pPr>
      <w:rPr>
        <w:rFonts w:hint="default"/>
      </w:rPr>
    </w:lvl>
  </w:abstractNum>
  <w:abstractNum w:abstractNumId="7" w15:restartNumberingAfterBreak="0">
    <w:nsid w:val="4B136374"/>
    <w:multiLevelType w:val="hybridMultilevel"/>
    <w:tmpl w:val="A02C3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E3004"/>
    <w:multiLevelType w:val="hybridMultilevel"/>
    <w:tmpl w:val="472CE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D3513"/>
    <w:multiLevelType w:val="hybridMultilevel"/>
    <w:tmpl w:val="472CE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67535"/>
    <w:multiLevelType w:val="hybridMultilevel"/>
    <w:tmpl w:val="6310C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  <w:lvlOverride w:ilvl="0">
      <w:lvl w:ilvl="0">
        <w:start w:val="1"/>
        <w:numFmt w:val="decimal"/>
        <w:pStyle w:val="Schedule"/>
        <w:suff w:val="nothing"/>
        <w:lvlText w:val="Приложение 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numFmt w:val="decimal"/>
        <w:pStyle w:val="SubSchedule"/>
        <w:suff w:val="nothing"/>
        <w:lvlText w:val="Приложение 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Part"/>
        <w:suff w:val="nothing"/>
        <w:lvlText w:val="Часть 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Sch1Number"/>
        <w:lvlText w:val="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Sch2Number"/>
        <w:lvlText w:val="%4.%5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decimal"/>
        <w:pStyle w:val="Sch3Number"/>
        <w:lvlText w:val="%4.%5.%6"/>
        <w:lvlJc w:val="left"/>
        <w:pPr>
          <w:ind w:left="720" w:hanging="720"/>
        </w:pPr>
        <w:rPr>
          <w:rFonts w:hint="default"/>
          <w:b w:val="0"/>
          <w:bCs w:val="0"/>
          <w:i w:val="0"/>
          <w:iCs w:val="0"/>
        </w:rPr>
      </w:lvl>
    </w:lvlOverride>
    <w:lvlOverride w:ilvl="6">
      <w:lvl w:ilvl="6">
        <w:start w:val="1"/>
        <w:numFmt w:val="lowerLetter"/>
        <w:pStyle w:val="Sch4Number"/>
        <w:lvlText w:val="(%7)"/>
        <w:lvlJc w:val="left"/>
        <w:pPr>
          <w:ind w:left="1440" w:hanging="720"/>
        </w:pPr>
        <w:rPr>
          <w:rFonts w:hint="default"/>
          <w:b w:val="0"/>
          <w:bCs w:val="0"/>
          <w:i w:val="0"/>
          <w:iCs w:val="0"/>
        </w:rPr>
      </w:lvl>
    </w:lvlOverride>
    <w:lvlOverride w:ilvl="7">
      <w:lvl w:ilvl="7">
        <w:start w:val="1"/>
        <w:numFmt w:val="lowerRoman"/>
        <w:pStyle w:val="Sch5Number"/>
        <w:lvlText w:val="(%8)"/>
        <w:lvlJc w:val="left"/>
        <w:pPr>
          <w:ind w:left="3690" w:hanging="720"/>
        </w:pPr>
        <w:rPr>
          <w:rFonts w:hint="default"/>
        </w:rPr>
      </w:lvl>
    </w:lvlOverride>
    <w:lvlOverride w:ilvl="8">
      <w:lvl w:ilvl="8">
        <w:start w:val="1"/>
        <w:numFmt w:val="upperLetter"/>
        <w:pStyle w:val="Sch6Number"/>
        <w:lvlText w:val="(%9)"/>
        <w:lvlJc w:val="left"/>
        <w:pPr>
          <w:ind w:left="2880" w:hanging="720"/>
        </w:pPr>
        <w:rPr>
          <w:rFonts w:hint="default"/>
        </w:rPr>
      </w:lvl>
    </w:lvlOverride>
  </w:num>
  <w:num w:numId="4">
    <w:abstractNumId w:val="4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BB"/>
    <w:rsid w:val="000023E0"/>
    <w:rsid w:val="000259D0"/>
    <w:rsid w:val="00051CE1"/>
    <w:rsid w:val="00085286"/>
    <w:rsid w:val="000C75C1"/>
    <w:rsid w:val="000E453A"/>
    <w:rsid w:val="000F07B3"/>
    <w:rsid w:val="00100513"/>
    <w:rsid w:val="00101398"/>
    <w:rsid w:val="00106754"/>
    <w:rsid w:val="00114CF9"/>
    <w:rsid w:val="00130C12"/>
    <w:rsid w:val="00140FF1"/>
    <w:rsid w:val="0015640A"/>
    <w:rsid w:val="00181138"/>
    <w:rsid w:val="00187163"/>
    <w:rsid w:val="001A4FF3"/>
    <w:rsid w:val="001B4707"/>
    <w:rsid w:val="001F0D14"/>
    <w:rsid w:val="00220588"/>
    <w:rsid w:val="00232CD0"/>
    <w:rsid w:val="0025635E"/>
    <w:rsid w:val="00273F2E"/>
    <w:rsid w:val="002759D4"/>
    <w:rsid w:val="00294BD8"/>
    <w:rsid w:val="002A2231"/>
    <w:rsid w:val="002E2536"/>
    <w:rsid w:val="002E465D"/>
    <w:rsid w:val="002F06E2"/>
    <w:rsid w:val="002F3BE6"/>
    <w:rsid w:val="00315C23"/>
    <w:rsid w:val="00325A19"/>
    <w:rsid w:val="00367305"/>
    <w:rsid w:val="0036778C"/>
    <w:rsid w:val="00377FF4"/>
    <w:rsid w:val="00386F05"/>
    <w:rsid w:val="003C0BEB"/>
    <w:rsid w:val="003C1A7F"/>
    <w:rsid w:val="003C7130"/>
    <w:rsid w:val="003E19FF"/>
    <w:rsid w:val="003F4288"/>
    <w:rsid w:val="00422E41"/>
    <w:rsid w:val="0043270B"/>
    <w:rsid w:val="00442E66"/>
    <w:rsid w:val="00455197"/>
    <w:rsid w:val="00481BF0"/>
    <w:rsid w:val="004B7125"/>
    <w:rsid w:val="004B74EF"/>
    <w:rsid w:val="0050606E"/>
    <w:rsid w:val="005347DC"/>
    <w:rsid w:val="005D002D"/>
    <w:rsid w:val="005D1D44"/>
    <w:rsid w:val="005E323B"/>
    <w:rsid w:val="005F6A2E"/>
    <w:rsid w:val="006252E3"/>
    <w:rsid w:val="0063652E"/>
    <w:rsid w:val="00672312"/>
    <w:rsid w:val="006A7CF2"/>
    <w:rsid w:val="006C4D3F"/>
    <w:rsid w:val="006D5E81"/>
    <w:rsid w:val="006E204F"/>
    <w:rsid w:val="006F499A"/>
    <w:rsid w:val="00721BC7"/>
    <w:rsid w:val="00727A58"/>
    <w:rsid w:val="0074713D"/>
    <w:rsid w:val="00750F93"/>
    <w:rsid w:val="00757FFD"/>
    <w:rsid w:val="00761224"/>
    <w:rsid w:val="007667F8"/>
    <w:rsid w:val="007877D1"/>
    <w:rsid w:val="007950C4"/>
    <w:rsid w:val="00795321"/>
    <w:rsid w:val="007B076C"/>
    <w:rsid w:val="007C0400"/>
    <w:rsid w:val="007C06ED"/>
    <w:rsid w:val="007C7076"/>
    <w:rsid w:val="007F0081"/>
    <w:rsid w:val="0081354C"/>
    <w:rsid w:val="00824CA6"/>
    <w:rsid w:val="00831860"/>
    <w:rsid w:val="00837960"/>
    <w:rsid w:val="00837CBB"/>
    <w:rsid w:val="00851D64"/>
    <w:rsid w:val="00892C0D"/>
    <w:rsid w:val="008B0FF5"/>
    <w:rsid w:val="008C1808"/>
    <w:rsid w:val="008C26D1"/>
    <w:rsid w:val="008E082C"/>
    <w:rsid w:val="008F55E5"/>
    <w:rsid w:val="0090577C"/>
    <w:rsid w:val="00935DE6"/>
    <w:rsid w:val="0094302D"/>
    <w:rsid w:val="0098331B"/>
    <w:rsid w:val="00986815"/>
    <w:rsid w:val="009A079D"/>
    <w:rsid w:val="009C1319"/>
    <w:rsid w:val="009C391C"/>
    <w:rsid w:val="009E5652"/>
    <w:rsid w:val="009F08AC"/>
    <w:rsid w:val="00A3380D"/>
    <w:rsid w:val="00A53FF5"/>
    <w:rsid w:val="00A55D11"/>
    <w:rsid w:val="00A5605E"/>
    <w:rsid w:val="00A70A85"/>
    <w:rsid w:val="00AD1578"/>
    <w:rsid w:val="00AE7061"/>
    <w:rsid w:val="00AF3095"/>
    <w:rsid w:val="00AF7709"/>
    <w:rsid w:val="00B339F1"/>
    <w:rsid w:val="00B461BC"/>
    <w:rsid w:val="00B52DA7"/>
    <w:rsid w:val="00B57A79"/>
    <w:rsid w:val="00B62182"/>
    <w:rsid w:val="00B62A96"/>
    <w:rsid w:val="00B66B4F"/>
    <w:rsid w:val="00B86328"/>
    <w:rsid w:val="00BA492C"/>
    <w:rsid w:val="00BA5AC6"/>
    <w:rsid w:val="00BE62BF"/>
    <w:rsid w:val="00BF786D"/>
    <w:rsid w:val="00C1617F"/>
    <w:rsid w:val="00C31F06"/>
    <w:rsid w:val="00C504A7"/>
    <w:rsid w:val="00C566CF"/>
    <w:rsid w:val="00C86B46"/>
    <w:rsid w:val="00C95D57"/>
    <w:rsid w:val="00C96D45"/>
    <w:rsid w:val="00C97B2C"/>
    <w:rsid w:val="00CA4C1A"/>
    <w:rsid w:val="00CC005A"/>
    <w:rsid w:val="00CD7355"/>
    <w:rsid w:val="00CD7F26"/>
    <w:rsid w:val="00CF4E6A"/>
    <w:rsid w:val="00D0720A"/>
    <w:rsid w:val="00D07B00"/>
    <w:rsid w:val="00D253D0"/>
    <w:rsid w:val="00D6274B"/>
    <w:rsid w:val="00D75E73"/>
    <w:rsid w:val="00D839A9"/>
    <w:rsid w:val="00D84D3E"/>
    <w:rsid w:val="00D85955"/>
    <w:rsid w:val="00DE6E85"/>
    <w:rsid w:val="00E127EB"/>
    <w:rsid w:val="00E15E18"/>
    <w:rsid w:val="00E80C02"/>
    <w:rsid w:val="00EA54BF"/>
    <w:rsid w:val="00EA7C9A"/>
    <w:rsid w:val="00EB2242"/>
    <w:rsid w:val="00EE5280"/>
    <w:rsid w:val="00F04118"/>
    <w:rsid w:val="00F323BF"/>
    <w:rsid w:val="00F46456"/>
    <w:rsid w:val="00F56A09"/>
    <w:rsid w:val="00F90BB0"/>
    <w:rsid w:val="00FA3381"/>
    <w:rsid w:val="00FA752A"/>
    <w:rsid w:val="00FD2F7E"/>
    <w:rsid w:val="00FE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4EA2"/>
  <w15:chartTrackingRefBased/>
  <w15:docId w15:val="{B75EECCD-90C4-4D94-A10C-B2EDE80D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9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aliases w:val="BD оглавление"/>
    <w:basedOn w:val="a"/>
    <w:next w:val="a"/>
    <w:autoRedefine/>
    <w:uiPriority w:val="39"/>
    <w:qFormat/>
    <w:rsid w:val="007877D1"/>
    <w:pPr>
      <w:widowControl w:val="0"/>
      <w:tabs>
        <w:tab w:val="left" w:pos="1134"/>
        <w:tab w:val="right" w:leader="dot" w:pos="10206"/>
      </w:tabs>
      <w:spacing w:before="120" w:after="120" w:line="240" w:lineRule="auto"/>
      <w:ind w:right="1"/>
      <w:jc w:val="both"/>
    </w:pPr>
    <w:rPr>
      <w:rFonts w:ascii="Arial" w:eastAsia="Times New Roman" w:hAnsi="Arial" w:cs="Times New Roman"/>
      <w:bCs/>
      <w:sz w:val="24"/>
      <w:szCs w:val="24"/>
    </w:rPr>
  </w:style>
  <w:style w:type="character" w:styleId="a3">
    <w:name w:val="Hyperlink"/>
    <w:basedOn w:val="a0"/>
    <w:uiPriority w:val="99"/>
    <w:unhideWhenUsed/>
    <w:rsid w:val="00837CBB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37CBB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C96D45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D84D3E"/>
    <w:pPr>
      <w:ind w:left="720"/>
      <w:contextualSpacing/>
    </w:pPr>
  </w:style>
  <w:style w:type="paragraph" w:styleId="2">
    <w:name w:val="Body Text 2"/>
    <w:basedOn w:val="a6"/>
    <w:link w:val="20"/>
    <w:uiPriority w:val="19"/>
    <w:qFormat/>
    <w:rsid w:val="00FA752A"/>
    <w:pPr>
      <w:spacing w:after="240" w:line="276" w:lineRule="auto"/>
      <w:ind w:left="1440"/>
    </w:pPr>
    <w:rPr>
      <w:sz w:val="20"/>
      <w:szCs w:val="20"/>
      <w:lang w:val="en-GB"/>
    </w:rPr>
  </w:style>
  <w:style w:type="character" w:customStyle="1" w:styleId="20">
    <w:name w:val="Основной текст 2 Знак"/>
    <w:basedOn w:val="a0"/>
    <w:link w:val="2"/>
    <w:uiPriority w:val="19"/>
    <w:rsid w:val="00FA752A"/>
    <w:rPr>
      <w:sz w:val="20"/>
      <w:szCs w:val="20"/>
      <w:lang w:val="en-GB"/>
    </w:rPr>
  </w:style>
  <w:style w:type="paragraph" w:customStyle="1" w:styleId="Level1Heading">
    <w:name w:val="Level 1 Heading"/>
    <w:basedOn w:val="a6"/>
    <w:next w:val="a"/>
    <w:uiPriority w:val="19"/>
    <w:qFormat/>
    <w:rsid w:val="00FA752A"/>
    <w:pPr>
      <w:keepNext/>
      <w:numPr>
        <w:numId w:val="2"/>
      </w:numPr>
      <w:spacing w:after="240" w:line="276" w:lineRule="auto"/>
      <w:ind w:hanging="360"/>
      <w:outlineLvl w:val="0"/>
    </w:pPr>
    <w:rPr>
      <w:b/>
      <w:bCs/>
      <w:szCs w:val="24"/>
      <w:lang w:val="en-GB"/>
    </w:rPr>
  </w:style>
  <w:style w:type="paragraph" w:customStyle="1" w:styleId="Level2Number">
    <w:name w:val="Level 2 Number"/>
    <w:basedOn w:val="a6"/>
    <w:uiPriority w:val="19"/>
    <w:qFormat/>
    <w:rsid w:val="00FA752A"/>
    <w:pPr>
      <w:numPr>
        <w:ilvl w:val="1"/>
        <w:numId w:val="2"/>
      </w:numPr>
      <w:spacing w:after="240" w:line="276" w:lineRule="auto"/>
      <w:ind w:left="1440" w:hanging="360"/>
    </w:pPr>
    <w:rPr>
      <w:sz w:val="20"/>
      <w:szCs w:val="20"/>
      <w:lang w:val="en-GB"/>
    </w:rPr>
  </w:style>
  <w:style w:type="paragraph" w:customStyle="1" w:styleId="Level3Number">
    <w:name w:val="Level 3 Number"/>
    <w:basedOn w:val="a6"/>
    <w:uiPriority w:val="19"/>
    <w:qFormat/>
    <w:rsid w:val="00FA752A"/>
    <w:pPr>
      <w:numPr>
        <w:ilvl w:val="2"/>
        <w:numId w:val="2"/>
      </w:numPr>
      <w:spacing w:after="240" w:line="276" w:lineRule="auto"/>
      <w:ind w:left="2160" w:hanging="180"/>
    </w:pPr>
    <w:rPr>
      <w:sz w:val="20"/>
      <w:szCs w:val="20"/>
      <w:lang w:val="en-GB"/>
    </w:rPr>
  </w:style>
  <w:style w:type="paragraph" w:customStyle="1" w:styleId="Level4Number">
    <w:name w:val="Level 4 Number"/>
    <w:basedOn w:val="a6"/>
    <w:uiPriority w:val="19"/>
    <w:qFormat/>
    <w:rsid w:val="00FA752A"/>
    <w:pPr>
      <w:numPr>
        <w:ilvl w:val="3"/>
        <w:numId w:val="2"/>
      </w:numPr>
      <w:spacing w:after="240" w:line="276" w:lineRule="auto"/>
      <w:ind w:left="2880" w:hanging="360"/>
    </w:pPr>
    <w:rPr>
      <w:sz w:val="20"/>
      <w:szCs w:val="20"/>
      <w:lang w:val="en-GB"/>
    </w:rPr>
  </w:style>
  <w:style w:type="paragraph" w:customStyle="1" w:styleId="Level5Number">
    <w:name w:val="Level 5 Number"/>
    <w:basedOn w:val="a6"/>
    <w:uiPriority w:val="19"/>
    <w:rsid w:val="00FA752A"/>
    <w:pPr>
      <w:numPr>
        <w:ilvl w:val="4"/>
        <w:numId w:val="2"/>
      </w:numPr>
      <w:spacing w:after="240" w:line="276" w:lineRule="auto"/>
      <w:ind w:left="3600" w:hanging="360"/>
    </w:pPr>
    <w:rPr>
      <w:sz w:val="20"/>
      <w:szCs w:val="20"/>
      <w:lang w:val="en-GB"/>
    </w:rPr>
  </w:style>
  <w:style w:type="paragraph" w:customStyle="1" w:styleId="Level6Number">
    <w:name w:val="Level 6 Number"/>
    <w:basedOn w:val="a6"/>
    <w:uiPriority w:val="19"/>
    <w:rsid w:val="00FA752A"/>
    <w:pPr>
      <w:numPr>
        <w:ilvl w:val="5"/>
        <w:numId w:val="2"/>
      </w:numPr>
      <w:spacing w:after="240" w:line="276" w:lineRule="auto"/>
      <w:ind w:left="4320" w:hanging="180"/>
    </w:pPr>
    <w:rPr>
      <w:sz w:val="20"/>
      <w:szCs w:val="20"/>
      <w:lang w:val="en-GB"/>
    </w:rPr>
  </w:style>
  <w:style w:type="paragraph" w:customStyle="1" w:styleId="Level7Number">
    <w:name w:val="Level 7 Number"/>
    <w:basedOn w:val="a6"/>
    <w:uiPriority w:val="19"/>
    <w:rsid w:val="00FA752A"/>
    <w:pPr>
      <w:numPr>
        <w:ilvl w:val="6"/>
        <w:numId w:val="2"/>
      </w:numPr>
      <w:spacing w:after="240" w:line="276" w:lineRule="auto"/>
      <w:ind w:left="5040" w:hanging="360"/>
    </w:pPr>
    <w:rPr>
      <w:sz w:val="20"/>
      <w:szCs w:val="20"/>
      <w:lang w:val="en-GB"/>
    </w:rPr>
  </w:style>
  <w:style w:type="paragraph" w:customStyle="1" w:styleId="Level8Number">
    <w:name w:val="Level 8 Number"/>
    <w:basedOn w:val="a6"/>
    <w:uiPriority w:val="19"/>
    <w:rsid w:val="00FA752A"/>
    <w:pPr>
      <w:numPr>
        <w:ilvl w:val="7"/>
        <w:numId w:val="2"/>
      </w:numPr>
      <w:spacing w:after="240" w:line="276" w:lineRule="auto"/>
      <w:ind w:left="5760" w:hanging="360"/>
    </w:pPr>
    <w:rPr>
      <w:sz w:val="20"/>
      <w:szCs w:val="20"/>
      <w:lang w:val="en-GB"/>
    </w:rPr>
  </w:style>
  <w:style w:type="paragraph" w:customStyle="1" w:styleId="Schedule">
    <w:name w:val="Schedule"/>
    <w:basedOn w:val="a6"/>
    <w:next w:val="a6"/>
    <w:uiPriority w:val="29"/>
    <w:qFormat/>
    <w:rsid w:val="00FA752A"/>
    <w:pPr>
      <w:keepNext/>
      <w:numPr>
        <w:numId w:val="3"/>
      </w:numPr>
      <w:spacing w:after="240" w:line="276" w:lineRule="auto"/>
      <w:ind w:left="720" w:hanging="720"/>
      <w:outlineLvl w:val="0"/>
    </w:pPr>
    <w:rPr>
      <w:b/>
      <w:bCs/>
      <w:sz w:val="28"/>
      <w:szCs w:val="32"/>
      <w:lang w:val="en-GB"/>
    </w:rPr>
  </w:style>
  <w:style w:type="paragraph" w:customStyle="1" w:styleId="Part">
    <w:name w:val="Part"/>
    <w:basedOn w:val="a6"/>
    <w:next w:val="a6"/>
    <w:uiPriority w:val="31"/>
    <w:qFormat/>
    <w:rsid w:val="00FA752A"/>
    <w:pPr>
      <w:keepNext/>
      <w:numPr>
        <w:ilvl w:val="2"/>
        <w:numId w:val="3"/>
      </w:numPr>
      <w:spacing w:after="240" w:line="276" w:lineRule="auto"/>
      <w:ind w:left="720" w:hanging="720"/>
      <w:outlineLvl w:val="1"/>
    </w:pPr>
    <w:rPr>
      <w:b/>
      <w:bCs/>
      <w:sz w:val="24"/>
      <w:szCs w:val="28"/>
      <w:lang w:val="en-GB"/>
    </w:rPr>
  </w:style>
  <w:style w:type="paragraph" w:customStyle="1" w:styleId="Sch1Number">
    <w:name w:val="Sch 1 Number"/>
    <w:basedOn w:val="a6"/>
    <w:uiPriority w:val="31"/>
    <w:qFormat/>
    <w:rsid w:val="00FA752A"/>
    <w:pPr>
      <w:numPr>
        <w:ilvl w:val="3"/>
        <w:numId w:val="3"/>
      </w:numPr>
      <w:spacing w:after="240" w:line="276" w:lineRule="auto"/>
      <w:ind w:left="1440"/>
    </w:pPr>
    <w:rPr>
      <w:sz w:val="20"/>
      <w:szCs w:val="20"/>
      <w:lang w:val="en-GB"/>
    </w:rPr>
  </w:style>
  <w:style w:type="paragraph" w:customStyle="1" w:styleId="Sch2Number">
    <w:name w:val="Sch 2 Number"/>
    <w:basedOn w:val="a6"/>
    <w:uiPriority w:val="31"/>
    <w:qFormat/>
    <w:rsid w:val="00FA752A"/>
    <w:pPr>
      <w:numPr>
        <w:ilvl w:val="4"/>
        <w:numId w:val="3"/>
      </w:numPr>
      <w:spacing w:after="240" w:line="276" w:lineRule="auto"/>
      <w:ind w:left="2160"/>
    </w:pPr>
    <w:rPr>
      <w:sz w:val="20"/>
      <w:szCs w:val="20"/>
      <w:lang w:val="en-GB"/>
    </w:rPr>
  </w:style>
  <w:style w:type="paragraph" w:customStyle="1" w:styleId="Sch3Number">
    <w:name w:val="Sch 3 Number"/>
    <w:basedOn w:val="a6"/>
    <w:uiPriority w:val="31"/>
    <w:rsid w:val="00FA752A"/>
    <w:pPr>
      <w:numPr>
        <w:ilvl w:val="5"/>
        <w:numId w:val="3"/>
      </w:numPr>
      <w:spacing w:after="240" w:line="276" w:lineRule="auto"/>
      <w:ind w:left="2880"/>
    </w:pPr>
    <w:rPr>
      <w:sz w:val="20"/>
      <w:szCs w:val="20"/>
      <w:lang w:val="en-GB"/>
    </w:rPr>
  </w:style>
  <w:style w:type="paragraph" w:customStyle="1" w:styleId="Sch4Number">
    <w:name w:val="Sch 4 Number"/>
    <w:basedOn w:val="a6"/>
    <w:uiPriority w:val="31"/>
    <w:qFormat/>
    <w:rsid w:val="00FA752A"/>
    <w:pPr>
      <w:numPr>
        <w:ilvl w:val="6"/>
        <w:numId w:val="3"/>
      </w:numPr>
      <w:spacing w:after="240" w:line="276" w:lineRule="auto"/>
      <w:ind w:left="3600"/>
    </w:pPr>
    <w:rPr>
      <w:sz w:val="20"/>
      <w:szCs w:val="20"/>
      <w:lang w:val="en-GB"/>
    </w:rPr>
  </w:style>
  <w:style w:type="paragraph" w:customStyle="1" w:styleId="Sch5Number">
    <w:name w:val="Sch 5 Number"/>
    <w:basedOn w:val="a6"/>
    <w:uiPriority w:val="31"/>
    <w:rsid w:val="00FA752A"/>
    <w:pPr>
      <w:numPr>
        <w:ilvl w:val="7"/>
        <w:numId w:val="3"/>
      </w:numPr>
      <w:spacing w:after="240" w:line="276" w:lineRule="auto"/>
      <w:ind w:left="4321" w:hanging="721"/>
    </w:pPr>
    <w:rPr>
      <w:sz w:val="20"/>
      <w:szCs w:val="20"/>
      <w:lang w:val="en-GB"/>
    </w:rPr>
  </w:style>
  <w:style w:type="paragraph" w:customStyle="1" w:styleId="Sch6Number">
    <w:name w:val="Sch 6 Number"/>
    <w:basedOn w:val="a6"/>
    <w:uiPriority w:val="31"/>
    <w:rsid w:val="00FA752A"/>
    <w:pPr>
      <w:numPr>
        <w:ilvl w:val="8"/>
        <w:numId w:val="3"/>
      </w:numPr>
      <w:spacing w:after="240" w:line="276" w:lineRule="auto"/>
      <w:ind w:left="5041"/>
    </w:pPr>
    <w:rPr>
      <w:sz w:val="20"/>
      <w:szCs w:val="20"/>
      <w:lang w:val="en-GB"/>
    </w:rPr>
  </w:style>
  <w:style w:type="paragraph" w:customStyle="1" w:styleId="SubSchedule">
    <w:name w:val="Sub Schedule"/>
    <w:basedOn w:val="a6"/>
    <w:next w:val="a6"/>
    <w:uiPriority w:val="31"/>
    <w:rsid w:val="00FA752A"/>
    <w:pPr>
      <w:keepNext/>
      <w:numPr>
        <w:ilvl w:val="1"/>
        <w:numId w:val="3"/>
      </w:numPr>
      <w:spacing w:after="240" w:line="276" w:lineRule="auto"/>
      <w:ind w:left="720" w:hanging="720"/>
      <w:outlineLvl w:val="1"/>
    </w:pPr>
    <w:rPr>
      <w:b/>
      <w:bCs/>
      <w:sz w:val="24"/>
      <w:szCs w:val="28"/>
      <w:lang w:val="en-GB"/>
    </w:rPr>
  </w:style>
  <w:style w:type="numbering" w:customStyle="1" w:styleId="MainNumbering">
    <w:name w:val="Main Numbering"/>
    <w:uiPriority w:val="99"/>
    <w:rsid w:val="00FA752A"/>
    <w:pPr>
      <w:numPr>
        <w:numId w:val="2"/>
      </w:numPr>
    </w:pPr>
  </w:style>
  <w:style w:type="numbering" w:customStyle="1" w:styleId="Schedules">
    <w:name w:val="Schedules"/>
    <w:uiPriority w:val="99"/>
    <w:rsid w:val="00FA752A"/>
    <w:pPr>
      <w:numPr>
        <w:numId w:val="4"/>
      </w:numPr>
    </w:pPr>
  </w:style>
  <w:style w:type="paragraph" w:styleId="a6">
    <w:name w:val="Body Text"/>
    <w:basedOn w:val="a"/>
    <w:link w:val="a7"/>
    <w:uiPriority w:val="99"/>
    <w:semiHidden/>
    <w:unhideWhenUsed/>
    <w:rsid w:val="00FA752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A752A"/>
  </w:style>
  <w:style w:type="character" w:styleId="a8">
    <w:name w:val="annotation reference"/>
    <w:basedOn w:val="a0"/>
    <w:uiPriority w:val="99"/>
    <w:semiHidden/>
    <w:unhideWhenUsed/>
    <w:rsid w:val="00273F2E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273F2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273F2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73F2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73F2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7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73F2E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D07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432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1354C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795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ifragroup-my.sharepoint.com/:x:/g/personal/salovarov_cifra-broker_ru/EUFQ6Njebh1AvU49lJ1-jS4B9KjCmpyr1H8ljdyDX1lQTg?e=zVTMW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nchenko@cifra-broker.ru" TargetMode="External"/><Relationship Id="rId5" Type="http://schemas.openxmlformats.org/officeDocument/2006/relationships/hyperlink" Target="mailto:setup@cifra-brok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Саловаров Роман Павлович</dc:creator>
  <cp:keywords/>
  <dc:description/>
  <cp:lastModifiedBy>Дудников Александр Васильевич</cp:lastModifiedBy>
  <cp:revision>6</cp:revision>
  <dcterms:created xsi:type="dcterms:W3CDTF">2024-02-26T14:51:00Z</dcterms:created>
  <dcterms:modified xsi:type="dcterms:W3CDTF">2024-04-15T17:23:00Z</dcterms:modified>
</cp:coreProperties>
</file>