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41C23472" w:rsidR="0040451B" w:rsidRPr="007622FB" w:rsidRDefault="0040451B" w:rsidP="007622FB">
      <w:pPr>
        <w:tabs>
          <w:tab w:val="clear" w:pos="1134"/>
        </w:tabs>
        <w:spacing w:line="360" w:lineRule="auto"/>
        <w:jc w:val="right"/>
      </w:pPr>
      <w:r w:rsidRPr="007622FB">
        <w:t xml:space="preserve">от </w:t>
      </w:r>
      <w:r w:rsidR="00D31897" w:rsidRPr="007622FB">
        <w:t>«</w:t>
      </w:r>
      <w:r w:rsidR="00BF2A07" w:rsidRPr="0057791B">
        <w:t>0</w:t>
      </w:r>
      <w:r w:rsidR="00BF2A07">
        <w:t>4</w:t>
      </w:r>
      <w:r w:rsidR="00D31897" w:rsidRPr="007622FB">
        <w:t>»</w:t>
      </w:r>
      <w:r w:rsidR="001324CF" w:rsidRPr="007622FB">
        <w:t xml:space="preserve"> </w:t>
      </w:r>
      <w:r w:rsidR="00BF2A07">
        <w:t>мая</w:t>
      </w:r>
      <w:r w:rsidR="00144051">
        <w:t xml:space="preserve"> </w:t>
      </w:r>
      <w:r w:rsidR="00774FF9" w:rsidRPr="007622FB">
        <w:t>202</w:t>
      </w:r>
      <w:r w:rsidR="00144051">
        <w:t>3</w:t>
      </w:r>
      <w:r w:rsidR="00774FF9" w:rsidRPr="007622FB">
        <w:t xml:space="preserve"> </w:t>
      </w:r>
      <w:r w:rsidR="00D31897" w:rsidRPr="007622FB">
        <w:t>г.</w:t>
      </w:r>
    </w:p>
    <w:p w14:paraId="500FD1B2" w14:textId="0D5A7E0C"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BF2A07">
        <w:t>2</w:t>
      </w:r>
      <w:r w:rsidR="00BF2A07">
        <w:t>3</w:t>
      </w:r>
      <w:r w:rsidR="00D31897" w:rsidRPr="007622FB">
        <w:t xml:space="preserve">» </w:t>
      </w:r>
      <w:r w:rsidR="00E540D7">
        <w:t>мая</w:t>
      </w:r>
      <w:r w:rsidR="00FE21B6">
        <w:t xml:space="preserve"> </w:t>
      </w:r>
      <w:r w:rsidR="00774FF9" w:rsidRPr="007622FB">
        <w:t>202</w:t>
      </w:r>
      <w:r w:rsidR="00D50326">
        <w:t>3</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426A42E3" w:rsidR="0000012B" w:rsidRPr="007622FB" w:rsidRDefault="0040451B" w:rsidP="007622FB">
      <w:pPr>
        <w:tabs>
          <w:tab w:val="clear" w:pos="1134"/>
        </w:tabs>
        <w:spacing w:line="360" w:lineRule="auto"/>
        <w:jc w:val="center"/>
      </w:pPr>
      <w:r w:rsidRPr="007622FB">
        <w:t>202</w:t>
      </w:r>
      <w:r w:rsidR="00144051">
        <w:t>3</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6CD654AF" w:rsidR="00962191" w:rsidRPr="002D7EA7" w:rsidRDefault="00C762FB" w:rsidP="0082222B">
          <w:pPr>
            <w:pStyle w:val="13"/>
            <w:rPr>
              <w:rFonts w:eastAsiaTheme="minorEastAsia"/>
              <w:noProof/>
              <w:sz w:val="22"/>
              <w:szCs w:val="22"/>
              <w:lang w:eastAsia="ru-RU"/>
            </w:rPr>
          </w:pPr>
          <w:hyperlink w:anchor="_Toc45199824" w:history="1">
            <w:r w:rsidR="00962191" w:rsidRPr="00C74191">
              <w:rPr>
                <w:rStyle w:val="af2"/>
                <w:rFonts w:ascii="Times New Roman" w:hAnsi="Times New Roman"/>
                <w:noProof/>
                <w:color w:val="auto"/>
              </w:rPr>
              <w:t>1. Термины и определения</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_Toc45199824 \h </w:instrText>
            </w:r>
            <w:r w:rsidR="00962191" w:rsidRPr="002D7EA7">
              <w:rPr>
                <w:noProof/>
                <w:webHidden/>
              </w:rPr>
            </w:r>
            <w:r w:rsidR="00962191" w:rsidRPr="002D7EA7">
              <w:rPr>
                <w:noProof/>
                <w:webHidden/>
              </w:rPr>
              <w:fldChar w:fldCharType="separate"/>
            </w:r>
            <w:r>
              <w:rPr>
                <w:noProof/>
                <w:webHidden/>
              </w:rPr>
              <w:t>3</w:t>
            </w:r>
            <w:r w:rsidR="00962191" w:rsidRPr="002D7EA7">
              <w:rPr>
                <w:noProof/>
                <w:webHidden/>
              </w:rPr>
              <w:fldChar w:fldCharType="end"/>
            </w:r>
          </w:hyperlink>
        </w:p>
        <w:p w14:paraId="31B4B45E" w14:textId="19A800BD" w:rsidR="00962191" w:rsidRPr="002D7EA7" w:rsidRDefault="00C762FB" w:rsidP="0082222B">
          <w:pPr>
            <w:pStyle w:val="13"/>
            <w:rPr>
              <w:rFonts w:eastAsiaTheme="minorEastAsia"/>
              <w:noProof/>
              <w:sz w:val="22"/>
              <w:szCs w:val="22"/>
              <w:lang w:eastAsia="ru-RU"/>
            </w:rPr>
          </w:pPr>
          <w:hyperlink w:anchor="_Toc45199826" w:history="1">
            <w:r w:rsidR="00962191" w:rsidRPr="00C74191">
              <w:rPr>
                <w:rStyle w:val="af2"/>
                <w:rFonts w:ascii="Times New Roman" w:hAnsi="Times New Roman"/>
                <w:noProof/>
                <w:color w:val="auto"/>
              </w:rPr>
              <w:t>2. Статус Регламента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_Toc45199826 \h </w:instrText>
            </w:r>
            <w:r w:rsidR="00962191" w:rsidRPr="002D7EA7">
              <w:rPr>
                <w:noProof/>
                <w:webHidden/>
              </w:rPr>
            </w:r>
            <w:r w:rsidR="00962191" w:rsidRPr="002D7EA7">
              <w:rPr>
                <w:noProof/>
                <w:webHidden/>
              </w:rPr>
              <w:fldChar w:fldCharType="separate"/>
            </w:r>
            <w:r>
              <w:rPr>
                <w:noProof/>
                <w:webHidden/>
              </w:rPr>
              <w:t>16</w:t>
            </w:r>
            <w:r w:rsidR="00962191" w:rsidRPr="002D7EA7">
              <w:rPr>
                <w:noProof/>
                <w:webHidden/>
              </w:rPr>
              <w:fldChar w:fldCharType="end"/>
            </w:r>
          </w:hyperlink>
        </w:p>
        <w:p w14:paraId="2EFE9C4D" w14:textId="404DFE99" w:rsidR="00962191" w:rsidRPr="002D7EA7" w:rsidRDefault="00C762FB" w:rsidP="0082222B">
          <w:pPr>
            <w:pStyle w:val="13"/>
            <w:rPr>
              <w:rFonts w:eastAsiaTheme="minorEastAsia"/>
              <w:noProof/>
              <w:sz w:val="22"/>
              <w:szCs w:val="22"/>
              <w:lang w:eastAsia="ru-RU"/>
            </w:rPr>
          </w:pPr>
          <w:hyperlink w:anchor="_Toc45199828" w:history="1">
            <w:r w:rsidR="00962191" w:rsidRPr="00C74191">
              <w:rPr>
                <w:rStyle w:val="af2"/>
                <w:rFonts w:ascii="Times New Roman" w:hAnsi="Times New Roman"/>
                <w:noProof/>
                <w:color w:val="auto"/>
              </w:rPr>
              <w:t>3. Порядок оказания услуг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_Toc45199828 \h </w:instrText>
            </w:r>
            <w:r w:rsidR="00962191" w:rsidRPr="002D7EA7">
              <w:rPr>
                <w:noProof/>
                <w:webHidden/>
              </w:rPr>
            </w:r>
            <w:r w:rsidR="00962191" w:rsidRPr="002D7EA7">
              <w:rPr>
                <w:noProof/>
                <w:webHidden/>
              </w:rPr>
              <w:fldChar w:fldCharType="separate"/>
            </w:r>
            <w:r>
              <w:rPr>
                <w:noProof/>
                <w:webHidden/>
              </w:rPr>
              <w:t>17</w:t>
            </w:r>
            <w:r w:rsidR="00962191" w:rsidRPr="002D7EA7">
              <w:rPr>
                <w:noProof/>
                <w:webHidden/>
              </w:rPr>
              <w:fldChar w:fldCharType="end"/>
            </w:r>
          </w:hyperlink>
        </w:p>
        <w:p w14:paraId="54D9EFB7" w14:textId="141913CE" w:rsidR="00962191" w:rsidRPr="002D7EA7" w:rsidRDefault="00C762FB" w:rsidP="0082222B">
          <w:pPr>
            <w:pStyle w:val="13"/>
            <w:rPr>
              <w:rFonts w:eastAsiaTheme="minorEastAsia"/>
              <w:noProof/>
              <w:sz w:val="22"/>
              <w:szCs w:val="22"/>
              <w:lang w:eastAsia="ru-RU"/>
            </w:rPr>
          </w:pPr>
          <w:hyperlink w:anchor="_Toc45199830" w:history="1">
            <w:r w:rsidR="00962191" w:rsidRPr="00C74191">
              <w:rPr>
                <w:rStyle w:val="af2"/>
                <w:rFonts w:ascii="Times New Roman" w:hAnsi="Times New Roman"/>
                <w:noProof/>
                <w:color w:val="auto"/>
              </w:rPr>
              <w:t>4. Предоставление документов и информации о Клиенте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_Toc45199830 \h </w:instrText>
            </w:r>
            <w:r w:rsidR="00962191" w:rsidRPr="002D7EA7">
              <w:rPr>
                <w:noProof/>
                <w:webHidden/>
              </w:rPr>
            </w:r>
            <w:r w:rsidR="00962191" w:rsidRPr="002D7EA7">
              <w:rPr>
                <w:noProof/>
                <w:webHidden/>
              </w:rPr>
              <w:fldChar w:fldCharType="separate"/>
            </w:r>
            <w:r>
              <w:rPr>
                <w:noProof/>
                <w:webHidden/>
              </w:rPr>
              <w:t>20</w:t>
            </w:r>
            <w:r w:rsidR="00962191" w:rsidRPr="002D7EA7">
              <w:rPr>
                <w:noProof/>
                <w:webHidden/>
              </w:rPr>
              <w:fldChar w:fldCharType="end"/>
            </w:r>
          </w:hyperlink>
        </w:p>
        <w:p w14:paraId="4BEA0B37" w14:textId="4DA83D44" w:rsidR="00962191" w:rsidRPr="002D7EA7" w:rsidRDefault="00C762FB" w:rsidP="0082222B">
          <w:pPr>
            <w:pStyle w:val="13"/>
            <w:rPr>
              <w:rFonts w:eastAsiaTheme="minorEastAsia"/>
              <w:noProof/>
              <w:sz w:val="22"/>
              <w:szCs w:val="22"/>
              <w:lang w:eastAsia="ru-RU"/>
            </w:rPr>
          </w:pPr>
          <w:hyperlink w:anchor="_Toc45199832" w:history="1">
            <w:r w:rsidR="00962191" w:rsidRPr="00C74191">
              <w:rPr>
                <w:rStyle w:val="af2"/>
                <w:rFonts w:ascii="Times New Roman" w:hAnsi="Times New Roman"/>
                <w:noProof/>
                <w:color w:val="auto"/>
              </w:rPr>
              <w:t xml:space="preserve">5. Пополнение Брокерского счета Клиента, возврат Денежных </w:t>
            </w:r>
            <w:r w:rsidR="003012FC" w:rsidRPr="00C74191">
              <w:rPr>
                <w:rStyle w:val="af2"/>
                <w:rFonts w:ascii="Times New Roman" w:hAnsi="Times New Roman"/>
                <w:noProof/>
                <w:color w:val="auto"/>
              </w:rPr>
              <w:t xml:space="preserve">Средств </w:t>
            </w:r>
            <w:r w:rsidR="00962191" w:rsidRPr="00C74191">
              <w:rPr>
                <w:rStyle w:val="af2"/>
                <w:rFonts w:ascii="Times New Roman" w:hAnsi="Times New Roman"/>
                <w:noProof/>
                <w:color w:val="auto"/>
              </w:rPr>
              <w:t>Клиенту</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_Toc45199832 \h </w:instrText>
            </w:r>
            <w:r w:rsidR="00962191" w:rsidRPr="002D7EA7">
              <w:rPr>
                <w:noProof/>
                <w:webHidden/>
              </w:rPr>
            </w:r>
            <w:r w:rsidR="00962191" w:rsidRPr="002D7EA7">
              <w:rPr>
                <w:noProof/>
                <w:webHidden/>
              </w:rPr>
              <w:fldChar w:fldCharType="separate"/>
            </w:r>
            <w:r>
              <w:rPr>
                <w:noProof/>
                <w:webHidden/>
              </w:rPr>
              <w:t>23</w:t>
            </w:r>
            <w:r w:rsidR="00962191" w:rsidRPr="002D7EA7">
              <w:rPr>
                <w:noProof/>
                <w:webHidden/>
              </w:rPr>
              <w:fldChar w:fldCharType="end"/>
            </w:r>
          </w:hyperlink>
        </w:p>
        <w:p w14:paraId="2D6C049A" w14:textId="66E48BCE" w:rsidR="00962191" w:rsidRPr="002D7EA7" w:rsidRDefault="00BF2A07" w:rsidP="0082222B">
          <w:pPr>
            <w:pStyle w:val="13"/>
            <w:rPr>
              <w:rFonts w:eastAsiaTheme="minorEastAsia"/>
              <w:noProof/>
              <w:sz w:val="22"/>
              <w:szCs w:val="22"/>
              <w:lang w:eastAsia="ru-RU"/>
            </w:rPr>
          </w:pPr>
          <w:hyperlink w:anchor="_Toc45199834" w:history="1">
            <w:r w:rsidR="00962191" w:rsidRPr="00C74191">
              <w:rPr>
                <w:rStyle w:val="af2"/>
                <w:rFonts w:ascii="Times New Roman" w:hAnsi="Times New Roman"/>
                <w:noProof/>
                <w:color w:val="auto"/>
              </w:rPr>
              <w:t>6. Порядок подачи приказов Клиента и Неторговых Поручений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_Toc45199834 \h </w:instrText>
            </w:r>
            <w:r w:rsidR="00962191" w:rsidRPr="002D7EA7">
              <w:rPr>
                <w:noProof/>
                <w:webHidden/>
              </w:rPr>
            </w:r>
            <w:r w:rsidR="00962191" w:rsidRPr="002D7EA7">
              <w:rPr>
                <w:noProof/>
                <w:webHidden/>
              </w:rPr>
              <w:fldChar w:fldCharType="separate"/>
            </w:r>
            <w:r w:rsidR="00C762FB">
              <w:rPr>
                <w:noProof/>
                <w:webHidden/>
              </w:rPr>
              <w:t>28</w:t>
            </w:r>
            <w:r w:rsidR="00962191" w:rsidRPr="002D7EA7">
              <w:rPr>
                <w:noProof/>
                <w:webHidden/>
              </w:rPr>
              <w:fldChar w:fldCharType="end"/>
            </w:r>
          </w:hyperlink>
        </w:p>
        <w:p w14:paraId="2C88E2FA" w14:textId="31E42873" w:rsidR="00962191" w:rsidRPr="002D7EA7" w:rsidRDefault="00BF2A07" w:rsidP="0082222B">
          <w:pPr>
            <w:pStyle w:val="13"/>
            <w:rPr>
              <w:rFonts w:eastAsiaTheme="minorEastAsia"/>
              <w:noProof/>
              <w:sz w:val="22"/>
              <w:szCs w:val="22"/>
              <w:lang w:eastAsia="ru-RU"/>
            </w:rPr>
          </w:pPr>
          <w:hyperlink w:anchor="_Toc45199836" w:history="1">
            <w:r w:rsidR="00962191" w:rsidRPr="00C74191">
              <w:rPr>
                <w:rStyle w:val="af2"/>
                <w:rFonts w:ascii="Times New Roman" w:hAnsi="Times New Roman"/>
                <w:noProof/>
                <w:color w:val="auto"/>
              </w:rPr>
              <w:t>7. Об отдельных видах Поручений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_Toc45199836 \h </w:instrText>
            </w:r>
            <w:r w:rsidR="00962191" w:rsidRPr="002D7EA7">
              <w:rPr>
                <w:noProof/>
                <w:webHidden/>
              </w:rPr>
            </w:r>
            <w:r w:rsidR="00962191" w:rsidRPr="002D7EA7">
              <w:rPr>
                <w:noProof/>
                <w:webHidden/>
              </w:rPr>
              <w:fldChar w:fldCharType="separate"/>
            </w:r>
            <w:r w:rsidR="00C762FB">
              <w:rPr>
                <w:noProof/>
                <w:webHidden/>
              </w:rPr>
              <w:t>39</w:t>
            </w:r>
            <w:r w:rsidR="00962191" w:rsidRPr="002D7EA7">
              <w:rPr>
                <w:noProof/>
                <w:webHidden/>
              </w:rPr>
              <w:fldChar w:fldCharType="end"/>
            </w:r>
          </w:hyperlink>
        </w:p>
        <w:p w14:paraId="144B18FD" w14:textId="60C1D4BE" w:rsidR="00962191" w:rsidRPr="002D7EA7" w:rsidRDefault="00BF2A07" w:rsidP="0082222B">
          <w:pPr>
            <w:pStyle w:val="13"/>
            <w:rPr>
              <w:rFonts w:eastAsiaTheme="minorEastAsia"/>
              <w:noProof/>
              <w:sz w:val="22"/>
              <w:szCs w:val="22"/>
              <w:lang w:eastAsia="ru-RU"/>
            </w:rPr>
          </w:pPr>
          <w:hyperlink w:anchor="_Toc45199838" w:history="1">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Порядок Урегулирования и расчетов с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_Toc45199838 \h </w:instrText>
            </w:r>
            <w:r w:rsidR="00962191" w:rsidRPr="002D7EA7">
              <w:rPr>
                <w:noProof/>
                <w:webHidden/>
              </w:rPr>
            </w:r>
            <w:r w:rsidR="00962191" w:rsidRPr="002D7EA7">
              <w:rPr>
                <w:noProof/>
                <w:webHidden/>
              </w:rPr>
              <w:fldChar w:fldCharType="separate"/>
            </w:r>
            <w:r w:rsidR="00C762FB">
              <w:rPr>
                <w:noProof/>
                <w:webHidden/>
              </w:rPr>
              <w:t>41</w:t>
            </w:r>
            <w:r w:rsidR="00962191" w:rsidRPr="002D7EA7">
              <w:rPr>
                <w:noProof/>
                <w:webHidden/>
              </w:rPr>
              <w:fldChar w:fldCharType="end"/>
            </w:r>
          </w:hyperlink>
        </w:p>
        <w:p w14:paraId="4A156AA2" w14:textId="5C070BD0" w:rsidR="00962191" w:rsidRPr="002D7EA7" w:rsidRDefault="00BF2A07" w:rsidP="0082222B">
          <w:pPr>
            <w:pStyle w:val="13"/>
            <w:rPr>
              <w:rFonts w:eastAsiaTheme="minorEastAsia"/>
              <w:noProof/>
              <w:sz w:val="22"/>
              <w:szCs w:val="22"/>
              <w:lang w:eastAsia="ru-RU"/>
            </w:rPr>
          </w:pPr>
          <w:hyperlink w:anchor="_Toc45199840" w:history="1">
            <w:r w:rsidR="00FF015B" w:rsidRPr="00C74191">
              <w:rPr>
                <w:rStyle w:val="af2"/>
                <w:rFonts w:ascii="Times New Roman" w:hAnsi="Times New Roman"/>
                <w:noProof/>
                <w:color w:val="auto"/>
              </w:rPr>
              <w:t>9</w:t>
            </w:r>
            <w:r w:rsidR="00962191" w:rsidRPr="00C74191">
              <w:rPr>
                <w:rStyle w:val="af2"/>
                <w:rFonts w:ascii="Times New Roman" w:hAnsi="Times New Roman"/>
                <w:noProof/>
                <w:color w:val="auto"/>
              </w:rPr>
              <w:t>. Ценные Бумаги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_Toc45199840 \h </w:instrText>
            </w:r>
            <w:r w:rsidR="00962191" w:rsidRPr="002D7EA7">
              <w:rPr>
                <w:noProof/>
                <w:webHidden/>
              </w:rPr>
            </w:r>
            <w:r w:rsidR="00962191" w:rsidRPr="002D7EA7">
              <w:rPr>
                <w:noProof/>
                <w:webHidden/>
              </w:rPr>
              <w:fldChar w:fldCharType="separate"/>
            </w:r>
            <w:r w:rsidR="00C762FB">
              <w:rPr>
                <w:noProof/>
                <w:webHidden/>
              </w:rPr>
              <w:t>45</w:t>
            </w:r>
            <w:r w:rsidR="00962191" w:rsidRPr="002D7EA7">
              <w:rPr>
                <w:noProof/>
                <w:webHidden/>
              </w:rPr>
              <w:fldChar w:fldCharType="end"/>
            </w:r>
          </w:hyperlink>
        </w:p>
        <w:p w14:paraId="0AD7ED94" w14:textId="301C4B73" w:rsidR="00962191" w:rsidRPr="002D7EA7" w:rsidRDefault="00BF2A07" w:rsidP="0082222B">
          <w:pPr>
            <w:pStyle w:val="13"/>
            <w:rPr>
              <w:rFonts w:eastAsiaTheme="minorEastAsia"/>
              <w:noProof/>
              <w:sz w:val="22"/>
              <w:szCs w:val="22"/>
              <w:lang w:eastAsia="ru-RU"/>
            </w:rPr>
          </w:pPr>
          <w:hyperlink w:anchor="_Toc4519984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Доходы и иные поступления по Ценным Бумагам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_Toc45199842 \h </w:instrText>
            </w:r>
            <w:r w:rsidR="00962191" w:rsidRPr="002D7EA7">
              <w:rPr>
                <w:noProof/>
                <w:webHidden/>
              </w:rPr>
            </w:r>
            <w:r w:rsidR="00962191" w:rsidRPr="002D7EA7">
              <w:rPr>
                <w:noProof/>
                <w:webHidden/>
              </w:rPr>
              <w:fldChar w:fldCharType="separate"/>
            </w:r>
            <w:r w:rsidR="00C762FB">
              <w:rPr>
                <w:noProof/>
                <w:webHidden/>
              </w:rPr>
              <w:t>46</w:t>
            </w:r>
            <w:r w:rsidR="00962191" w:rsidRPr="002D7EA7">
              <w:rPr>
                <w:noProof/>
                <w:webHidden/>
              </w:rPr>
              <w:fldChar w:fldCharType="end"/>
            </w:r>
          </w:hyperlink>
        </w:p>
        <w:p w14:paraId="669857F3" w14:textId="0750AAE8" w:rsidR="00962191" w:rsidRPr="002D7EA7" w:rsidRDefault="00BF2A07" w:rsidP="0082222B">
          <w:pPr>
            <w:pStyle w:val="13"/>
            <w:rPr>
              <w:rFonts w:eastAsiaTheme="minorEastAsia"/>
              <w:noProof/>
              <w:sz w:val="22"/>
              <w:szCs w:val="22"/>
              <w:lang w:eastAsia="ru-RU"/>
            </w:rPr>
          </w:pPr>
          <w:hyperlink w:anchor="_Toc4519984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1</w:t>
            </w:r>
            <w:r w:rsidR="00962191" w:rsidRPr="00C74191">
              <w:rPr>
                <w:rStyle w:val="af2"/>
                <w:rFonts w:ascii="Times New Roman" w:hAnsi="Times New Roman"/>
                <w:noProof/>
                <w:color w:val="auto"/>
              </w:rPr>
              <w:t>. Внутренний учет операций и отчетность Брокера перед Клиентом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_Toc45199844 \h </w:instrText>
            </w:r>
            <w:r w:rsidR="00962191" w:rsidRPr="002D7EA7">
              <w:rPr>
                <w:noProof/>
                <w:webHidden/>
              </w:rPr>
            </w:r>
            <w:r w:rsidR="00962191" w:rsidRPr="002D7EA7">
              <w:rPr>
                <w:noProof/>
                <w:webHidden/>
              </w:rPr>
              <w:fldChar w:fldCharType="separate"/>
            </w:r>
            <w:r w:rsidR="00C762FB">
              <w:rPr>
                <w:noProof/>
                <w:webHidden/>
              </w:rPr>
              <w:t>46</w:t>
            </w:r>
            <w:r w:rsidR="00962191" w:rsidRPr="002D7EA7">
              <w:rPr>
                <w:noProof/>
                <w:webHidden/>
              </w:rPr>
              <w:fldChar w:fldCharType="end"/>
            </w:r>
          </w:hyperlink>
        </w:p>
        <w:p w14:paraId="3DD771B0" w14:textId="2956D43C" w:rsidR="00962191" w:rsidRPr="002D7EA7" w:rsidRDefault="00BF2A07" w:rsidP="0082222B">
          <w:pPr>
            <w:pStyle w:val="13"/>
            <w:rPr>
              <w:rFonts w:eastAsiaTheme="minorEastAsia"/>
              <w:noProof/>
              <w:sz w:val="22"/>
              <w:szCs w:val="22"/>
              <w:lang w:eastAsia="ru-RU"/>
            </w:rPr>
          </w:pPr>
          <w:hyperlink w:anchor="_Toc4519984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2</w:t>
            </w:r>
            <w:r w:rsidR="00962191" w:rsidRPr="00C74191">
              <w:rPr>
                <w:rStyle w:val="af2"/>
                <w:rFonts w:ascii="Times New Roman" w:hAnsi="Times New Roman"/>
                <w:noProof/>
                <w:color w:val="auto"/>
              </w:rPr>
              <w:t>. Информационные услуги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_Toc45199846 \h </w:instrText>
            </w:r>
            <w:r w:rsidR="00962191" w:rsidRPr="002D7EA7">
              <w:rPr>
                <w:noProof/>
                <w:webHidden/>
              </w:rPr>
            </w:r>
            <w:r w:rsidR="00962191" w:rsidRPr="002D7EA7">
              <w:rPr>
                <w:noProof/>
                <w:webHidden/>
              </w:rPr>
              <w:fldChar w:fldCharType="separate"/>
            </w:r>
            <w:r w:rsidR="00C762FB">
              <w:rPr>
                <w:noProof/>
                <w:webHidden/>
              </w:rPr>
              <w:t>49</w:t>
            </w:r>
            <w:r w:rsidR="00962191" w:rsidRPr="002D7EA7">
              <w:rPr>
                <w:noProof/>
                <w:webHidden/>
              </w:rPr>
              <w:fldChar w:fldCharType="end"/>
            </w:r>
          </w:hyperlink>
        </w:p>
        <w:p w14:paraId="358F1C50" w14:textId="6B24D418" w:rsidR="00962191" w:rsidRPr="002D7EA7" w:rsidRDefault="00BF2A07" w:rsidP="0082222B">
          <w:pPr>
            <w:pStyle w:val="13"/>
            <w:rPr>
              <w:rFonts w:eastAsiaTheme="minorEastAsia"/>
              <w:noProof/>
              <w:sz w:val="22"/>
              <w:szCs w:val="22"/>
              <w:lang w:eastAsia="ru-RU"/>
            </w:rPr>
          </w:pPr>
          <w:hyperlink w:anchor="_Toc4519984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3</w:t>
            </w:r>
            <w:r w:rsidR="00962191" w:rsidRPr="00C74191">
              <w:rPr>
                <w:rStyle w:val="af2"/>
                <w:rFonts w:ascii="Times New Roman" w:hAnsi="Times New Roman"/>
                <w:noProof/>
                <w:color w:val="auto"/>
              </w:rPr>
              <w:t>. Налогообложение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_Toc45199848 \h </w:instrText>
            </w:r>
            <w:r w:rsidR="00962191" w:rsidRPr="002D7EA7">
              <w:rPr>
                <w:noProof/>
                <w:webHidden/>
              </w:rPr>
            </w:r>
            <w:r w:rsidR="00962191" w:rsidRPr="002D7EA7">
              <w:rPr>
                <w:noProof/>
                <w:webHidden/>
              </w:rPr>
              <w:fldChar w:fldCharType="separate"/>
            </w:r>
            <w:r w:rsidR="00C762FB">
              <w:rPr>
                <w:noProof/>
                <w:webHidden/>
              </w:rPr>
              <w:t>50</w:t>
            </w:r>
            <w:r w:rsidR="00962191" w:rsidRPr="002D7EA7">
              <w:rPr>
                <w:noProof/>
                <w:webHidden/>
              </w:rPr>
              <w:fldChar w:fldCharType="end"/>
            </w:r>
          </w:hyperlink>
        </w:p>
        <w:p w14:paraId="399B0544" w14:textId="5E4AEB0D" w:rsidR="00962191" w:rsidRPr="002D7EA7" w:rsidRDefault="00BF2A07" w:rsidP="0082222B">
          <w:pPr>
            <w:pStyle w:val="13"/>
            <w:rPr>
              <w:rFonts w:eastAsiaTheme="minorEastAsia"/>
              <w:noProof/>
              <w:sz w:val="22"/>
              <w:szCs w:val="22"/>
              <w:lang w:eastAsia="ru-RU"/>
            </w:rPr>
          </w:pPr>
          <w:hyperlink w:anchor="_Toc45199850"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4</w:t>
            </w:r>
            <w:r w:rsidR="00962191" w:rsidRPr="00C74191">
              <w:rPr>
                <w:rStyle w:val="af2"/>
                <w:rFonts w:ascii="Times New Roman" w:hAnsi="Times New Roman"/>
                <w:noProof/>
                <w:color w:val="auto"/>
              </w:rPr>
              <w:t>. Конфиденциальность</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_Toc45199850 \h </w:instrText>
            </w:r>
            <w:r w:rsidR="00962191" w:rsidRPr="002D7EA7">
              <w:rPr>
                <w:noProof/>
                <w:webHidden/>
              </w:rPr>
            </w:r>
            <w:r w:rsidR="00962191" w:rsidRPr="002D7EA7">
              <w:rPr>
                <w:noProof/>
                <w:webHidden/>
              </w:rPr>
              <w:fldChar w:fldCharType="separate"/>
            </w:r>
            <w:r w:rsidR="00C762FB">
              <w:rPr>
                <w:noProof/>
                <w:webHidden/>
              </w:rPr>
              <w:t>53</w:t>
            </w:r>
            <w:r w:rsidR="00962191" w:rsidRPr="002D7EA7">
              <w:rPr>
                <w:noProof/>
                <w:webHidden/>
              </w:rPr>
              <w:fldChar w:fldCharType="end"/>
            </w:r>
          </w:hyperlink>
        </w:p>
        <w:p w14:paraId="4641B6B8" w14:textId="53BC4FB4" w:rsidR="00962191" w:rsidRPr="002D7EA7" w:rsidRDefault="00BF2A07" w:rsidP="0082222B">
          <w:pPr>
            <w:pStyle w:val="13"/>
            <w:rPr>
              <w:rFonts w:eastAsiaTheme="minorEastAsia"/>
              <w:noProof/>
              <w:sz w:val="22"/>
              <w:szCs w:val="22"/>
              <w:lang w:eastAsia="ru-RU"/>
            </w:rPr>
          </w:pPr>
          <w:hyperlink w:anchor="_Toc4519985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5</w:t>
            </w:r>
            <w:r w:rsidR="00962191" w:rsidRPr="00C74191">
              <w:rPr>
                <w:rStyle w:val="af2"/>
                <w:rFonts w:ascii="Times New Roman" w:hAnsi="Times New Roman"/>
                <w:noProof/>
                <w:color w:val="auto"/>
              </w:rPr>
              <w:t>. Ответственность сторон, обстоятельства непреодолимой силы</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_Toc45199852 \h </w:instrText>
            </w:r>
            <w:r w:rsidR="00962191" w:rsidRPr="002D7EA7">
              <w:rPr>
                <w:noProof/>
                <w:webHidden/>
              </w:rPr>
            </w:r>
            <w:r w:rsidR="00962191" w:rsidRPr="002D7EA7">
              <w:rPr>
                <w:noProof/>
                <w:webHidden/>
              </w:rPr>
              <w:fldChar w:fldCharType="separate"/>
            </w:r>
            <w:r w:rsidR="00C762FB">
              <w:rPr>
                <w:noProof/>
                <w:webHidden/>
              </w:rPr>
              <w:t>55</w:t>
            </w:r>
            <w:r w:rsidR="00962191" w:rsidRPr="002D7EA7">
              <w:rPr>
                <w:noProof/>
                <w:webHidden/>
              </w:rPr>
              <w:fldChar w:fldCharType="end"/>
            </w:r>
          </w:hyperlink>
        </w:p>
        <w:p w14:paraId="716C5AE1" w14:textId="168568B2" w:rsidR="00962191" w:rsidRPr="002D7EA7" w:rsidRDefault="00BF2A07" w:rsidP="0082222B">
          <w:pPr>
            <w:pStyle w:val="13"/>
            <w:rPr>
              <w:rFonts w:eastAsiaTheme="minorEastAsia"/>
              <w:noProof/>
              <w:sz w:val="22"/>
              <w:szCs w:val="22"/>
              <w:lang w:eastAsia="ru-RU"/>
            </w:rPr>
          </w:pPr>
          <w:hyperlink w:anchor="_Toc4519985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6</w:t>
            </w:r>
            <w:r w:rsidR="00962191" w:rsidRPr="00C74191">
              <w:rPr>
                <w:rStyle w:val="af2"/>
                <w:rFonts w:ascii="Times New Roman" w:hAnsi="Times New Roman"/>
                <w:noProof/>
                <w:color w:val="auto"/>
              </w:rPr>
              <w:t>. Предъявление претензий и разрешение споров</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_Toc45199854 \h </w:instrText>
            </w:r>
            <w:r w:rsidR="00962191" w:rsidRPr="002D7EA7">
              <w:rPr>
                <w:noProof/>
                <w:webHidden/>
              </w:rPr>
            </w:r>
            <w:r w:rsidR="00962191" w:rsidRPr="002D7EA7">
              <w:rPr>
                <w:noProof/>
                <w:webHidden/>
              </w:rPr>
              <w:fldChar w:fldCharType="separate"/>
            </w:r>
            <w:r w:rsidR="00C762FB">
              <w:rPr>
                <w:noProof/>
                <w:webHidden/>
              </w:rPr>
              <w:t>62</w:t>
            </w:r>
            <w:r w:rsidR="00962191" w:rsidRPr="002D7EA7">
              <w:rPr>
                <w:noProof/>
                <w:webHidden/>
              </w:rPr>
              <w:fldChar w:fldCharType="end"/>
            </w:r>
          </w:hyperlink>
        </w:p>
        <w:p w14:paraId="1B5125E3" w14:textId="189C16EC" w:rsidR="00962191" w:rsidRPr="002D7EA7" w:rsidRDefault="00BF2A07" w:rsidP="0082222B">
          <w:pPr>
            <w:pStyle w:val="13"/>
            <w:rPr>
              <w:rFonts w:eastAsiaTheme="minorEastAsia"/>
              <w:noProof/>
              <w:sz w:val="22"/>
              <w:szCs w:val="22"/>
              <w:lang w:eastAsia="ru-RU"/>
            </w:rPr>
          </w:pPr>
          <w:hyperlink w:anchor="_Toc4519985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7</w:t>
            </w:r>
            <w:r w:rsidR="00962191" w:rsidRPr="00C74191">
              <w:rPr>
                <w:rStyle w:val="af2"/>
                <w:rFonts w:ascii="Times New Roman" w:hAnsi="Times New Roman"/>
                <w:noProof/>
                <w:color w:val="auto"/>
              </w:rPr>
              <w:t>. Изменение и дополнение Регламента,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_Toc45199856 \h </w:instrText>
            </w:r>
            <w:r w:rsidR="00962191" w:rsidRPr="002D7EA7">
              <w:rPr>
                <w:noProof/>
                <w:webHidden/>
              </w:rPr>
            </w:r>
            <w:r w:rsidR="00962191" w:rsidRPr="002D7EA7">
              <w:rPr>
                <w:noProof/>
                <w:webHidden/>
              </w:rPr>
              <w:fldChar w:fldCharType="separate"/>
            </w:r>
            <w:r w:rsidR="00C762FB">
              <w:rPr>
                <w:noProof/>
                <w:webHidden/>
              </w:rPr>
              <w:t>63</w:t>
            </w:r>
            <w:r w:rsidR="00962191" w:rsidRPr="002D7EA7">
              <w:rPr>
                <w:noProof/>
                <w:webHidden/>
              </w:rPr>
              <w:fldChar w:fldCharType="end"/>
            </w:r>
          </w:hyperlink>
        </w:p>
        <w:p w14:paraId="64D5639F" w14:textId="164CA2C2" w:rsidR="00962191" w:rsidRPr="002D7EA7" w:rsidRDefault="00BF2A07" w:rsidP="0082222B">
          <w:pPr>
            <w:pStyle w:val="13"/>
            <w:rPr>
              <w:rFonts w:eastAsiaTheme="minorEastAsia"/>
              <w:noProof/>
              <w:sz w:val="22"/>
              <w:szCs w:val="22"/>
              <w:lang w:eastAsia="ru-RU"/>
            </w:rPr>
          </w:pPr>
          <w:hyperlink w:anchor="_Toc4519985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Расторжение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_Toc45199858 \h </w:instrText>
            </w:r>
            <w:r w:rsidR="00962191" w:rsidRPr="002D7EA7">
              <w:rPr>
                <w:noProof/>
                <w:webHidden/>
              </w:rPr>
            </w:r>
            <w:r w:rsidR="00962191" w:rsidRPr="002D7EA7">
              <w:rPr>
                <w:noProof/>
                <w:webHidden/>
              </w:rPr>
              <w:fldChar w:fldCharType="separate"/>
            </w:r>
            <w:r w:rsidR="00C762FB">
              <w:rPr>
                <w:noProof/>
                <w:webHidden/>
              </w:rPr>
              <w:t>65</w:t>
            </w:r>
            <w:r w:rsidR="00962191" w:rsidRPr="002D7EA7">
              <w:rPr>
                <w:noProof/>
                <w:webHidden/>
              </w:rPr>
              <w:fldChar w:fldCharType="end"/>
            </w:r>
          </w:hyperlink>
        </w:p>
        <w:p w14:paraId="7C815135" w14:textId="22720D85" w:rsidR="00962191" w:rsidRPr="002D7EA7" w:rsidRDefault="00BF2A07" w:rsidP="0082222B">
          <w:pPr>
            <w:pStyle w:val="13"/>
            <w:rPr>
              <w:rFonts w:eastAsiaTheme="minorEastAsia"/>
              <w:noProof/>
              <w:sz w:val="22"/>
              <w:szCs w:val="22"/>
              <w:lang w:eastAsia="ru-RU"/>
            </w:rPr>
          </w:pPr>
          <w:hyperlink w:anchor="_Toc45199860" w:history="1">
            <w:r w:rsidR="00FF015B" w:rsidRPr="00C74191">
              <w:rPr>
                <w:rStyle w:val="af2"/>
                <w:rFonts w:ascii="Times New Roman" w:hAnsi="Times New Roman"/>
                <w:noProof/>
                <w:color w:val="auto"/>
              </w:rPr>
              <w:t>19</w:t>
            </w:r>
            <w:r w:rsidR="00962191" w:rsidRPr="00C74191">
              <w:rPr>
                <w:rStyle w:val="af2"/>
                <w:rFonts w:ascii="Times New Roman" w:hAnsi="Times New Roman"/>
                <w:noProof/>
                <w:color w:val="auto"/>
              </w:rPr>
              <w:t>. Обмен Сообщениями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_Toc45199860 \h </w:instrText>
            </w:r>
            <w:r w:rsidR="00962191" w:rsidRPr="002D7EA7">
              <w:rPr>
                <w:noProof/>
                <w:webHidden/>
              </w:rPr>
            </w:r>
            <w:r w:rsidR="00962191" w:rsidRPr="002D7EA7">
              <w:rPr>
                <w:noProof/>
                <w:webHidden/>
              </w:rPr>
              <w:fldChar w:fldCharType="separate"/>
            </w:r>
            <w:r w:rsidR="00C762FB">
              <w:rPr>
                <w:noProof/>
                <w:webHidden/>
              </w:rPr>
              <w:t>70</w:t>
            </w:r>
            <w:r w:rsidR="00962191" w:rsidRPr="002D7EA7">
              <w:rPr>
                <w:noProof/>
                <w:webHidden/>
              </w:rPr>
              <w:fldChar w:fldCharType="end"/>
            </w:r>
          </w:hyperlink>
        </w:p>
        <w:p w14:paraId="36DE1FF0" w14:textId="4158A0AD" w:rsidR="00962191" w:rsidRPr="002D7EA7" w:rsidRDefault="00BF2A07" w:rsidP="0082222B">
          <w:pPr>
            <w:pStyle w:val="13"/>
            <w:rPr>
              <w:rFonts w:eastAsiaTheme="minorEastAsia"/>
              <w:noProof/>
              <w:sz w:val="22"/>
              <w:szCs w:val="22"/>
              <w:lang w:eastAsia="ru-RU"/>
            </w:rPr>
          </w:pPr>
          <w:hyperlink w:anchor="_Toc45199862" w:history="1">
            <w:r w:rsidR="00962191" w:rsidRPr="00C74191">
              <w:rPr>
                <w:rStyle w:val="af2"/>
                <w:rFonts w:ascii="Times New Roman" w:hAnsi="Times New Roman"/>
                <w:noProof/>
                <w:color w:val="auto"/>
              </w:rPr>
              <w:t>2</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Список Приложений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_Toc45199862 \h </w:instrText>
            </w:r>
            <w:r w:rsidR="00962191" w:rsidRPr="002D7EA7">
              <w:rPr>
                <w:noProof/>
                <w:webHidden/>
              </w:rPr>
            </w:r>
            <w:r w:rsidR="00962191" w:rsidRPr="002D7EA7">
              <w:rPr>
                <w:noProof/>
                <w:webHidden/>
              </w:rPr>
              <w:fldChar w:fldCharType="separate"/>
            </w:r>
            <w:r w:rsidR="00C762FB">
              <w:rPr>
                <w:noProof/>
                <w:webHidden/>
              </w:rPr>
              <w:t>77</w:t>
            </w:r>
            <w:r w:rsidR="00962191" w:rsidRPr="002D7EA7">
              <w:rPr>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1BEA76A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Инвестиционная компания «Фридом Финанс» </w:t>
      </w:r>
      <w:r w:rsidR="00A8558F">
        <w:rPr>
          <w:rFonts w:ascii="Times New Roman" w:hAnsi="Times New Roman"/>
          <w:lang w:val="ru-RU"/>
        </w:rPr>
        <w:t xml:space="preserve">(ООО ИК «Фридом Финанс») </w:t>
      </w:r>
      <w:r w:rsidRPr="007622FB">
        <w:rPr>
          <w:rFonts w:ascii="Times New Roman" w:hAnsi="Times New Roman"/>
        </w:rPr>
        <w:t>(</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proofErr w:type="spellStart"/>
      <w:r w:rsidR="000A76D5">
        <w:rPr>
          <w:rFonts w:ascii="Times New Roman" w:hAnsi="Times New Roman"/>
          <w:lang w:val="en-US"/>
        </w:rPr>
        <w:t>ru</w:t>
      </w:r>
      <w:proofErr w:type="spellEnd"/>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Субклиент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неэмиссионные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w:t>
      </w:r>
      <w:r w:rsidRPr="00E540D7">
        <w:rPr>
          <w:rFonts w:ascii="Times New Roman" w:hAnsi="Times New Roman"/>
        </w:rPr>
        <w:t xml:space="preserve">желающее получать брокерские и иные связанные с ними услуги </w:t>
      </w:r>
      <w:r w:rsidR="00964B14" w:rsidRPr="00E540D7">
        <w:rPr>
          <w:rFonts w:ascii="Times New Roman" w:hAnsi="Times New Roman"/>
        </w:rPr>
        <w:t>на</w:t>
      </w:r>
      <w:r w:rsidR="00964B14" w:rsidRPr="00E540D7">
        <w:rPr>
          <w:rFonts w:ascii="Times New Roman" w:hAnsi="Times New Roman"/>
          <w:lang w:val="ru-RU"/>
        </w:rPr>
        <w:t> </w:t>
      </w:r>
      <w:r w:rsidRPr="00E540D7">
        <w:rPr>
          <w:rFonts w:ascii="Times New Roman" w:hAnsi="Times New Roman"/>
        </w:rPr>
        <w:t>финансовых рынках, должно заключить с Б</w:t>
      </w:r>
      <w:r w:rsidR="00144CB9" w:rsidRPr="00E540D7">
        <w:rPr>
          <w:rFonts w:ascii="Times New Roman" w:hAnsi="Times New Roman"/>
          <w:lang w:val="ru-RU"/>
        </w:rPr>
        <w:t>рокером</w:t>
      </w:r>
      <w:r w:rsidRPr="00E540D7">
        <w:rPr>
          <w:rFonts w:ascii="Times New Roman" w:hAnsi="Times New Roman"/>
        </w:rPr>
        <w:t xml:space="preserve"> </w:t>
      </w:r>
      <w:r w:rsidR="00A747ED" w:rsidRPr="00E540D7">
        <w:rPr>
          <w:rFonts w:ascii="Times New Roman" w:hAnsi="Times New Roman"/>
          <w:lang w:val="ru-RU"/>
        </w:rPr>
        <w:t xml:space="preserve">Договор </w:t>
      </w:r>
      <w:r w:rsidR="00964B14" w:rsidRPr="00E540D7">
        <w:rPr>
          <w:rFonts w:ascii="Times New Roman" w:hAnsi="Times New Roman"/>
          <w:lang w:val="ru-RU"/>
        </w:rPr>
        <w:t>в </w:t>
      </w:r>
      <w:r w:rsidR="00A747ED" w:rsidRPr="00E540D7">
        <w:rPr>
          <w:rFonts w:ascii="Times New Roman" w:hAnsi="Times New Roman"/>
          <w:lang w:val="ru-RU"/>
        </w:rPr>
        <w:t xml:space="preserve">порядке, определенном Договором. </w:t>
      </w:r>
    </w:p>
    <w:p w14:paraId="0DE7FE78" w14:textId="25BBB16E"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Брокер в целях исполнения требований Федерального закона </w:t>
      </w:r>
      <w:r w:rsidR="00582426" w:rsidRPr="00E540D7">
        <w:rPr>
          <w:rFonts w:ascii="Times New Roman" w:hAnsi="Times New Roman"/>
          <w:lang w:val="ru-RU"/>
        </w:rPr>
        <w:t>№ </w:t>
      </w:r>
      <w:r w:rsidRPr="00E540D7">
        <w:rPr>
          <w:rFonts w:ascii="Times New Roman" w:hAnsi="Times New Roman"/>
        </w:rPr>
        <w:t>115-ФЗ вправе запрашивать у</w:t>
      </w:r>
      <w:r w:rsidR="00AA52F8" w:rsidRPr="00E540D7">
        <w:rPr>
          <w:rFonts w:ascii="Times New Roman" w:hAnsi="Times New Roman"/>
          <w:lang w:val="ru-RU"/>
        </w:rPr>
        <w:t> </w:t>
      </w:r>
      <w:r w:rsidRPr="00E540D7">
        <w:rPr>
          <w:rFonts w:ascii="Times New Roman" w:hAnsi="Times New Roman"/>
        </w:rPr>
        <w:t xml:space="preserve">Клиента письменные разъяснения, обоснование наличия экономического смысла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операциях/сделках Клиента, а также иные документы (в том числе информацию </w:t>
      </w:r>
      <w:r w:rsidR="00964B14" w:rsidRPr="00E540D7">
        <w:rPr>
          <w:rFonts w:ascii="Times New Roman" w:hAnsi="Times New Roman"/>
        </w:rPr>
        <w:t>о</w:t>
      </w:r>
      <w:r w:rsidR="00964B14" w:rsidRPr="00E540D7">
        <w:rPr>
          <w:rFonts w:ascii="Times New Roman" w:hAnsi="Times New Roman"/>
          <w:lang w:val="ru-RU"/>
        </w:rPr>
        <w:t> </w:t>
      </w:r>
      <w:r w:rsidRPr="00E540D7">
        <w:rPr>
          <w:rFonts w:ascii="Times New Roman" w:hAnsi="Times New Roman"/>
        </w:rPr>
        <w:t xml:space="preserve">лицах, </w:t>
      </w:r>
      <w:r w:rsidR="00CE36B9" w:rsidRPr="00E540D7">
        <w:rPr>
          <w:rFonts w:ascii="Times New Roman" w:hAnsi="Times New Roman"/>
        </w:rPr>
        <w:t>по</w:t>
      </w:r>
      <w:r w:rsidR="00CE36B9" w:rsidRPr="00E540D7">
        <w:rPr>
          <w:rFonts w:ascii="Times New Roman" w:hAnsi="Times New Roman"/>
          <w:lang w:val="ru-RU"/>
        </w:rPr>
        <w:t> </w:t>
      </w:r>
      <w:r w:rsidRPr="00E540D7">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E540D7">
        <w:rPr>
          <w:rFonts w:ascii="Times New Roman" w:hAnsi="Times New Roman"/>
          <w:lang w:val="ru-RU"/>
        </w:rPr>
        <w:t xml:space="preserve"> и иными активами</w:t>
      </w:r>
      <w:r w:rsidRPr="00E540D7">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E540D7">
        <w:rPr>
          <w:rFonts w:ascii="Times New Roman" w:hAnsi="Times New Roman"/>
        </w:rPr>
        <w:t>с</w:t>
      </w:r>
      <w:r w:rsidR="00964B14" w:rsidRPr="00E540D7">
        <w:rPr>
          <w:rFonts w:ascii="Times New Roman" w:hAnsi="Times New Roman"/>
          <w:lang w:val="ru-RU"/>
        </w:rPr>
        <w:t> </w:t>
      </w:r>
      <w:r w:rsidRPr="00E540D7">
        <w:rPr>
          <w:rFonts w:ascii="Times New Roman" w:hAnsi="Times New Roman"/>
        </w:rPr>
        <w:t>отчуждением ценных бумаг и пр.). Клиент</w:t>
      </w:r>
      <w:r w:rsidR="007A5697" w:rsidRPr="00E540D7">
        <w:rPr>
          <w:rFonts w:ascii="Times New Roman" w:hAnsi="Times New Roman"/>
          <w:lang w:val="ru-RU"/>
        </w:rPr>
        <w:t>,</w:t>
      </w:r>
      <w:r w:rsidRPr="00E540D7">
        <w:rPr>
          <w:rFonts w:ascii="Times New Roman" w:hAnsi="Times New Roman"/>
        </w:rPr>
        <w:t xml:space="preserve"> в свою очередь</w:t>
      </w:r>
      <w:r w:rsidR="007A5697" w:rsidRPr="00E540D7">
        <w:rPr>
          <w:rFonts w:ascii="Times New Roman" w:hAnsi="Times New Roman"/>
          <w:lang w:val="ru-RU"/>
        </w:rPr>
        <w:t>,</w:t>
      </w:r>
      <w:r w:rsidRPr="00E540D7">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Все Приложения к Регламенту являются его неотъемлемой частью.</w:t>
      </w:r>
    </w:p>
    <w:p w14:paraId="565BC368" w14:textId="7EF46AC3" w:rsidR="00F9106F" w:rsidRPr="0057791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Стороны могут заключать двухсторонние договоры, изменяющие </w:t>
      </w:r>
      <w:r w:rsidR="0094378C" w:rsidRPr="00E540D7">
        <w:rPr>
          <w:rFonts w:ascii="Times New Roman" w:hAnsi="Times New Roman"/>
        </w:rPr>
        <w:t>и (или)</w:t>
      </w:r>
      <w:r w:rsidRPr="00E540D7">
        <w:rPr>
          <w:rFonts w:ascii="Times New Roman" w:hAnsi="Times New Roman"/>
        </w:rPr>
        <w:t xml:space="preserve"> дополняющие отдельные положения </w:t>
      </w:r>
      <w:r w:rsidR="00A747ED" w:rsidRPr="00E540D7">
        <w:rPr>
          <w:rFonts w:ascii="Times New Roman" w:hAnsi="Times New Roman"/>
          <w:lang w:val="ru-RU"/>
        </w:rPr>
        <w:t xml:space="preserve">Договора и </w:t>
      </w:r>
      <w:r w:rsidR="00A747ED" w:rsidRPr="00E540D7">
        <w:rPr>
          <w:rFonts w:ascii="Times New Roman" w:hAnsi="Times New Roman"/>
        </w:rPr>
        <w:t>Регламента</w:t>
      </w:r>
      <w:r w:rsidRPr="00E540D7">
        <w:rPr>
          <w:rFonts w:ascii="Times New Roman" w:hAnsi="Times New Roman"/>
        </w:rPr>
        <w:t xml:space="preserve">.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этом случае условия </w:t>
      </w:r>
      <w:r w:rsidR="00A747ED" w:rsidRPr="00E540D7">
        <w:rPr>
          <w:rFonts w:ascii="Times New Roman" w:hAnsi="Times New Roman"/>
          <w:lang w:val="ru-RU"/>
        </w:rPr>
        <w:t xml:space="preserve">Договора и </w:t>
      </w:r>
      <w:r w:rsidRPr="00E540D7">
        <w:rPr>
          <w:rFonts w:ascii="Times New Roman" w:hAnsi="Times New Roman"/>
        </w:rPr>
        <w:t xml:space="preserve">Регламента применяются </w:t>
      </w:r>
      <w:r w:rsidR="00964B14" w:rsidRPr="00E540D7">
        <w:rPr>
          <w:rFonts w:ascii="Times New Roman" w:hAnsi="Times New Roman"/>
        </w:rPr>
        <w:t>к</w:t>
      </w:r>
      <w:r w:rsidR="00964B14" w:rsidRPr="00E540D7">
        <w:rPr>
          <w:rFonts w:ascii="Times New Roman" w:hAnsi="Times New Roman"/>
          <w:lang w:val="ru-RU"/>
        </w:rPr>
        <w:t> </w:t>
      </w:r>
      <w:r w:rsidRPr="00E540D7">
        <w:rPr>
          <w:rFonts w:ascii="Times New Roman" w:hAnsi="Times New Roman"/>
        </w:rPr>
        <w:t xml:space="preserve">отношениям Сторон в части, не противоречащей условиям указанных </w:t>
      </w:r>
      <w:r w:rsidR="00A747ED" w:rsidRPr="00E540D7">
        <w:rPr>
          <w:rFonts w:ascii="Times New Roman" w:hAnsi="Times New Roman"/>
          <w:lang w:val="ru-RU"/>
        </w:rPr>
        <w:t xml:space="preserve">изменений </w:t>
      </w:r>
      <w:r w:rsidR="00964B14" w:rsidRPr="00E540D7">
        <w:rPr>
          <w:rFonts w:ascii="Times New Roman" w:hAnsi="Times New Roman"/>
          <w:lang w:val="ru-RU"/>
        </w:rPr>
        <w:t>в </w:t>
      </w:r>
      <w:r w:rsidR="00A747ED" w:rsidRPr="00E540D7">
        <w:rPr>
          <w:rFonts w:ascii="Times New Roman" w:hAnsi="Times New Roman"/>
          <w:lang w:val="ru-RU"/>
        </w:rPr>
        <w:t>Договор и изменениями Регламента</w:t>
      </w:r>
      <w:r w:rsidR="00964B14" w:rsidRPr="00E540D7">
        <w:rPr>
          <w:rFonts w:ascii="Times New Roman" w:hAnsi="Times New Roman"/>
          <w:lang w:val="ru-RU"/>
        </w:rPr>
        <w:t>.</w:t>
      </w:r>
    </w:p>
    <w:p w14:paraId="01B0B4D4" w14:textId="0A91B47C" w:rsidR="00E540D7" w:rsidRPr="0057791B" w:rsidRDefault="00E540D7" w:rsidP="0057791B">
      <w:pPr>
        <w:pStyle w:val="BD12"/>
        <w:numPr>
          <w:ilvl w:val="1"/>
          <w:numId w:val="4"/>
        </w:numPr>
        <w:tabs>
          <w:tab w:val="clear" w:pos="1134"/>
          <w:tab w:val="left" w:pos="709"/>
        </w:tabs>
        <w:spacing w:before="0"/>
        <w:ind w:left="0" w:firstLine="0"/>
        <w:rPr>
          <w:rFonts w:ascii="Times New Roman" w:hAnsi="Times New Roman"/>
        </w:rPr>
      </w:pPr>
      <w:r w:rsidRPr="0057791B">
        <w:rPr>
          <w:rFonts w:ascii="Times New Roman" w:hAnsi="Times New Roman"/>
        </w:rPr>
        <w:t xml:space="preserve">Настоящая редакция Регламента вступает в силу с </w:t>
      </w:r>
      <w:r w:rsidR="00BF2A07" w:rsidRPr="0057791B">
        <w:rPr>
          <w:rFonts w:ascii="Times New Roman" w:hAnsi="Times New Roman"/>
          <w:lang w:val="ru-RU"/>
        </w:rPr>
        <w:t>23</w:t>
      </w:r>
      <w:r w:rsidR="001D05F1">
        <w:rPr>
          <w:rFonts w:ascii="Times New Roman" w:hAnsi="Times New Roman"/>
          <w:lang w:val="ru-RU"/>
        </w:rPr>
        <w:t>.05.2023</w:t>
      </w:r>
      <w:r w:rsidRPr="0057791B">
        <w:rPr>
          <w:rFonts w:ascii="Times New Roman" w:hAnsi="Times New Roman"/>
        </w:rPr>
        <w:t>, согласно части 2 статьи 425 Гражданского кодекса Р</w:t>
      </w:r>
      <w:r w:rsidR="001D05F1">
        <w:rPr>
          <w:rFonts w:ascii="Times New Roman" w:hAnsi="Times New Roman"/>
          <w:lang w:val="ru-RU"/>
        </w:rPr>
        <w:t>оссийской Федерации</w:t>
      </w:r>
      <w:r w:rsidRPr="0057791B">
        <w:rPr>
          <w:rFonts w:ascii="Times New Roman" w:hAnsi="Times New Roman"/>
        </w:rPr>
        <w:t xml:space="preserve"> пункт 7.</w:t>
      </w:r>
      <w:r w:rsidR="00997FDE" w:rsidRPr="0057791B">
        <w:rPr>
          <w:rFonts w:ascii="Times New Roman" w:hAnsi="Times New Roman"/>
          <w:lang w:val="ru-RU"/>
        </w:rPr>
        <w:t xml:space="preserve">10 </w:t>
      </w:r>
      <w:r w:rsidRPr="0057791B">
        <w:rPr>
          <w:rFonts w:ascii="Times New Roman" w:hAnsi="Times New Roman"/>
        </w:rPr>
        <w:t xml:space="preserve">Регламента распространяет свое действие на отношения Сторон с </w:t>
      </w:r>
      <w:r w:rsidR="00BF2A07" w:rsidRPr="0057791B">
        <w:rPr>
          <w:rFonts w:ascii="Times New Roman" w:hAnsi="Times New Roman"/>
          <w:lang w:val="ru-RU"/>
        </w:rPr>
        <w:t>04</w:t>
      </w:r>
      <w:r w:rsidR="001D05F1">
        <w:rPr>
          <w:rFonts w:ascii="Times New Roman" w:hAnsi="Times New Roman"/>
          <w:lang w:val="ru-RU"/>
        </w:rPr>
        <w:t>.05.2023</w:t>
      </w:r>
      <w:r w:rsidRPr="0057791B">
        <w:rPr>
          <w:rFonts w:ascii="Times New Roman" w:hAnsi="Times New Roman"/>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lastRenderedPageBreak/>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7622F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Субклиента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Субклиента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Субклиентов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Субклиенту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имущества Субклиента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Субклиента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lastRenderedPageBreak/>
        <w:t xml:space="preserve">По каждому Субклиенту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имущества Субклиента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Субклиента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редства Субклиентов.</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w:t>
      </w:r>
      <w:r w:rsidR="00483D75" w:rsidRPr="007622FB">
        <w:rPr>
          <w:rFonts w:ascii="Times New Roman" w:hAnsi="Times New Roman"/>
        </w:rPr>
        <w:lastRenderedPageBreak/>
        <w:t xml:space="preserve">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lastRenderedPageBreak/>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w:t>
      </w:r>
      <w:r w:rsidRPr="007622FB">
        <w:rPr>
          <w:rFonts w:ascii="Times New Roman" w:hAnsi="Times New Roman"/>
        </w:rPr>
        <w:lastRenderedPageBreak/>
        <w:t>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3AA9A5F6" w14:textId="12D3A692" w:rsidR="00D17087" w:rsidRDefault="00D17087" w:rsidP="002D7EA7">
      <w:pPr>
        <w:spacing w:line="360" w:lineRule="auto"/>
        <w:ind w:firstLine="567"/>
        <w:jc w:val="both"/>
      </w:pPr>
      <w:r>
        <w:t>Приказы Клиента, не являющегося квалифицированным инвестором, на совершение Сделок с</w:t>
      </w:r>
      <w:r w:rsidR="00C74191">
        <w:t> </w:t>
      </w:r>
      <w:r>
        <w:t xml:space="preserve">Ценными </w:t>
      </w:r>
      <w:r w:rsidR="00C74191">
        <w:t>Б</w:t>
      </w:r>
      <w:r>
        <w:t>умагами иностранных эмитентов, допущенными к публичному размещению и</w:t>
      </w:r>
      <w:r w:rsidR="00C74191">
        <w:t> </w:t>
      </w:r>
      <w:r>
        <w:t>(или) публичному обращению в Российской Федерации, исполняются Брокером путем подачи заявок на</w:t>
      </w:r>
      <w:r w:rsidR="00C74191">
        <w:t> </w:t>
      </w:r>
      <w:r>
        <w:t>организованные торги соответствующих российских Торговых систем.</w:t>
      </w:r>
    </w:p>
    <w:p w14:paraId="206FAD54" w14:textId="3AC823EC" w:rsidR="00D17087" w:rsidRDefault="00D17087" w:rsidP="002D7EA7">
      <w:pPr>
        <w:spacing w:line="360" w:lineRule="auto"/>
        <w:ind w:firstLine="567"/>
        <w:jc w:val="both"/>
      </w:pPr>
      <w:r>
        <w:t>Приказы Клиента, являющегося квалифицированным инвестором, на совершение Сделок с</w:t>
      </w:r>
      <w:r w:rsidR="00C74191">
        <w:t> </w:t>
      </w:r>
      <w:r>
        <w:t xml:space="preserve">Ценными </w:t>
      </w:r>
      <w:r w:rsidR="00C74191">
        <w:t>Б</w:t>
      </w:r>
      <w:r>
        <w:t xml:space="preserve">умагами иностранных эмитентов исполняются Брокером путем совершения внебиржевых сделок на иностранных финансовых рынках с юридическими лицами, местом регистрации, местом преимущественного ведения хозяйственной деятельности или местом преимущественного извлечения прибыли от деятельности которых не являются государства согласно Перечня, утвержденного Распоряжением Правительства </w:t>
      </w:r>
      <w:r w:rsidR="00C74191">
        <w:t>Российской Федерации</w:t>
      </w:r>
      <w:r>
        <w:t xml:space="preserve"> от</w:t>
      </w:r>
      <w:r w:rsidR="00C74191">
        <w:t> </w:t>
      </w:r>
      <w:r>
        <w:t xml:space="preserve">05.03.2022 </w:t>
      </w:r>
      <w:r w:rsidR="00C74191">
        <w:t>№ </w:t>
      </w:r>
      <w:r>
        <w:t>430-р, или путем подачи заявок на организованные торги соответствующих российских Торговых систем.</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w:t>
      </w:r>
      <w:proofErr w:type="spellStart"/>
      <w:r w:rsidRPr="007622FB">
        <w:rPr>
          <w:rFonts w:ascii="Times New Roman" w:hAnsi="Times New Roman"/>
        </w:rPr>
        <w:t>Stop-Limit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lastRenderedPageBreak/>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4A380CCC"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90 </w:t>
      </w:r>
      <w:r w:rsidR="00A8558F">
        <w:rPr>
          <w:rFonts w:ascii="Times New Roman" w:hAnsi="Times New Roman"/>
        </w:rPr>
        <w:t xml:space="preserve">(девяноста)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в случае наступления событий, влекущих невозможность исполнения такого </w:t>
      </w:r>
      <w:r w:rsidRPr="007622FB">
        <w:rPr>
          <w:rFonts w:ascii="Times New Roman" w:hAnsi="Times New Roman"/>
        </w:rPr>
        <w:lastRenderedPageBreak/>
        <w:t>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lastRenderedPageBreak/>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lastRenderedPageBreak/>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lastRenderedPageBreak/>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w:t>
      </w:r>
      <w:r w:rsidRPr="007622FB">
        <w:rPr>
          <w:rFonts w:ascii="Times New Roman" w:hAnsi="Times New Roman"/>
        </w:rPr>
        <w:lastRenderedPageBreak/>
        <w:t xml:space="preserve">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lastRenderedPageBreak/>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3"/>
      <w:bookmarkEnd w:id="94"/>
      <w:bookmarkEnd w:id="95"/>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lastRenderedPageBreak/>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0A99D084" w:rsidR="0008387E"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27E7BC5A" w:rsidR="00E540D7" w:rsidRPr="0057791B"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57791B">
        <w:rPr>
          <w:rFonts w:ascii="Times New Roman" w:hAnsi="Times New Roman"/>
        </w:rPr>
        <w:t xml:space="preserve">Поручение на совершение внебиржевой сделки покупки Ценных </w:t>
      </w:r>
      <w:r w:rsidR="00113C4E">
        <w:rPr>
          <w:rFonts w:ascii="Times New Roman" w:hAnsi="Times New Roman"/>
          <w:lang w:val="ru-RU"/>
        </w:rPr>
        <w:t xml:space="preserve">Бумаг </w:t>
      </w:r>
      <w:r w:rsidRPr="0057791B">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Pr>
          <w:rFonts w:ascii="Times New Roman" w:hAnsi="Times New Roman"/>
          <w:lang w:val="ru-RU"/>
        </w:rPr>
        <w:t xml:space="preserve"> (</w:t>
      </w:r>
      <w:r w:rsidRPr="0057791B">
        <w:rPr>
          <w:rFonts w:ascii="Times New Roman" w:hAnsi="Times New Roman"/>
        </w:rPr>
        <w:t>далее по тексту пункта 7.</w:t>
      </w:r>
      <w:r w:rsidRPr="0057791B">
        <w:rPr>
          <w:rFonts w:ascii="Times New Roman" w:hAnsi="Times New Roman"/>
          <w:lang w:val="ru-RU"/>
        </w:rPr>
        <w:t>10</w:t>
      </w:r>
      <w:r w:rsidRPr="0057791B">
        <w:rPr>
          <w:rFonts w:ascii="Times New Roman" w:hAnsi="Times New Roman"/>
        </w:rPr>
        <w:t xml:space="preserve"> </w:t>
      </w:r>
      <w:r w:rsidR="00113C4E">
        <w:rPr>
          <w:rFonts w:ascii="Times New Roman" w:hAnsi="Times New Roman"/>
          <w:lang w:val="ru-RU"/>
        </w:rPr>
        <w:t xml:space="preserve">Регламента </w:t>
      </w:r>
      <w:r w:rsidRPr="0057791B">
        <w:rPr>
          <w:rFonts w:ascii="Times New Roman" w:hAnsi="Times New Roman"/>
        </w:rPr>
        <w:t xml:space="preserve">и относящихся к нему подпунктов </w:t>
      </w:r>
      <w:r w:rsidR="00113C4E">
        <w:rPr>
          <w:rFonts w:ascii="Times New Roman" w:hAnsi="Times New Roman"/>
          <w:lang w:val="ru-RU"/>
        </w:rPr>
        <w:t>—</w:t>
      </w:r>
      <w:r w:rsidRPr="0057791B">
        <w:rPr>
          <w:rFonts w:ascii="Times New Roman" w:hAnsi="Times New Roman"/>
        </w:rPr>
        <w:t xml:space="preserve"> Поручение</w:t>
      </w:r>
      <w:r w:rsidR="00113C4E">
        <w:rPr>
          <w:rFonts w:ascii="Times New Roman" w:hAnsi="Times New Roman"/>
          <w:lang w:val="ru-RU"/>
        </w:rPr>
        <w:t>)</w:t>
      </w:r>
      <w:r w:rsidRPr="0057791B">
        <w:rPr>
          <w:rFonts w:ascii="Times New Roman" w:hAnsi="Times New Roman"/>
        </w:rPr>
        <w:t>, принимается и исполняется Брокером в следующем порядке.</w:t>
      </w:r>
    </w:p>
    <w:p w14:paraId="08014983" w14:textId="7F0047F8" w:rsidR="00E540D7"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Pr="0057791B">
        <w:rPr>
          <w:rFonts w:ascii="Times New Roman" w:hAnsi="Times New Roman"/>
          <w:lang w:val="ru-RU"/>
        </w:rPr>
        <w:t>10</w:t>
      </w:r>
      <w:r w:rsidR="00113C4E">
        <w:rPr>
          <w:rFonts w:ascii="Times New Roman" w:hAnsi="Times New Roman"/>
          <w:lang w:val="ru-RU"/>
        </w:rPr>
        <w:t xml:space="preserve"> Регламента</w:t>
      </w:r>
      <w:r w:rsidRPr="0057791B">
        <w:rPr>
          <w:rFonts w:ascii="Times New Roman" w:hAnsi="Times New Roman"/>
        </w:rPr>
        <w:t xml:space="preserve">. </w:t>
      </w:r>
    </w:p>
    <w:p w14:paraId="48A37105" w14:textId="4E7F5D40"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направляется Клиентом Брокеру посредством </w:t>
      </w:r>
      <w:r w:rsidR="00113C4E">
        <w:rPr>
          <w:rFonts w:ascii="Times New Roman" w:hAnsi="Times New Roman"/>
          <w:lang w:val="ru-RU"/>
        </w:rPr>
        <w:t>Системы</w:t>
      </w:r>
      <w:r w:rsidRPr="0057791B">
        <w:rPr>
          <w:rFonts w:ascii="Times New Roman" w:hAnsi="Times New Roman"/>
        </w:rPr>
        <w:t xml:space="preserve"> ТРЕЙДЕРНЕТ использованием формы сообщений</w:t>
      </w:r>
      <w:r w:rsidR="0072432A">
        <w:rPr>
          <w:rFonts w:ascii="Times New Roman" w:hAnsi="Times New Roman"/>
          <w:lang w:val="ru-RU"/>
        </w:rPr>
        <w:t xml:space="preserve"> </w:t>
      </w:r>
      <w:r w:rsidRPr="0057791B">
        <w:rPr>
          <w:rFonts w:ascii="Times New Roman" w:hAnsi="Times New Roman"/>
        </w:rPr>
        <w:t>«Запросы и пожелания» с указанием ссылки на пункт 7.</w:t>
      </w:r>
      <w:r w:rsidRPr="0057791B">
        <w:rPr>
          <w:rFonts w:ascii="Times New Roman" w:hAnsi="Times New Roman"/>
          <w:lang w:val="ru-RU"/>
        </w:rPr>
        <w:t>10</w:t>
      </w:r>
      <w:r w:rsidRPr="0057791B">
        <w:rPr>
          <w:rFonts w:ascii="Times New Roman" w:hAnsi="Times New Roman"/>
        </w:rPr>
        <w:t xml:space="preserve"> Регламента, уникального идентификатора Ценной </w:t>
      </w:r>
      <w:r w:rsidR="0072432A">
        <w:rPr>
          <w:rFonts w:ascii="Times New Roman" w:hAnsi="Times New Roman"/>
          <w:lang w:val="ru-RU"/>
        </w:rPr>
        <w:t>Бумаги,</w:t>
      </w:r>
      <w:r w:rsidRPr="0057791B">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Pr>
          <w:rFonts w:ascii="Times New Roman" w:hAnsi="Times New Roman"/>
          <w:lang w:val="ru-RU"/>
        </w:rPr>
        <w:t>Бумаг</w:t>
      </w:r>
      <w:r w:rsidRPr="0057791B">
        <w:rPr>
          <w:rFonts w:ascii="Times New Roman" w:hAnsi="Times New Roman"/>
        </w:rPr>
        <w:t xml:space="preserve">. </w:t>
      </w:r>
    </w:p>
    <w:p w14:paraId="0995BDC3" w14:textId="01CD0EF9" w:rsidR="0072432A"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lastRenderedPageBreak/>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Срок исполнения Поручения. Поручение подлежит исполнению в течение 30</w:t>
      </w:r>
      <w:r w:rsidR="0072432A">
        <w:rPr>
          <w:rFonts w:ascii="Times New Roman" w:hAnsi="Times New Roman"/>
          <w:lang w:val="ru-RU"/>
        </w:rPr>
        <w:t> (тридцати)</w:t>
      </w:r>
      <w:r w:rsidRPr="0057791B">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Pr>
          <w:rFonts w:ascii="Times New Roman" w:hAnsi="Times New Roman"/>
          <w:lang w:val="ru-RU"/>
        </w:rPr>
        <w:t xml:space="preserve"> (тридцать) </w:t>
      </w:r>
      <w:r w:rsidRPr="0057791B">
        <w:rPr>
          <w:rFonts w:ascii="Times New Roman" w:hAnsi="Times New Roman"/>
        </w:rPr>
        <w:t>календарных дней в случае задержки исполнения АО</w:t>
      </w:r>
      <w:r w:rsidR="0072432A">
        <w:rPr>
          <w:rFonts w:ascii="Times New Roman" w:hAnsi="Times New Roman"/>
          <w:lang w:val="ru-RU"/>
        </w:rPr>
        <w:t> </w:t>
      </w:r>
      <w:r w:rsidRPr="0057791B">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Pr>
          <w:rFonts w:ascii="Times New Roman" w:hAnsi="Times New Roman"/>
          <w:lang w:val="ru-RU"/>
        </w:rPr>
        <w:t> </w:t>
      </w:r>
      <w:r w:rsidRPr="0057791B">
        <w:rPr>
          <w:rFonts w:ascii="Times New Roman" w:hAnsi="Times New Roman"/>
        </w:rPr>
        <w:t>ценные бумаги.</w:t>
      </w:r>
    </w:p>
    <w:p w14:paraId="39838519" w14:textId="615C6B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Pr>
          <w:rFonts w:ascii="Times New Roman" w:hAnsi="Times New Roman"/>
          <w:lang w:val="ru-RU"/>
        </w:rPr>
        <w:t>.</w:t>
      </w:r>
    </w:p>
    <w:p w14:paraId="6A24D172" w14:textId="451BAF52"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w:t>
      </w:r>
      <w:r w:rsidR="00E540D7" w:rsidRPr="0057791B">
        <w:rPr>
          <w:rFonts w:ascii="Times New Roman" w:hAnsi="Times New Roman"/>
        </w:rPr>
        <w:t>е исполняет Поручения на вывод ДС за счет зарезервированных для исполнения Поручения Денежных средств</w:t>
      </w:r>
      <w:r>
        <w:rPr>
          <w:rFonts w:ascii="Times New Roman" w:hAnsi="Times New Roman"/>
          <w:lang w:val="ru-RU"/>
        </w:rPr>
        <w:t>.</w:t>
      </w:r>
    </w:p>
    <w:p w14:paraId="5BCAAE18" w14:textId="7D7C4D15"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Не</w:t>
      </w:r>
      <w:r w:rsidR="00E540D7" w:rsidRPr="0057791B">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Pr>
          <w:rFonts w:ascii="Times New Roman" w:hAnsi="Times New Roman"/>
          <w:lang w:val="ru-RU"/>
        </w:rPr>
        <w:t>.</w:t>
      </w:r>
    </w:p>
    <w:p w14:paraId="67CE458D" w14:textId="7AA777EB"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Исключает</w:t>
      </w:r>
      <w:r w:rsidR="00E540D7" w:rsidRPr="0057791B">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прекращает резервирование денежных средств для расчетов по Сделке согласно Поручени</w:t>
      </w:r>
      <w:r w:rsidR="0072432A">
        <w:rPr>
          <w:rFonts w:ascii="Times New Roman" w:hAnsi="Times New Roman"/>
          <w:lang w:val="ru-RU"/>
        </w:rPr>
        <w:t>ю</w:t>
      </w:r>
      <w:r w:rsidRPr="0057791B">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6226B864" w:rsidR="00E540D7" w:rsidRPr="00E540D7"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Pr>
          <w:rFonts w:ascii="Times New Roman" w:hAnsi="Times New Roman"/>
          <w:lang w:val="ru-RU"/>
        </w:rPr>
        <w:t>прекращения</w:t>
      </w:r>
      <w:r w:rsidR="00E540D7" w:rsidRPr="0057791B">
        <w:rPr>
          <w:rFonts w:ascii="Times New Roman" w:hAnsi="Times New Roman"/>
        </w:rPr>
        <w:t xml:space="preserve"> исполнения Поручения по согласованию Брокера с Клиентом.</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ПОРЯДОК УРЕГУЛИРОВАНИЯ И РАСЧЕТОВ С БРОКЕРОМ</w:t>
      </w:r>
      <w:bookmarkEnd w:id="98"/>
      <w:bookmarkEnd w:id="9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7622FB">
        <w:rPr>
          <w:rFonts w:ascii="Times New Roman" w:hAnsi="Times New Roman"/>
          <w:szCs w:val="24"/>
        </w:rPr>
        <w:instrText>«</w:instrText>
      </w:r>
      <w:bookmarkStart w:id="111" w:name="_Toc25074742"/>
      <w:bookmarkStart w:id="112" w:name="_Toc45199798"/>
      <w:bookmarkStart w:id="113" w:name="_Toc45199838"/>
      <w:r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w:t>
      </w:r>
      <w:r w:rsidRPr="007622FB">
        <w:rPr>
          <w:rFonts w:ascii="Times New Roman" w:hAnsi="Times New Roman"/>
        </w:rPr>
        <w:lastRenderedPageBreak/>
        <w:t xml:space="preserve">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форме о Коде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 самостоятельно осуществить выбор Кода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lastRenderedPageBreak/>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lastRenderedPageBreak/>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lastRenderedPageBreak/>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proofErr w:type="gramStart"/>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деятельности Общества с ограниченной ответственностью</w:t>
      </w:r>
      <w:proofErr w:type="gramEnd"/>
      <w:r w:rsidR="00A4068C" w:rsidRPr="007622FB">
        <w:rPr>
          <w:rFonts w:ascii="Times New Roman" w:hAnsi="Times New Roman"/>
        </w:rPr>
        <w:t xml:space="preserve">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lastRenderedPageBreak/>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r w:rsidR="00176AAB" w:rsidRPr="007622FB">
        <w:rPr>
          <w:rFonts w:ascii="Times New Roman" w:hAnsi="Times New Roman"/>
          <w:lang w:val="ru-RU"/>
        </w:rPr>
        <w:t>М</w:t>
      </w:r>
      <w:r w:rsidR="00211966" w:rsidRPr="007622FB">
        <w:rPr>
          <w:rFonts w:ascii="Times New Roman" w:hAnsi="Times New Roman"/>
          <w:lang w:val="ru-RU"/>
        </w:rPr>
        <w:t>еждепозитарного)</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w:t>
      </w:r>
      <w:r w:rsidRPr="007622FB">
        <w:rPr>
          <w:rFonts w:ascii="Times New Roman" w:hAnsi="Times New Roman"/>
        </w:rPr>
        <w:lastRenderedPageBreak/>
        <w:t xml:space="preserve">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5AE48B09" w:rsidR="00F14D84" w:rsidRPr="00B919E4"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919E4">
        <w:rPr>
          <w:rFonts w:ascii="Times New Roman" w:hAnsi="Times New Roman"/>
        </w:rPr>
        <w:t xml:space="preserve">Для целей определения налогового статуса Клиента при налогообложении доходов </w:t>
      </w:r>
      <w:r w:rsidR="000C5C59" w:rsidRPr="00B919E4">
        <w:rPr>
          <w:rFonts w:ascii="Times New Roman" w:hAnsi="Times New Roman"/>
        </w:rPr>
        <w:t>по</w:t>
      </w:r>
      <w:r w:rsidR="000C5C59" w:rsidRPr="00B919E4">
        <w:rPr>
          <w:rFonts w:ascii="Times New Roman" w:hAnsi="Times New Roman"/>
          <w:lang w:val="ru-RU"/>
        </w:rPr>
        <w:t> </w:t>
      </w:r>
      <w:r w:rsidRPr="00B919E4">
        <w:rPr>
          <w:rFonts w:ascii="Times New Roman" w:hAnsi="Times New Roman"/>
        </w:rPr>
        <w:t>ценным бумагам эмитентов США Клиент обязуется не реже не реже </w:t>
      </w:r>
      <w:r w:rsidR="00176AAB" w:rsidRPr="00B919E4">
        <w:rPr>
          <w:rFonts w:ascii="Times New Roman" w:hAnsi="Times New Roman"/>
        </w:rPr>
        <w:t>1</w:t>
      </w:r>
      <w:r w:rsidR="00176AAB" w:rsidRPr="00B919E4">
        <w:rPr>
          <w:rFonts w:ascii="Times New Roman" w:hAnsi="Times New Roman"/>
          <w:lang w:val="ru-RU"/>
        </w:rPr>
        <w:t xml:space="preserve"> (одного) </w:t>
      </w:r>
      <w:r w:rsidRPr="00B919E4">
        <w:rPr>
          <w:rFonts w:ascii="Times New Roman" w:hAnsi="Times New Roman"/>
        </w:rPr>
        <w:t xml:space="preserve">раза в </w:t>
      </w:r>
      <w:r w:rsidR="000C5C59" w:rsidRPr="00B919E4">
        <w:rPr>
          <w:rFonts w:ascii="Times New Roman" w:hAnsi="Times New Roman"/>
        </w:rPr>
        <w:t>3</w:t>
      </w:r>
      <w:r w:rsidR="000C5C59" w:rsidRPr="00B919E4">
        <w:rPr>
          <w:rFonts w:ascii="Times New Roman" w:hAnsi="Times New Roman"/>
          <w:lang w:val="ru-RU"/>
        </w:rPr>
        <w:t> </w:t>
      </w:r>
      <w:r w:rsidR="00176AAB" w:rsidRPr="00B919E4">
        <w:rPr>
          <w:rFonts w:ascii="Times New Roman" w:hAnsi="Times New Roman"/>
          <w:lang w:val="ru-RU"/>
        </w:rPr>
        <w:t xml:space="preserve">(три) </w:t>
      </w:r>
      <w:r w:rsidRPr="00B919E4">
        <w:rPr>
          <w:rFonts w:ascii="Times New Roman" w:hAnsi="Times New Roman"/>
        </w:rPr>
        <w:t xml:space="preserve">года, а </w:t>
      </w:r>
      <w:r w:rsidRPr="00B919E4">
        <w:rPr>
          <w:rFonts w:ascii="Times New Roman" w:hAnsi="Times New Roman"/>
          <w:lang w:val="ru-RU"/>
        </w:rPr>
        <w:t xml:space="preserve">также </w:t>
      </w:r>
      <w:r w:rsidRPr="00B919E4">
        <w:rPr>
          <w:rFonts w:ascii="Times New Roman" w:hAnsi="Times New Roman"/>
        </w:rPr>
        <w:t>в случае изменения указанных ранее сведений</w:t>
      </w:r>
      <w:r w:rsidRPr="00B919E4">
        <w:rPr>
          <w:rFonts w:ascii="Times New Roman" w:hAnsi="Times New Roman"/>
          <w:lang w:val="ru-RU"/>
        </w:rPr>
        <w:t>,</w:t>
      </w:r>
      <w:r w:rsidRPr="00B919E4">
        <w:rPr>
          <w:rFonts w:ascii="Times New Roman" w:hAnsi="Times New Roman"/>
        </w:rPr>
        <w:t xml:space="preserve"> представлять Брокеру заполненные </w:t>
      </w:r>
      <w:r w:rsidR="00DA6394" w:rsidRPr="00B919E4">
        <w:rPr>
          <w:rFonts w:ascii="Times New Roman" w:hAnsi="Times New Roman"/>
          <w:lang w:val="ru-RU"/>
        </w:rPr>
        <w:t>Формы</w:t>
      </w:r>
      <w:r w:rsidR="00DA6394" w:rsidRPr="00B919E4">
        <w:rPr>
          <w:rFonts w:ascii="Times New Roman" w:hAnsi="Times New Roman"/>
        </w:rPr>
        <w:t xml:space="preserve"> </w:t>
      </w:r>
      <w:r w:rsidRPr="00B919E4">
        <w:rPr>
          <w:rFonts w:ascii="Times New Roman" w:hAnsi="Times New Roman"/>
        </w:rPr>
        <w:t>W-8BEN</w:t>
      </w:r>
      <w:r w:rsidR="00176AAB" w:rsidRPr="00B919E4">
        <w:rPr>
          <w:rFonts w:ascii="Times New Roman" w:hAnsi="Times New Roman"/>
          <w:lang w:val="ru-RU"/>
        </w:rPr>
        <w:t xml:space="preserve"> /</w:t>
      </w:r>
      <w:r w:rsidR="00176AAB" w:rsidRPr="00B919E4">
        <w:rPr>
          <w:rFonts w:ascii="Times New Roman" w:hAnsi="Times New Roman"/>
        </w:rPr>
        <w:t xml:space="preserve"> </w:t>
      </w:r>
      <w:r w:rsidRPr="00B919E4">
        <w:rPr>
          <w:rFonts w:ascii="Times New Roman" w:hAnsi="Times New Roman"/>
          <w:lang w:val="ru-RU"/>
        </w:rPr>
        <w:t>W-8BEN-</w:t>
      </w:r>
      <w:r w:rsidRPr="00B919E4">
        <w:rPr>
          <w:rFonts w:ascii="Times New Roman" w:hAnsi="Times New Roman"/>
          <w:lang w:val="en-US"/>
        </w:rPr>
        <w:t>E</w:t>
      </w:r>
      <w:r w:rsidR="00176AAB" w:rsidRPr="00B919E4">
        <w:rPr>
          <w:rFonts w:ascii="Times New Roman" w:hAnsi="Times New Roman"/>
          <w:lang w:val="ru-RU"/>
        </w:rPr>
        <w:t xml:space="preserve"> /</w:t>
      </w:r>
      <w:r w:rsidR="00E8114F" w:rsidRPr="00B919E4">
        <w:rPr>
          <w:rFonts w:ascii="Times New Roman" w:hAnsi="Times New Roman"/>
          <w:lang w:val="ru-RU"/>
        </w:rPr>
        <w:t xml:space="preserve"> W-8</w:t>
      </w:r>
      <w:r w:rsidR="00E8114F" w:rsidRPr="00B919E4">
        <w:rPr>
          <w:rFonts w:ascii="Times New Roman" w:hAnsi="Times New Roman"/>
          <w:lang w:val="en-US"/>
        </w:rPr>
        <w:t>IMY</w:t>
      </w:r>
      <w:r w:rsidRPr="00B919E4">
        <w:rPr>
          <w:rFonts w:ascii="Times New Roman" w:hAnsi="Times New Roman"/>
          <w:lang w:val="ru-RU"/>
        </w:rPr>
        <w:t xml:space="preserve">. Клиент несет самостоятельную ответственность </w:t>
      </w:r>
      <w:r w:rsidR="000C5C59" w:rsidRPr="00B919E4">
        <w:rPr>
          <w:rFonts w:ascii="Times New Roman" w:hAnsi="Times New Roman"/>
          <w:lang w:val="ru-RU"/>
        </w:rPr>
        <w:t>за </w:t>
      </w:r>
      <w:r w:rsidRPr="00B919E4">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919E4" w:rsidRDefault="00B919E4" w:rsidP="006B1660">
      <w:pPr>
        <w:pStyle w:val="BD12"/>
        <w:numPr>
          <w:ilvl w:val="1"/>
          <w:numId w:val="9"/>
        </w:numPr>
        <w:tabs>
          <w:tab w:val="clear" w:pos="1134"/>
          <w:tab w:val="left" w:pos="709"/>
        </w:tabs>
        <w:spacing w:before="0"/>
        <w:ind w:left="0" w:firstLine="0"/>
        <w:rPr>
          <w:rFonts w:ascii="Times New Roman" w:hAnsi="Times New Roman"/>
        </w:rPr>
      </w:pPr>
      <w:r w:rsidRPr="0057791B">
        <w:rPr>
          <w:rFonts w:ascii="Times New Roman" w:hAnsi="Times New Roman"/>
        </w:rPr>
        <w:t xml:space="preserve">В случае приобретения Клиентом </w:t>
      </w:r>
      <w:r w:rsidR="0072432A">
        <w:rPr>
          <w:rFonts w:ascii="Times New Roman" w:hAnsi="Times New Roman"/>
          <w:lang w:val="ru-RU"/>
        </w:rPr>
        <w:t>—</w:t>
      </w:r>
      <w:r w:rsidRPr="0057791B">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w:t>
      </w:r>
      <w:r w:rsidRPr="0057791B">
        <w:rPr>
          <w:rFonts w:ascii="Times New Roman" w:hAnsi="Times New Roman"/>
        </w:rPr>
        <w:lastRenderedPageBreak/>
        <w:t xml:space="preserve">составе приложений к Поручению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xml:space="preserve">»,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Pr>
          <w:rFonts w:ascii="Times New Roman" w:hAnsi="Times New Roman"/>
          <w:lang w:val="ru-RU"/>
        </w:rPr>
        <w:t xml:space="preserve">пункт </w:t>
      </w:r>
      <w:r w:rsidRPr="0057791B">
        <w:rPr>
          <w:rFonts w:ascii="Times New Roman" w:hAnsi="Times New Roman"/>
        </w:rPr>
        <w:t>1.1</w:t>
      </w:r>
      <w:r w:rsidR="0072432A">
        <w:rPr>
          <w:rFonts w:ascii="Times New Roman" w:hAnsi="Times New Roman"/>
          <w:lang w:val="ru-RU"/>
        </w:rPr>
        <w:t xml:space="preserve"> статьи</w:t>
      </w:r>
      <w:r w:rsidRPr="0057791B">
        <w:rPr>
          <w:rFonts w:ascii="Times New Roman" w:hAnsi="Times New Roman"/>
        </w:rPr>
        <w:t xml:space="preserve"> 232 </w:t>
      </w:r>
      <w:r w:rsidR="0072432A">
        <w:rPr>
          <w:rFonts w:ascii="Times New Roman" w:hAnsi="Times New Roman"/>
          <w:lang w:val="ru-RU"/>
        </w:rPr>
        <w:t>Налогового кодекса Российской Федерации</w:t>
      </w:r>
      <w:r w:rsidRPr="0057791B">
        <w:rPr>
          <w:rFonts w:ascii="Times New Roman" w:hAnsi="Times New Roman"/>
        </w:rPr>
        <w:t>).</w:t>
      </w:r>
    </w:p>
    <w:p w14:paraId="5BEF1EE6" w14:textId="7990476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2E60233E"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w:t>
      </w:r>
      <w:r w:rsidRPr="007622FB">
        <w:rPr>
          <w:rFonts w:ascii="Times New Roman" w:eastAsia="ArialMT" w:hAnsi="Times New Roman"/>
        </w:rPr>
        <w:lastRenderedPageBreak/>
        <w:t>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lastRenderedPageBreak/>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lastRenderedPageBreak/>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lastRenderedPageBreak/>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в том числе в отношении Субклиентов,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w:t>
      </w:r>
      <w:r w:rsidRPr="007622FB">
        <w:rPr>
          <w:lang w:eastAsia="ru-RU"/>
        </w:rPr>
        <w:lastRenderedPageBreak/>
        <w:t xml:space="preserve">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w:t>
      </w:r>
      <w:r w:rsidRPr="007622FB">
        <w:rPr>
          <w:rFonts w:ascii="Times New Roman" w:hAnsi="Times New Roman"/>
        </w:rPr>
        <w:lastRenderedPageBreak/>
        <w:t xml:space="preserve">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lastRenderedPageBreak/>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w:t>
      </w:r>
      <w:r w:rsidRPr="007622FB">
        <w:rPr>
          <w:rFonts w:ascii="Times New Roman" w:hAnsi="Times New Roman"/>
        </w:rPr>
        <w:lastRenderedPageBreak/>
        <w:t xml:space="preserve">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7622FB">
        <w:rPr>
          <w:rFonts w:ascii="Times New Roman" w:hAnsi="Times New Roman"/>
          <w:szCs w:val="24"/>
        </w:rPr>
        <w:t>РАСТОРЖЕНИЕ ДОГОВОРА</w:t>
      </w:r>
      <w:bookmarkEnd w:id="220"/>
      <w:bookmarkEnd w:id="2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7622FB">
        <w:rPr>
          <w:rFonts w:ascii="Times New Roman" w:hAnsi="Times New Roman"/>
          <w:szCs w:val="24"/>
        </w:rPr>
        <w:instrText>«</w:instrText>
      </w:r>
      <w:bookmarkStart w:id="227" w:name="_Toc25074752"/>
      <w:bookmarkStart w:id="228" w:name="_Toc45199818"/>
      <w:bookmarkStart w:id="229" w:name="_Toc45199858"/>
      <w:r w:rsidRPr="007622F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0"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0"/>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lastRenderedPageBreak/>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lastRenderedPageBreak/>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lastRenderedPageBreak/>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7622FB">
        <w:rPr>
          <w:rFonts w:ascii="Times New Roman" w:hAnsi="Times New Roman"/>
          <w:szCs w:val="24"/>
        </w:rPr>
        <w:t>ОБМЕН СООБЩЕНИЯМИ</w:t>
      </w:r>
      <w:bookmarkEnd w:id="231"/>
      <w:bookmarkEnd w:id="23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7622FB">
        <w:rPr>
          <w:rFonts w:ascii="Times New Roman" w:hAnsi="Times New Roman"/>
          <w:szCs w:val="24"/>
        </w:rPr>
        <w:instrText>«</w:instrText>
      </w:r>
      <w:bookmarkStart w:id="238" w:name="_Toc25074753"/>
      <w:bookmarkStart w:id="239" w:name="_Toc45199820"/>
      <w:bookmarkStart w:id="240" w:name="_Toc45199860"/>
      <w:r w:rsidRPr="007622F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1" w:name="_Hlk4165674"/>
            <w:bookmarkStart w:id="242"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1"/>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3"/>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Заявление о </w:t>
            </w:r>
            <w:r w:rsidRPr="007622FB">
              <w:rPr>
                <w:rFonts w:eastAsia="Arial"/>
                <w:sz w:val="16"/>
                <w:szCs w:val="16"/>
                <w:lang w:bidi="ru-RU"/>
              </w:rPr>
              <w:lastRenderedPageBreak/>
              <w:t>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lastRenderedPageBreak/>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регистрацию Субклиентов</w:t>
            </w:r>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2"/>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lastRenderedPageBreak/>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lastRenderedPageBreak/>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4"/>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 xml:space="preserve">Представитель Клиента подписывает документ не в присутствии сотрудника Брокера, </w:t>
      </w:r>
      <w:r w:rsidRPr="007622FB">
        <w:rPr>
          <w:rFonts w:ascii="Times New Roman" w:hAnsi="Times New Roman"/>
        </w:rPr>
        <w:lastRenderedPageBreak/>
        <w:t>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w:t>
      </w:r>
      <w:r w:rsidRPr="007622FB">
        <w:rPr>
          <w:rFonts w:ascii="Times New Roman" w:hAnsi="Times New Roman"/>
        </w:rPr>
        <w:lastRenderedPageBreak/>
        <w:t xml:space="preserve">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7622FB">
        <w:rPr>
          <w:rFonts w:ascii="Times New Roman" w:hAnsi="Times New Roman"/>
          <w:szCs w:val="24"/>
        </w:rPr>
        <w:t>СПИСОК ПРИЛОЖЕНИЙ</w:t>
      </w:r>
      <w:bookmarkEnd w:id="245"/>
      <w:bookmarkEnd w:id="24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7622F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lastRenderedPageBreak/>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w:t>
      </w:r>
      <w:bookmarkStart w:id="255" w:name="_GoBack"/>
      <w:bookmarkEnd w:id="255"/>
      <w:r w:rsidRPr="007622FB">
        <w:rPr>
          <w:rFonts w:ascii="Times New Roman" w:hAnsi="Times New Roman"/>
          <w:lang w:val="ru-RU"/>
        </w:rPr>
        <w:t>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C762FB" w:rsidRDefault="00C762FB" w:rsidP="005C0E72">
      <w:r>
        <w:separator/>
      </w:r>
    </w:p>
  </w:endnote>
  <w:endnote w:type="continuationSeparator" w:id="0">
    <w:p w14:paraId="263CE43D" w14:textId="77777777" w:rsidR="00C762FB" w:rsidRDefault="00C762FB"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C762FB" w:rsidRPr="001B7D4C" w:rsidRDefault="00C762FB"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C762FB" w:rsidRDefault="00C762FB" w:rsidP="005C0E72">
      <w:r>
        <w:separator/>
      </w:r>
    </w:p>
  </w:footnote>
  <w:footnote w:type="continuationSeparator" w:id="0">
    <w:p w14:paraId="280FCB92" w14:textId="77777777" w:rsidR="00C762FB" w:rsidRDefault="00C762FB" w:rsidP="005C0E72">
      <w:r>
        <w:continuationSeparator/>
      </w:r>
    </w:p>
  </w:footnote>
  <w:footnote w:id="1">
    <w:p w14:paraId="50FB9F27" w14:textId="751D0F5A" w:rsidR="00C762FB" w:rsidRPr="00E2495B" w:rsidRDefault="00C762FB"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1614DBD" w:rsidR="00C762FB" w:rsidRPr="00D9464C" w:rsidRDefault="00C762FB"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ИК «Фридом Финанс» </w:t>
    </w:r>
  </w:p>
  <w:p w14:paraId="6AF6851D" w14:textId="76741A76" w:rsidR="00C762FB" w:rsidRDefault="00C762FB"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13499564" w:rsidR="00C762FB" w:rsidRDefault="00C762FB" w:rsidP="00EE33FA">
    <w:pPr>
      <w:spacing w:before="14" w:line="184" w:lineRule="exact"/>
      <w:ind w:left="945"/>
      <w:jc w:val="right"/>
      <w:rPr>
        <w:i/>
        <w:sz w:val="16"/>
      </w:rPr>
    </w:pPr>
    <w:r w:rsidRPr="00DC5787">
      <w:rPr>
        <w:i/>
        <w:sz w:val="16"/>
      </w:rPr>
      <w:t xml:space="preserve">Редакция от </w:t>
    </w:r>
    <w:r>
      <w:rPr>
        <w:i/>
        <w:sz w:val="16"/>
      </w:rPr>
      <w:t>«</w:t>
    </w:r>
    <w:r>
      <w:rPr>
        <w:i/>
        <w:sz w:val="16"/>
      </w:rPr>
      <w:t>0</w:t>
    </w:r>
    <w:r>
      <w:rPr>
        <w:i/>
        <w:sz w:val="16"/>
      </w:rPr>
      <w:t>4</w:t>
    </w:r>
    <w:r w:rsidRPr="00BB6FB6">
      <w:rPr>
        <w:i/>
        <w:sz w:val="16"/>
      </w:rPr>
      <w:t>»</w:t>
    </w:r>
    <w:r>
      <w:rPr>
        <w:i/>
        <w:sz w:val="16"/>
      </w:rPr>
      <w:t xml:space="preserve"> </w:t>
    </w:r>
    <w:r>
      <w:rPr>
        <w:i/>
        <w:sz w:val="16"/>
      </w:rPr>
      <w:t>ма</w:t>
    </w:r>
    <w:r>
      <w:rPr>
        <w:i/>
        <w:sz w:val="16"/>
      </w:rPr>
      <w:t xml:space="preserve">я </w:t>
    </w:r>
    <w:r w:rsidRPr="00BB6FB6">
      <w:rPr>
        <w:i/>
        <w:sz w:val="16"/>
      </w:rPr>
      <w:t>202</w:t>
    </w:r>
    <w:r>
      <w:rPr>
        <w:i/>
        <w:sz w:val="16"/>
      </w:rPr>
      <w:t>3</w:t>
    </w:r>
    <w:r w:rsidRPr="00BB6FB6">
      <w:rPr>
        <w:i/>
        <w:sz w:val="16"/>
      </w:rPr>
      <w:t xml:space="preserve"> г.</w:t>
    </w:r>
  </w:p>
  <w:p w14:paraId="69224463" w14:textId="4ADA18CF" w:rsidR="00C762FB" w:rsidRPr="00FA6498" w:rsidRDefault="00C762FB" w:rsidP="00BD0336">
    <w:pPr>
      <w:tabs>
        <w:tab w:val="clear" w:pos="1134"/>
        <w:tab w:val="left" w:pos="885"/>
      </w:tabs>
      <w:spacing w:before="14" w:line="184" w:lineRule="exact"/>
      <w:rPr>
        <w:sz w:val="20"/>
        <w:szCs w:val="20"/>
      </w:rPr>
    </w:pPr>
    <w:r>
      <w:rPr>
        <w:sz w:val="20"/>
        <w:szCs w:val="20"/>
      </w:rPr>
      <w:tab/>
    </w:r>
  </w:p>
  <w:p w14:paraId="0B8AF629" w14:textId="77777777" w:rsidR="00C762FB" w:rsidRPr="00FA6498" w:rsidRDefault="00C762FB"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44"/>
  </w:num>
  <w:num w:numId="3">
    <w:abstractNumId w:val="23"/>
  </w:num>
  <w:num w:numId="4">
    <w:abstractNumId w:val="34"/>
  </w:num>
  <w:num w:numId="5">
    <w:abstractNumId w:val="16"/>
  </w:num>
  <w:num w:numId="6">
    <w:abstractNumId w:val="47"/>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1"/>
  </w:num>
  <w:num w:numId="16">
    <w:abstractNumId w:val="37"/>
  </w:num>
  <w:num w:numId="17">
    <w:abstractNumId w:val="52"/>
  </w:num>
  <w:num w:numId="18">
    <w:abstractNumId w:val="27"/>
  </w:num>
  <w:num w:numId="19">
    <w:abstractNumId w:val="4"/>
  </w:num>
  <w:num w:numId="20">
    <w:abstractNumId w:val="15"/>
  </w:num>
  <w:num w:numId="21">
    <w:abstractNumId w:val="29"/>
  </w:num>
  <w:num w:numId="22">
    <w:abstractNumId w:val="45"/>
  </w:num>
  <w:num w:numId="23">
    <w:abstractNumId w:val="31"/>
  </w:num>
  <w:num w:numId="24">
    <w:abstractNumId w:val="33"/>
  </w:num>
  <w:num w:numId="25">
    <w:abstractNumId w:val="20"/>
  </w:num>
  <w:num w:numId="26">
    <w:abstractNumId w:val="49"/>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0"/>
  </w:num>
  <w:num w:numId="35">
    <w:abstractNumId w:val="11"/>
  </w:num>
  <w:num w:numId="36">
    <w:abstractNumId w:val="14"/>
  </w:num>
  <w:num w:numId="37">
    <w:abstractNumId w:val="24"/>
  </w:num>
  <w:num w:numId="38">
    <w:abstractNumId w:val="39"/>
  </w:num>
  <w:num w:numId="39">
    <w:abstractNumId w:val="10"/>
  </w:num>
  <w:num w:numId="40">
    <w:abstractNumId w:val="40"/>
  </w:num>
  <w:num w:numId="41">
    <w:abstractNumId w:val="42"/>
  </w:num>
  <w:num w:numId="42">
    <w:abstractNumId w:val="46"/>
  </w:num>
  <w:num w:numId="43">
    <w:abstractNumId w:val="28"/>
  </w:num>
  <w:num w:numId="44">
    <w:abstractNumId w:val="30"/>
  </w:num>
  <w:num w:numId="45">
    <w:abstractNumId w:val="35"/>
  </w:num>
  <w:num w:numId="46">
    <w:abstractNumId w:val="6"/>
  </w:num>
  <w:num w:numId="47">
    <w:abstractNumId w:val="5"/>
  </w:num>
  <w:num w:numId="48">
    <w:abstractNumId w:val="48"/>
  </w:num>
  <w:num w:numId="49">
    <w:abstractNumId w:val="13"/>
  </w:num>
  <w:num w:numId="50">
    <w:abstractNumId w:val="43"/>
  </w:num>
  <w:num w:numId="51">
    <w:abstractNumId w:val="41"/>
  </w:num>
  <w:num w:numId="52">
    <w:abstractNumId w:val="17"/>
  </w:num>
  <w:num w:numId="53">
    <w:abstractNumId w:val="22"/>
  </w:num>
  <w:num w:numId="54">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08"/>
  <w:characterSpacingControl w:val="doNotCompress"/>
  <w:hdrShapeDefaults>
    <o:shapedefaults v:ext="edit" spidmax="374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7028C"/>
    <w:rsid w:val="000737F9"/>
    <w:rsid w:val="00073AD8"/>
    <w:rsid w:val="000779F7"/>
    <w:rsid w:val="0008179F"/>
    <w:rsid w:val="0008387E"/>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05F1"/>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7B6"/>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B44"/>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93DF9"/>
    <w:rsid w:val="00997FDE"/>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E2F9F"/>
    <w:rsid w:val="00BE3F3E"/>
    <w:rsid w:val="00BE4905"/>
    <w:rsid w:val="00BE5A22"/>
    <w:rsid w:val="00BE5D8C"/>
    <w:rsid w:val="00BE5E2F"/>
    <w:rsid w:val="00BE7748"/>
    <w:rsid w:val="00BF0C98"/>
    <w:rsid w:val="00BF2A07"/>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3BD9"/>
    <w:rsid w:val="00CA2978"/>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3B29"/>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4785"/>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A5C60-6605-4248-AD2A-D79D9F61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78</Pages>
  <Words>28871</Words>
  <Characters>164567</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193052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26</cp:revision>
  <cp:lastPrinted>2020-10-20T10:05:00Z</cp:lastPrinted>
  <dcterms:created xsi:type="dcterms:W3CDTF">2023-01-31T09:28:00Z</dcterms:created>
  <dcterms:modified xsi:type="dcterms:W3CDTF">2023-05-04T11:01:00Z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