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122A6" w14:textId="64240DD4" w:rsidR="00DF23CB" w:rsidRPr="003714E2" w:rsidRDefault="00DF23CB" w:rsidP="00991927">
      <w:pPr>
        <w:pStyle w:val="a4"/>
        <w:kinsoku w:val="0"/>
        <w:overflowPunct w:val="0"/>
        <w:spacing w:line="360" w:lineRule="auto"/>
        <w:ind w:left="0" w:firstLine="0"/>
        <w:jc w:val="center"/>
        <w:rPr>
          <w:b/>
          <w:bCs/>
          <w:sz w:val="28"/>
          <w:szCs w:val="24"/>
        </w:rPr>
      </w:pPr>
      <w:r w:rsidRPr="003714E2">
        <w:rPr>
          <w:b/>
          <w:bCs/>
          <w:sz w:val="28"/>
          <w:szCs w:val="24"/>
        </w:rPr>
        <w:t>Порядок взаимодействия Брокера и Клиента при использовании Электронной</w:t>
      </w:r>
      <w:r w:rsidR="0042452F" w:rsidRPr="003714E2">
        <w:rPr>
          <w:b/>
          <w:bCs/>
          <w:sz w:val="28"/>
          <w:szCs w:val="24"/>
        </w:rPr>
        <w:t> </w:t>
      </w:r>
      <w:r w:rsidRPr="003714E2">
        <w:rPr>
          <w:b/>
          <w:bCs/>
          <w:sz w:val="28"/>
          <w:szCs w:val="24"/>
        </w:rPr>
        <w:t>Брокерской Системы</w:t>
      </w:r>
    </w:p>
    <w:p w14:paraId="3AEB212F" w14:textId="320E36A7" w:rsidR="00372B75" w:rsidRPr="003714E2" w:rsidRDefault="00372B75" w:rsidP="00991927">
      <w:pPr>
        <w:pStyle w:val="a4"/>
        <w:tabs>
          <w:tab w:val="left" w:pos="567"/>
        </w:tabs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8E77868" w14:textId="77777777" w:rsidR="003B2BFD" w:rsidRPr="003714E2" w:rsidRDefault="003B2BFD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Pr="003714E2">
        <w:rPr>
          <w:rStyle w:val="BD13"/>
          <w:rFonts w:ascii="Times New Roman" w:hAnsi="Times New Roman"/>
          <w:b/>
          <w:caps/>
        </w:rPr>
        <w:t>ПОЛОЖЕНИЯ</w:t>
      </w:r>
    </w:p>
    <w:p w14:paraId="7BC13A77" w14:textId="571122ED" w:rsidR="003B58E5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Порядок взаимодействия) </w:t>
      </w:r>
      <w:r w:rsidR="003B58E5" w:rsidRPr="003714E2">
        <w:rPr>
          <w:rFonts w:ascii="Times New Roman" w:hAnsi="Times New Roman"/>
        </w:rPr>
        <w:t>является приложением к Регламенту оказания услуг на финансовых рынках ООО ИК «Фридом Финанс» (для профессиональных и</w:t>
      </w:r>
      <w:r w:rsidR="00CF72E3" w:rsidRPr="003714E2">
        <w:rPr>
          <w:rFonts w:ascii="Times New Roman" w:hAnsi="Times New Roman"/>
          <w:lang w:val="en-US"/>
        </w:rPr>
        <w:t> </w:t>
      </w:r>
      <w:r w:rsidR="003B58E5" w:rsidRPr="003714E2">
        <w:rPr>
          <w:rFonts w:ascii="Times New Roman" w:hAnsi="Times New Roman"/>
        </w:rPr>
        <w:t>институциональных клиентов) (далее — Регламент) и явля</w:t>
      </w:r>
      <w:r w:rsidR="00206D4C" w:rsidRPr="003714E2">
        <w:rPr>
          <w:rFonts w:ascii="Times New Roman" w:hAnsi="Times New Roman"/>
        </w:rPr>
        <w:t>е</w:t>
      </w:r>
      <w:r w:rsidR="003B58E5" w:rsidRPr="003714E2">
        <w:rPr>
          <w:rFonts w:ascii="Times New Roman" w:hAnsi="Times New Roman"/>
        </w:rPr>
        <w:t>тся его неотъемлемой частью.</w:t>
      </w:r>
    </w:p>
    <w:p w14:paraId="6964CA9C" w14:textId="3F28BF02" w:rsidR="00DF23CB" w:rsidRPr="003714E2" w:rsidRDefault="003B58E5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взаимодействия </w:t>
      </w:r>
      <w:r w:rsidR="00DF23CB" w:rsidRPr="003714E2">
        <w:rPr>
          <w:rFonts w:ascii="Times New Roman" w:hAnsi="Times New Roman"/>
        </w:rPr>
        <w:t>регулирует взаимоотношения Брокера и Клиента при</w:t>
      </w:r>
      <w:r w:rsidR="00B472B3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использовании ими </w:t>
      </w:r>
      <w:r w:rsidR="00A938E3"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 xml:space="preserve"> в соответствии с </w:t>
      </w:r>
      <w:r w:rsidR="002E6981" w:rsidRPr="003714E2">
        <w:rPr>
          <w:rFonts w:ascii="Times New Roman" w:hAnsi="Times New Roman"/>
        </w:rPr>
        <w:t>Договором обслуживания</w:t>
      </w:r>
      <w:r w:rsidR="00DF23CB" w:rsidRPr="003714E2">
        <w:rPr>
          <w:rFonts w:ascii="Times New Roman" w:hAnsi="Times New Roman"/>
        </w:rPr>
        <w:t>. Все термины и</w:t>
      </w:r>
      <w:r w:rsidR="00CF72E3" w:rsidRPr="003714E2">
        <w:rPr>
          <w:rFonts w:ascii="Times New Roman" w:hAnsi="Times New Roman"/>
          <w:lang w:val="en-US"/>
        </w:rPr>
        <w:t> </w:t>
      </w:r>
      <w:r w:rsidR="00DF23CB" w:rsidRPr="003714E2">
        <w:rPr>
          <w:rFonts w:ascii="Times New Roman" w:hAnsi="Times New Roman"/>
        </w:rPr>
        <w:t>определения, используемые в</w:t>
      </w:r>
      <w:r w:rsidR="0087624E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настоящем документе, имеют смысл и значение, </w:t>
      </w:r>
      <w:r w:rsidR="006513C5" w:rsidRPr="003714E2">
        <w:rPr>
          <w:rFonts w:ascii="Times New Roman" w:hAnsi="Times New Roman"/>
        </w:rPr>
        <w:t>определенные</w:t>
      </w:r>
      <w:r w:rsidR="00372B75" w:rsidRPr="003714E2">
        <w:rPr>
          <w:rFonts w:ascii="Times New Roman" w:hAnsi="Times New Roman"/>
        </w:rPr>
        <w:t xml:space="preserve"> </w:t>
      </w:r>
      <w:r w:rsidR="00D42DAA" w:rsidRPr="003714E2">
        <w:rPr>
          <w:rFonts w:ascii="Times New Roman" w:hAnsi="Times New Roman"/>
        </w:rPr>
        <w:t>Регламентом</w:t>
      </w:r>
      <w:r w:rsidR="00DF23CB" w:rsidRPr="003714E2">
        <w:rPr>
          <w:rFonts w:ascii="Times New Roman" w:hAnsi="Times New Roman"/>
        </w:rPr>
        <w:t>.</w:t>
      </w:r>
    </w:p>
    <w:p w14:paraId="5ABDA7E6" w14:textId="77777777" w:rsidR="00547E82" w:rsidRPr="003714E2" w:rsidRDefault="00547E82" w:rsidP="00991927">
      <w:pPr>
        <w:pStyle w:val="a"/>
        <w:numPr>
          <w:ilvl w:val="0"/>
          <w:numId w:val="0"/>
        </w:numPr>
        <w:spacing w:line="360" w:lineRule="auto"/>
        <w:ind w:right="0"/>
        <w:rPr>
          <w:rFonts w:ascii="Times New Roman" w:hAnsi="Times New Roman"/>
          <w:b w:val="0"/>
        </w:rPr>
      </w:pPr>
    </w:p>
    <w:p w14:paraId="38DF0B9B" w14:textId="442DF18E" w:rsidR="003615F4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="003B2BFD" w:rsidRPr="003714E2">
        <w:rPr>
          <w:rStyle w:val="BD13"/>
          <w:rFonts w:ascii="Times New Roman" w:hAnsi="Times New Roman"/>
          <w:b/>
          <w:caps/>
        </w:rPr>
        <w:t>УСЛОВИЯ</w:t>
      </w:r>
    </w:p>
    <w:p w14:paraId="5FCD061C" w14:textId="628C8340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Клиент получает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через </w:t>
      </w:r>
      <w:r w:rsidR="00B47F77" w:rsidRPr="003714E2">
        <w:rPr>
          <w:rFonts w:ascii="Times New Roman" w:hAnsi="Times New Roman"/>
        </w:rPr>
        <w:t xml:space="preserve">Каналы Электронной Брокерской </w:t>
      </w:r>
      <w:r w:rsidR="003B2BFD" w:rsidRPr="003714E2">
        <w:rPr>
          <w:rFonts w:ascii="Times New Roman" w:hAnsi="Times New Roman"/>
        </w:rPr>
        <w:t>Системы</w:t>
      </w:r>
      <w:r w:rsidR="00B47F77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B2BFD" w:rsidRPr="003714E2">
        <w:rPr>
          <w:rFonts w:ascii="Times New Roman" w:hAnsi="Times New Roman"/>
        </w:rPr>
        <w:t xml:space="preserve">настоящим </w:t>
      </w:r>
      <w:r w:rsidRPr="003714E2">
        <w:rPr>
          <w:rFonts w:ascii="Times New Roman" w:hAnsi="Times New Roman"/>
        </w:rPr>
        <w:t>Порядком взаимодействия.</w:t>
      </w:r>
    </w:p>
    <w:p w14:paraId="577040FA" w14:textId="51FF77B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самостоятельно и за свой счет приобретает аппаратные и программные средства для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доступа в сеть Интернет.</w:t>
      </w:r>
    </w:p>
    <w:p w14:paraId="5D450DEE" w14:textId="3496B53B" w:rsidR="00A61A1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подключения к </w:t>
      </w:r>
      <w:r w:rsidR="00EF7CE5" w:rsidRPr="003714E2">
        <w:rPr>
          <w:rFonts w:ascii="Times New Roman" w:hAnsi="Times New Roman"/>
        </w:rPr>
        <w:t>Каналам</w:t>
      </w:r>
      <w:r w:rsidR="00B333F4" w:rsidRPr="003714E2">
        <w:rPr>
          <w:rFonts w:ascii="Times New Roman" w:hAnsi="Times New Roman"/>
        </w:rPr>
        <w:t xml:space="preserve">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должен получить </w:t>
      </w:r>
      <w:r w:rsidR="00931BEA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</w:t>
      </w:r>
      <w:r w:rsidR="00E425ED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и</w:t>
      </w:r>
      <w:r w:rsidR="0087624E" w:rsidRPr="003714E2">
        <w:rPr>
          <w:rFonts w:ascii="Times New Roman" w:hAnsi="Times New Roman"/>
        </w:rPr>
        <w:t xml:space="preserve"> </w:t>
      </w:r>
      <w:r w:rsidR="00931BEA" w:rsidRPr="003714E2">
        <w:rPr>
          <w:rFonts w:ascii="Times New Roman" w:hAnsi="Times New Roman"/>
        </w:rPr>
        <w:t>П</w:t>
      </w:r>
      <w:r w:rsidR="00E425ED" w:rsidRPr="003714E2">
        <w:rPr>
          <w:rFonts w:ascii="Times New Roman" w:hAnsi="Times New Roman"/>
        </w:rPr>
        <w:t xml:space="preserve">ароль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порядке</w:t>
      </w:r>
      <w:r w:rsidR="0087624E" w:rsidRPr="003714E2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t xml:space="preserve">предусмотренном </w:t>
      </w:r>
      <w:r w:rsidR="003B2BFD" w:rsidRPr="003714E2">
        <w:rPr>
          <w:rFonts w:ascii="Times New Roman" w:hAnsi="Times New Roman"/>
        </w:rPr>
        <w:t>статьей</w:t>
      </w:r>
      <w:r w:rsidRPr="003714E2">
        <w:rPr>
          <w:rFonts w:ascii="Times New Roman" w:hAnsi="Times New Roman"/>
        </w:rPr>
        <w:t xml:space="preserve"> </w:t>
      </w:r>
      <w:r w:rsidR="00DC3BEF" w:rsidRPr="003714E2">
        <w:rPr>
          <w:rFonts w:ascii="Times New Roman" w:hAnsi="Times New Roman"/>
        </w:rPr>
        <w:t>3</w:t>
      </w:r>
      <w:r w:rsidRPr="003714E2">
        <w:rPr>
          <w:rFonts w:ascii="Times New Roman" w:hAnsi="Times New Roman"/>
        </w:rPr>
        <w:t xml:space="preserve"> Порядка взаимодействия</w:t>
      </w:r>
      <w:r w:rsidR="00B1455C" w:rsidRPr="003714E2">
        <w:rPr>
          <w:rFonts w:ascii="Times New Roman" w:hAnsi="Times New Roman"/>
        </w:rPr>
        <w:t xml:space="preserve"> и в соответствии с Приложениями к</w:t>
      </w:r>
      <w:r w:rsidR="0087624E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>настоящему Порядку</w:t>
      </w:r>
      <w:r w:rsidR="0087624E" w:rsidRPr="003714E2">
        <w:rPr>
          <w:rFonts w:ascii="Times New Roman" w:hAnsi="Times New Roman"/>
        </w:rPr>
        <w:t xml:space="preserve"> взаимодействия</w:t>
      </w:r>
      <w:r w:rsidRPr="003714E2">
        <w:rPr>
          <w:rFonts w:ascii="Times New Roman" w:hAnsi="Times New Roman"/>
        </w:rPr>
        <w:t>.</w:t>
      </w:r>
    </w:p>
    <w:p w14:paraId="3E97C810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FE2D884" w14:textId="07542948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  <w:bCs w:val="0"/>
          <w:caps/>
        </w:rPr>
        <w:t>ПОРЯДОК И СПОСОБЫ НАЗНАЧЕНИЯ ОТДЕЛЬНОГО ЛОГИНА И</w:t>
      </w:r>
      <w:r w:rsidR="00CF72E3" w:rsidRPr="003714E2">
        <w:rPr>
          <w:rStyle w:val="BD13"/>
          <w:rFonts w:ascii="Times New Roman" w:hAnsi="Times New Roman"/>
          <w:b/>
          <w:bCs w:val="0"/>
          <w:caps/>
          <w:lang w:val="en-US"/>
        </w:rPr>
        <w:t> </w:t>
      </w:r>
      <w:r w:rsidRPr="003714E2">
        <w:rPr>
          <w:rStyle w:val="BD13"/>
          <w:rFonts w:ascii="Times New Roman" w:hAnsi="Times New Roman"/>
          <w:b/>
          <w:bCs w:val="0"/>
          <w:caps/>
        </w:rPr>
        <w:t>ПАРОЛЯ</w:t>
      </w:r>
    </w:p>
    <w:p w14:paraId="1F552268" w14:textId="078EC331" w:rsidR="000C48FD" w:rsidRPr="003714E2" w:rsidRDefault="000C48F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логина и пароля к </w:t>
      </w:r>
      <w:r w:rsidR="00EF7CE5" w:rsidRPr="003714E2">
        <w:rPr>
          <w:rFonts w:ascii="Times New Roman" w:hAnsi="Times New Roman"/>
        </w:rPr>
        <w:t xml:space="preserve">Каналам </w:t>
      </w:r>
      <w:r w:rsidRPr="003714E2">
        <w:rPr>
          <w:rFonts w:ascii="Times New Roman" w:hAnsi="Times New Roman"/>
        </w:rPr>
        <w:t>ЭБС:</w:t>
      </w:r>
    </w:p>
    <w:p w14:paraId="296E3602" w14:textId="00867D45" w:rsidR="000C48FD" w:rsidRPr="003714E2" w:rsidRDefault="00B47F77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</w:t>
      </w:r>
      <w:r w:rsidR="00DF23CB" w:rsidRPr="003714E2">
        <w:rPr>
          <w:rFonts w:ascii="Times New Roman" w:hAnsi="Times New Roman"/>
        </w:rPr>
        <w:t xml:space="preserve">ри заключении </w:t>
      </w:r>
      <w:r w:rsidRPr="003714E2">
        <w:rPr>
          <w:rFonts w:ascii="Times New Roman" w:hAnsi="Times New Roman"/>
        </w:rPr>
        <w:t>Договора обслуживания</w:t>
      </w:r>
      <w:r w:rsidR="00DF23CB"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отдельный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="00DF23CB" w:rsidRPr="003714E2">
        <w:rPr>
          <w:rFonts w:ascii="Times New Roman" w:hAnsi="Times New Roman"/>
        </w:rPr>
        <w:t xml:space="preserve">в </w:t>
      </w:r>
      <w:r w:rsidR="00AF5B8F" w:rsidRPr="003714E2">
        <w:rPr>
          <w:rFonts w:ascii="Times New Roman" w:hAnsi="Times New Roman"/>
        </w:rPr>
        <w:t>Систему ТРЕЙДЕРНЕТ</w:t>
      </w:r>
      <w:r w:rsidRPr="003714E2">
        <w:rPr>
          <w:rFonts w:ascii="Times New Roman" w:hAnsi="Times New Roman"/>
        </w:rPr>
        <w:t>.</w:t>
      </w:r>
      <w:r w:rsidR="00DF23CB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Логин</w:t>
      </w:r>
      <w:r w:rsidR="00DF23CB" w:rsidRPr="003714E2">
        <w:rPr>
          <w:rFonts w:ascii="Times New Roman" w:hAnsi="Times New Roman"/>
        </w:rPr>
        <w:t xml:space="preserve"> может быть идентичным полному адресу электронной почты Клиента </w:t>
      </w:r>
      <w:r w:rsidR="00B1455C" w:rsidRPr="003714E2">
        <w:rPr>
          <w:rFonts w:ascii="Times New Roman" w:hAnsi="Times New Roman"/>
        </w:rPr>
        <w:t>(</w:t>
      </w:r>
      <w:r w:rsidR="00DF23CB" w:rsidRPr="003714E2">
        <w:rPr>
          <w:rFonts w:ascii="Times New Roman" w:hAnsi="Times New Roman"/>
        </w:rPr>
        <w:t>далее</w:t>
      </w:r>
      <w:r w:rsidR="00B1455C" w:rsidRPr="003714E2">
        <w:rPr>
          <w:rFonts w:ascii="Times New Roman" w:hAnsi="Times New Roman"/>
        </w:rPr>
        <w:t xml:space="preserve"> также</w:t>
      </w:r>
      <w:r w:rsidR="00372B75" w:rsidRPr="003714E2">
        <w:rPr>
          <w:rFonts w:ascii="Times New Roman" w:hAnsi="Times New Roman"/>
        </w:rPr>
        <w:t xml:space="preserve"> — </w:t>
      </w:r>
      <w:r w:rsidR="00503572" w:rsidRPr="003714E2">
        <w:rPr>
          <w:rFonts w:ascii="Times New Roman" w:hAnsi="Times New Roman"/>
        </w:rPr>
        <w:t>О</w:t>
      </w:r>
      <w:r w:rsidR="00DF23CB" w:rsidRPr="003714E2">
        <w:rPr>
          <w:rFonts w:ascii="Times New Roman" w:hAnsi="Times New Roman"/>
        </w:rPr>
        <w:t>тдельный логин</w:t>
      </w:r>
      <w:r w:rsidR="0087624E" w:rsidRPr="003714E2">
        <w:rPr>
          <w:rFonts w:ascii="Times New Roman" w:hAnsi="Times New Roman"/>
        </w:rPr>
        <w:t>)</w:t>
      </w:r>
      <w:r w:rsidR="00DF23CB" w:rsidRPr="003714E2">
        <w:rPr>
          <w:rFonts w:ascii="Times New Roman" w:hAnsi="Times New Roman"/>
        </w:rPr>
        <w:t xml:space="preserve">, также Клиентом назначается пароль для доступа к </w:t>
      </w:r>
      <w:r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>.</w:t>
      </w:r>
      <w:r w:rsidRPr="003714E2">
        <w:rPr>
          <w:rFonts w:ascii="Times New Roman" w:hAnsi="Times New Roman"/>
        </w:rPr>
        <w:t xml:space="preserve"> </w:t>
      </w:r>
    </w:p>
    <w:p w14:paraId="05E11995" w14:textId="74E184B1" w:rsidR="00866572" w:rsidRPr="003714E2" w:rsidRDefault="00866572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Договора обслуживания </w:t>
      </w:r>
      <w:r w:rsidR="00DA13D1" w:rsidRPr="003714E2">
        <w:rPr>
          <w:rFonts w:ascii="Times New Roman" w:hAnsi="Times New Roman"/>
        </w:rPr>
        <w:t xml:space="preserve">начиная с </w:t>
      </w:r>
      <w:r w:rsidR="00075847" w:rsidRPr="003714E2">
        <w:rPr>
          <w:rFonts w:ascii="Times New Roman" w:hAnsi="Times New Roman"/>
        </w:rPr>
        <w:t>01.09.2021 г.</w:t>
      </w:r>
      <w:r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Pr="003714E2">
        <w:rPr>
          <w:rFonts w:ascii="Times New Roman" w:hAnsi="Times New Roman"/>
        </w:rPr>
        <w:t xml:space="preserve">в </w:t>
      </w:r>
      <w:r w:rsidR="00C2574B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E425ED" w:rsidRPr="003714E2">
        <w:rPr>
          <w:rFonts w:ascii="Times New Roman" w:hAnsi="Times New Roman"/>
        </w:rPr>
        <w:t>Л</w:t>
      </w:r>
      <w:r w:rsidR="009D5C44" w:rsidRPr="003714E2">
        <w:rPr>
          <w:rFonts w:ascii="Times New Roman" w:hAnsi="Times New Roman"/>
        </w:rPr>
        <w:t>огин)</w:t>
      </w:r>
      <w:r w:rsidRPr="003714E2">
        <w:rPr>
          <w:rFonts w:ascii="Times New Roman" w:hAnsi="Times New Roman"/>
        </w:rPr>
        <w:t xml:space="preserve">. Логин может быть идентичным полному адресу электронной почты Клиента, также Клиенту выдается одноразовый пароль для доступа в </w:t>
      </w:r>
      <w:r w:rsidR="00C2574B" w:rsidRPr="003714E2">
        <w:rPr>
          <w:rFonts w:ascii="Times New Roman" w:hAnsi="Times New Roman"/>
        </w:rPr>
        <w:t>Систему</w:t>
      </w:r>
      <w:r w:rsidR="006A57AA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>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240AE7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 xml:space="preserve">Одноразовый пароль направляется Клиенту на его электронный адрес, </w:t>
      </w:r>
      <w:r w:rsidR="00D51EA8" w:rsidRPr="003714E2">
        <w:rPr>
          <w:rFonts w:ascii="Times New Roman" w:hAnsi="Times New Roman"/>
        </w:rPr>
        <w:lastRenderedPageBreak/>
        <w:t>указанный в Анкете Клиента или 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>м Анкету Клиента, а в случае не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указания электронной почты Клиента </w:t>
      </w:r>
      <w:r w:rsidR="006A57AA" w:rsidRPr="003714E2">
        <w:rPr>
          <w:rFonts w:ascii="Times New Roman" w:hAnsi="Times New Roman"/>
        </w:rPr>
        <w:t xml:space="preserve">— </w:t>
      </w:r>
      <w:r w:rsidR="00D51EA8" w:rsidRPr="003714E2">
        <w:rPr>
          <w:rFonts w:ascii="Times New Roman" w:hAnsi="Times New Roman"/>
        </w:rPr>
        <w:t>на телефон Клиента, указанный в Анкете Клиента или</w:t>
      </w:r>
      <w:r w:rsidR="0042452F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>м Анкету Клиента.</w:t>
      </w:r>
    </w:p>
    <w:p w14:paraId="0BF52D8D" w14:textId="7F472C85" w:rsidR="00D51EA8" w:rsidRPr="003714E2" w:rsidRDefault="00895250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866572" w:rsidRPr="003714E2">
        <w:rPr>
          <w:rFonts w:ascii="Times New Roman" w:hAnsi="Times New Roman"/>
        </w:rPr>
        <w:t>ля</w:t>
      </w:r>
      <w:r w:rsidR="0087624E" w:rsidRPr="003714E2">
        <w:rPr>
          <w:rFonts w:ascii="Times New Roman" w:hAnsi="Times New Roman"/>
        </w:rPr>
        <w:t> </w:t>
      </w:r>
      <w:r w:rsidR="00866572" w:rsidRPr="003714E2">
        <w:rPr>
          <w:rFonts w:ascii="Times New Roman" w:hAnsi="Times New Roman"/>
        </w:rPr>
        <w:t>подключения к</w:t>
      </w:r>
      <w:r w:rsidR="003714E2" w:rsidRPr="003714E2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866572" w:rsidRPr="003714E2">
        <w:rPr>
          <w:rFonts w:ascii="Times New Roman" w:hAnsi="Times New Roman"/>
        </w:rPr>
        <w:t xml:space="preserve"> Клиент</w:t>
      </w:r>
      <w:r w:rsidR="000C48FD" w:rsidRPr="003714E2">
        <w:rPr>
          <w:rFonts w:ascii="Times New Roman" w:hAnsi="Times New Roman"/>
        </w:rPr>
        <w:t xml:space="preserve"> подает </w:t>
      </w:r>
      <w:r w:rsidR="00D51EA8" w:rsidRPr="003714E2">
        <w:rPr>
          <w:rFonts w:ascii="Times New Roman" w:hAnsi="Times New Roman"/>
        </w:rPr>
        <w:t xml:space="preserve">посредством Сообщения </w:t>
      </w:r>
      <w:r w:rsidR="006A57AA" w:rsidRPr="003714E2">
        <w:rPr>
          <w:rFonts w:ascii="Times New Roman" w:hAnsi="Times New Roman"/>
        </w:rPr>
        <w:t>«</w:t>
      </w:r>
      <w:r w:rsidR="00D51EA8" w:rsidRPr="003714E2">
        <w:rPr>
          <w:rFonts w:ascii="Times New Roman" w:hAnsi="Times New Roman"/>
        </w:rPr>
        <w:t>Запросы 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пожелани</w:t>
      </w:r>
      <w:r w:rsidR="006A57AA" w:rsidRPr="003714E2">
        <w:rPr>
          <w:rFonts w:ascii="Times New Roman" w:hAnsi="Times New Roman"/>
        </w:rPr>
        <w:t>я»</w:t>
      </w:r>
      <w:r w:rsidR="00D51EA8" w:rsidRPr="003714E2">
        <w:rPr>
          <w:rFonts w:ascii="Times New Roman" w:hAnsi="Times New Roman"/>
        </w:rPr>
        <w:t xml:space="preserve"> п</w:t>
      </w:r>
      <w:r w:rsidR="000C48FD" w:rsidRPr="003714E2">
        <w:rPr>
          <w:rFonts w:ascii="Times New Roman" w:hAnsi="Times New Roman"/>
        </w:rPr>
        <w:t>оручение</w:t>
      </w:r>
      <w:r w:rsidR="00D51EA8" w:rsidRPr="003714E2">
        <w:rPr>
          <w:rFonts w:ascii="Times New Roman" w:hAnsi="Times New Roman"/>
        </w:rPr>
        <w:t xml:space="preserve"> в свободной форме </w:t>
      </w:r>
      <w:bookmarkStart w:id="0" w:name="_Hlk68706757"/>
      <w:r w:rsidR="00866572" w:rsidRPr="003714E2">
        <w:rPr>
          <w:rFonts w:ascii="Times New Roman" w:hAnsi="Times New Roman"/>
        </w:rPr>
        <w:t xml:space="preserve">на подключение к </w:t>
      </w:r>
      <w:r w:rsidR="00F005DA" w:rsidRPr="003714E2">
        <w:rPr>
          <w:rFonts w:ascii="Times New Roman" w:hAnsi="Times New Roman"/>
        </w:rPr>
        <w:t xml:space="preserve">Системе </w:t>
      </w:r>
      <w:bookmarkEnd w:id="0"/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>
        <w:rPr>
          <w:rFonts w:ascii="Times New Roman" w:hAnsi="Times New Roman"/>
        </w:rPr>
        <w:t xml:space="preserve"> с</w:t>
      </w:r>
      <w:r w:rsidR="00E90459">
        <w:rPr>
          <w:rFonts w:ascii="Times New Roman" w:hAnsi="Times New Roman"/>
        </w:rPr>
        <w:t> </w:t>
      </w:r>
      <w:r>
        <w:rPr>
          <w:rFonts w:ascii="Times New Roman" w:hAnsi="Times New Roman"/>
        </w:rPr>
        <w:t>указанием электронной почты Клиента</w:t>
      </w:r>
      <w:r w:rsidR="000C48FD" w:rsidRPr="003714E2">
        <w:rPr>
          <w:rFonts w:ascii="Times New Roman" w:hAnsi="Times New Roman"/>
        </w:rPr>
        <w:t>. Клиенту присваивается логин для</w:t>
      </w:r>
      <w:r w:rsidR="003714E2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 xml:space="preserve">доступа </w:t>
      </w:r>
      <w:r w:rsidR="000C48FD" w:rsidRPr="003714E2">
        <w:rPr>
          <w:rFonts w:ascii="Times New Roman" w:hAnsi="Times New Roman"/>
        </w:rPr>
        <w:t xml:space="preserve">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 — </w:t>
      </w:r>
      <w:r w:rsidR="00503572" w:rsidRPr="003714E2">
        <w:rPr>
          <w:rFonts w:ascii="Times New Roman" w:hAnsi="Times New Roman"/>
        </w:rPr>
        <w:t>О</w:t>
      </w:r>
      <w:r w:rsidR="009D5C44" w:rsidRPr="003714E2">
        <w:rPr>
          <w:rFonts w:ascii="Times New Roman" w:hAnsi="Times New Roman"/>
        </w:rPr>
        <w:t>тдельный логин)</w:t>
      </w:r>
      <w:r w:rsidR="000C48FD" w:rsidRPr="003714E2">
        <w:rPr>
          <w:rFonts w:ascii="Times New Roman" w:hAnsi="Times New Roman"/>
        </w:rPr>
        <w:t>. Логин может быть идентичным полному адресу электронной почты Клиента</w:t>
      </w:r>
      <w:r w:rsidR="00224326" w:rsidRPr="003714E2">
        <w:rPr>
          <w:rFonts w:ascii="Times New Roman" w:hAnsi="Times New Roman"/>
        </w:rPr>
        <w:t>,</w:t>
      </w:r>
      <w:r w:rsidR="000C48FD" w:rsidRPr="003714E2">
        <w:rPr>
          <w:rFonts w:ascii="Times New Roman" w:hAnsi="Times New Roman"/>
        </w:rPr>
        <w:t xml:space="preserve"> также Клиенту выдается одноразовый пароль для</w:t>
      </w:r>
      <w:r w:rsidR="003714E2" w:rsidRPr="003714E2">
        <w:rPr>
          <w:rFonts w:ascii="Times New Roman" w:hAnsi="Times New Roman"/>
        </w:rPr>
        <w:t> </w:t>
      </w:r>
      <w:r w:rsidR="000C48FD" w:rsidRPr="003714E2">
        <w:rPr>
          <w:rFonts w:ascii="Times New Roman" w:hAnsi="Times New Roman"/>
        </w:rPr>
        <w:t xml:space="preserve">доступа 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</w:t>
      </w:r>
      <w:r w:rsidR="00E90459" w:rsidRPr="003714E2">
        <w:rPr>
          <w:rFonts w:ascii="Times New Roman" w:hAnsi="Times New Roman"/>
        </w:rPr>
        <w:t>к</w:t>
      </w:r>
      <w:r w:rsidR="00E90459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>Системе</w:t>
      </w:r>
      <w:r w:rsidR="000C48FD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 xml:space="preserve">далее — </w:t>
      </w:r>
      <w:r w:rsidR="00240AE7" w:rsidRPr="003714E2">
        <w:rPr>
          <w:rFonts w:ascii="Times New Roman" w:hAnsi="Times New Roman"/>
        </w:rPr>
        <w:t>П</w:t>
      </w:r>
      <w:r w:rsidR="000C48FD"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в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изменяющим Анкету Клиента, а в случае не указания электронной почты Клиента, на</w:t>
      </w:r>
      <w:r w:rsidR="003714E2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телефон Клиента, указанный </w:t>
      </w:r>
      <w:r w:rsidR="00E90459" w:rsidRPr="003714E2">
        <w:rPr>
          <w:rFonts w:ascii="Times New Roman" w:hAnsi="Times New Roman"/>
        </w:rPr>
        <w:t>в</w:t>
      </w:r>
      <w:r w:rsidR="00E90459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Анкете Клиента, или в документе Клиента, изменяющим Анкету Клиента.</w:t>
      </w:r>
      <w:r>
        <w:rPr>
          <w:rFonts w:ascii="Times New Roman" w:hAnsi="Times New Roman"/>
        </w:rPr>
        <w:t xml:space="preserve"> Клиент вправе подключить более одного доступа к Системе </w:t>
      </w:r>
      <w:r w:rsidRPr="003714E2">
        <w:rPr>
          <w:rFonts w:ascii="Times New Roman" w:hAnsi="Times New Roman"/>
          <w:lang w:val="en-US"/>
        </w:rPr>
        <w:t>Dashboard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Pro</w:t>
      </w:r>
      <w:r w:rsidR="00FE4119">
        <w:rPr>
          <w:rFonts w:ascii="Times New Roman" w:hAnsi="Times New Roman"/>
        </w:rPr>
        <w:t xml:space="preserve"> в отношении одного или нескольких Портфелей Клиента</w:t>
      </w:r>
      <w:r>
        <w:rPr>
          <w:rFonts w:ascii="Times New Roman" w:hAnsi="Times New Roman"/>
        </w:rPr>
        <w:t xml:space="preserve">. </w:t>
      </w:r>
    </w:p>
    <w:p w14:paraId="119B2F91" w14:textId="39D5ADA7" w:rsidR="00A61A1B" w:rsidRDefault="00A61A1B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</w:t>
      </w:r>
      <w:r w:rsidR="00503572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огина и </w:t>
      </w:r>
      <w:r w:rsidR="00503572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ароля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QUIK</w:t>
      </w:r>
      <w:r w:rsidRPr="003714E2">
        <w:rPr>
          <w:rFonts w:ascii="Times New Roman" w:hAnsi="Times New Roman"/>
        </w:rPr>
        <w:t xml:space="preserve"> определяются Приложением 2 к</w:t>
      </w:r>
      <w:r w:rsidR="00E90459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Порядку</w:t>
      </w:r>
      <w:r w:rsidR="00F005DA" w:rsidRPr="003714E2">
        <w:rPr>
          <w:rFonts w:ascii="Times New Roman" w:hAnsi="Times New Roman"/>
        </w:rPr>
        <w:t xml:space="preserve"> взаимодействия</w:t>
      </w:r>
      <w:r w:rsidR="00931BEA" w:rsidRPr="003714E2">
        <w:rPr>
          <w:rFonts w:ascii="Times New Roman" w:hAnsi="Times New Roman"/>
        </w:rPr>
        <w:t xml:space="preserve"> соответственно.</w:t>
      </w:r>
    </w:p>
    <w:p w14:paraId="7D4D88A5" w14:textId="442334A7" w:rsidR="004C771C" w:rsidRPr="002C6DA3" w:rsidRDefault="004C771C" w:rsidP="004C771C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B5EE3">
        <w:rPr>
          <w:rFonts w:ascii="Times New Roman" w:hAnsi="Times New Roman"/>
        </w:rPr>
        <w:t>Доступ к Биржевому шлюзу регулируется</w:t>
      </w:r>
      <w:r w:rsidRPr="002C6DA3">
        <w:rPr>
          <w:rFonts w:ascii="Times New Roman" w:hAnsi="Times New Roman"/>
        </w:rPr>
        <w:t xml:space="preserve"> Регламентом и Приложениями к нему, документами ПАО Московская Биржа, ПАО «СПБ Биржа», документами организаций, оказывающих услуги связи: </w:t>
      </w:r>
      <w:r w:rsidRPr="002C6DA3">
        <w:rPr>
          <w:rFonts w:ascii="Times New Roman" w:hAnsi="Times New Roman"/>
          <w:bCs w:val="0"/>
          <w:spacing w:val="2"/>
          <w:shd w:val="clear" w:color="auto" w:fill="FFFFFF"/>
        </w:rPr>
        <w:t>ООО «МБ Защита Информации»,</w:t>
      </w:r>
      <w:r w:rsidRPr="002C6DA3">
        <w:rPr>
          <w:rFonts w:ascii="Times New Roman" w:hAnsi="Times New Roman"/>
          <w:b/>
          <w:bCs w:val="0"/>
          <w:spacing w:val="2"/>
          <w:shd w:val="clear" w:color="auto" w:fill="FFFFFF"/>
        </w:rPr>
        <w:t xml:space="preserve"> </w:t>
      </w:r>
      <w:r w:rsidR="00CB5EE3" w:rsidRPr="002C6DA3">
        <w:rPr>
          <w:rFonts w:ascii="Times New Roman" w:hAnsi="Times New Roman"/>
        </w:rPr>
        <w:t>Ассоциация «НП РТС»</w:t>
      </w:r>
      <w:r w:rsidRPr="002C6DA3">
        <w:rPr>
          <w:rFonts w:ascii="Times New Roman" w:hAnsi="Times New Roman"/>
        </w:rPr>
        <w:t>.  Логин и</w:t>
      </w:r>
      <w:r w:rsidR="00CB5EE3">
        <w:rPr>
          <w:rFonts w:ascii="Times New Roman" w:hAnsi="Times New Roman"/>
        </w:rPr>
        <w:t> </w:t>
      </w:r>
      <w:r w:rsidRPr="002C6DA3">
        <w:rPr>
          <w:rFonts w:ascii="Times New Roman" w:hAnsi="Times New Roman"/>
        </w:rPr>
        <w:t xml:space="preserve">одноразовый пароль к Биржевому шлюзу направляется Брокером Клиенту посредством Системы ТРЕЙДЕРНЕТ. Одноразовый пароль подлежит обязательному изменению Клиентом при первом доступе. </w:t>
      </w:r>
    </w:p>
    <w:p w14:paraId="228010FD" w14:textId="15A7C7A8" w:rsidR="004C771C" w:rsidRPr="00F86B37" w:rsidRDefault="004C771C" w:rsidP="002C6DA3">
      <w:pPr>
        <w:pStyle w:val="BD11"/>
        <w:numPr>
          <w:ilvl w:val="0"/>
          <w:numId w:val="0"/>
        </w:numPr>
        <w:tabs>
          <w:tab w:val="clear" w:pos="1134"/>
          <w:tab w:val="left" w:pos="567"/>
        </w:tabs>
        <w:spacing w:before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Клиент уведомлен и соглашается, что любые операции и/или сделки, совершенные посредством переданного Клиенту Биржевого шлюза, являются операциями и/или сделками, совершенными Клиентом. </w:t>
      </w:r>
    </w:p>
    <w:p w14:paraId="4AFC926C" w14:textId="77777777" w:rsidR="004C771C" w:rsidRPr="003714E2" w:rsidRDefault="00DF23CB" w:rsidP="004C771C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открытия Клиенту счетов в соответствии с условиями </w:t>
      </w:r>
      <w:r w:rsidR="00224326" w:rsidRPr="003714E2">
        <w:rPr>
          <w:rFonts w:ascii="Times New Roman" w:hAnsi="Times New Roman"/>
        </w:rPr>
        <w:t>Договора</w:t>
      </w:r>
      <w:r w:rsidRPr="003714E2">
        <w:rPr>
          <w:rFonts w:ascii="Times New Roman" w:hAnsi="Times New Roman"/>
        </w:rPr>
        <w:t xml:space="preserve"> Брокер обеспечивает Клиенту возможность доступа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и Брокерскому счету Клиента с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использованием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огина и</w:t>
      </w:r>
      <w:r w:rsidR="00224326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Пароля</w:t>
      </w:r>
      <w:r w:rsidR="008D3D68" w:rsidRPr="003714E2">
        <w:rPr>
          <w:rFonts w:ascii="Times New Roman" w:hAnsi="Times New Roman"/>
        </w:rPr>
        <w:t xml:space="preserve"> и различных Каналов ЭБС</w:t>
      </w:r>
      <w:r w:rsidRPr="003714E2">
        <w:rPr>
          <w:rFonts w:ascii="Times New Roman" w:hAnsi="Times New Roman"/>
        </w:rPr>
        <w:t>.</w:t>
      </w:r>
      <w:r w:rsidR="004C771C">
        <w:rPr>
          <w:rFonts w:ascii="Times New Roman" w:hAnsi="Times New Roman"/>
        </w:rPr>
        <w:t xml:space="preserve"> Брокер вправе отказать Клиенту в получении Биржевого шлюза.</w:t>
      </w:r>
    </w:p>
    <w:p w14:paraId="2303F0E8" w14:textId="54AC8F5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</w:t>
      </w:r>
      <w:r w:rsidR="00D8077A" w:rsidRPr="003714E2">
        <w:rPr>
          <w:rFonts w:ascii="Times New Roman" w:hAnsi="Times New Roman"/>
        </w:rPr>
        <w:t xml:space="preserve">получения Клиентом доступа к </w:t>
      </w:r>
      <w:r w:rsidRPr="003714E2">
        <w:rPr>
          <w:rFonts w:ascii="Times New Roman" w:hAnsi="Times New Roman"/>
        </w:rPr>
        <w:t>торговы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функци</w:t>
      </w:r>
      <w:r w:rsidR="00D8077A" w:rsidRPr="003714E2">
        <w:rPr>
          <w:rFonts w:ascii="Times New Roman" w:hAnsi="Times New Roman"/>
        </w:rPr>
        <w:t>ям</w:t>
      </w:r>
      <w:r w:rsidRPr="003714E2">
        <w:rPr>
          <w:rFonts w:ascii="Times New Roman" w:hAnsi="Times New Roman"/>
        </w:rPr>
        <w:t xml:space="preserve"> </w:t>
      </w:r>
      <w:r w:rsidR="00A938E3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Клиент должен ввести в соответствующем ЭБС Логин и Пароль, назначенны</w:t>
      </w:r>
      <w:r w:rsidR="00D8077A" w:rsidRPr="003714E2">
        <w:rPr>
          <w:rFonts w:ascii="Times New Roman" w:hAnsi="Times New Roman"/>
        </w:rPr>
        <w:t>е</w:t>
      </w:r>
      <w:r w:rsidR="00C14DB3" w:rsidRPr="003714E2">
        <w:rPr>
          <w:rFonts w:ascii="Times New Roman" w:hAnsi="Times New Roman"/>
        </w:rPr>
        <w:t xml:space="preserve"> в порядке, предусмотренном пункт</w:t>
      </w:r>
      <w:r w:rsidR="00D8077A" w:rsidRPr="003714E2">
        <w:rPr>
          <w:rFonts w:ascii="Times New Roman" w:hAnsi="Times New Roman"/>
        </w:rPr>
        <w:t>ом</w:t>
      </w:r>
      <w:r w:rsidR="00C14DB3" w:rsidRPr="003714E2">
        <w:rPr>
          <w:rFonts w:ascii="Times New Roman" w:hAnsi="Times New Roman"/>
        </w:rPr>
        <w:t xml:space="preserve"> 2.3 Порядка взаимодействия, а для </w:t>
      </w:r>
      <w:r w:rsidR="00D8077A" w:rsidRPr="003714E2">
        <w:rPr>
          <w:rFonts w:ascii="Times New Roman" w:hAnsi="Times New Roman"/>
        </w:rPr>
        <w:t>получения Клиентом доступа к</w:t>
      </w:r>
      <w:r w:rsidR="00C14DB3" w:rsidRPr="003714E2">
        <w:rPr>
          <w:rFonts w:ascii="Times New Roman" w:hAnsi="Times New Roman"/>
        </w:rPr>
        <w:t xml:space="preserve"> торговы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функции </w:t>
      </w:r>
      <w:r w:rsidR="00D8077A" w:rsidRPr="003714E2">
        <w:rPr>
          <w:rFonts w:ascii="Times New Roman" w:hAnsi="Times New Roman"/>
        </w:rPr>
        <w:lastRenderedPageBreak/>
        <w:t>Системы</w:t>
      </w:r>
      <w:r w:rsidR="00C14DB3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  <w:lang w:val="en-US"/>
        </w:rPr>
        <w:t>TRADERNET</w:t>
      </w:r>
      <w:r w:rsidR="00C14DB3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 xml:space="preserve">Клиент должен ввести </w:t>
      </w:r>
      <w:r w:rsidR="00B47F77" w:rsidRPr="003714E2">
        <w:rPr>
          <w:rFonts w:ascii="Times New Roman" w:hAnsi="Times New Roman"/>
        </w:rPr>
        <w:t xml:space="preserve">в соответствующем разделе Канала ЭБС </w:t>
      </w:r>
      <w:r w:rsidRPr="003714E2">
        <w:rPr>
          <w:rFonts w:ascii="Times New Roman" w:hAnsi="Times New Roman"/>
        </w:rPr>
        <w:t xml:space="preserve">на главной странице Сайта Брокера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 Пароль, назначенны</w:t>
      </w:r>
      <w:r w:rsidR="00D8077A" w:rsidRPr="003714E2">
        <w:rPr>
          <w:rFonts w:ascii="Times New Roman" w:hAnsi="Times New Roman"/>
        </w:rPr>
        <w:t>е</w:t>
      </w:r>
      <w:r w:rsidRPr="003714E2">
        <w:rPr>
          <w:rFonts w:ascii="Times New Roman" w:hAnsi="Times New Roman"/>
        </w:rPr>
        <w:t xml:space="preserve"> в порядке, предусмотренном </w:t>
      </w:r>
      <w:r w:rsidR="00D8077A" w:rsidRPr="003714E2">
        <w:rPr>
          <w:rFonts w:ascii="Times New Roman" w:hAnsi="Times New Roman"/>
        </w:rPr>
        <w:t>пунктом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2.3</w:t>
      </w:r>
      <w:r w:rsidRPr="003714E2">
        <w:rPr>
          <w:rFonts w:ascii="Times New Roman" w:hAnsi="Times New Roman"/>
        </w:rPr>
        <w:t xml:space="preserve"> Порядка взаимодействия.</w:t>
      </w:r>
    </w:p>
    <w:p w14:paraId="693DAE80" w14:textId="7EEB795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между Клиентом нескольких </w:t>
      </w:r>
      <w:r w:rsidR="0088538E" w:rsidRPr="003714E2">
        <w:rPr>
          <w:rFonts w:ascii="Times New Roman" w:hAnsi="Times New Roman"/>
        </w:rPr>
        <w:t>Договоров обслуживания</w:t>
      </w:r>
      <w:r w:rsidRPr="003714E2">
        <w:rPr>
          <w:rFonts w:ascii="Times New Roman" w:hAnsi="Times New Roman"/>
        </w:rPr>
        <w:t xml:space="preserve">,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Пароль, назначенные в рамках одного </w:t>
      </w:r>
      <w:r w:rsidR="00224326" w:rsidRPr="003714E2">
        <w:rPr>
          <w:rFonts w:ascii="Times New Roman" w:hAnsi="Times New Roman"/>
        </w:rPr>
        <w:t>Д</w:t>
      </w:r>
      <w:r w:rsidRPr="003714E2">
        <w:rPr>
          <w:rFonts w:ascii="Times New Roman" w:hAnsi="Times New Roman"/>
        </w:rPr>
        <w:t>оговора, могут быть использованы Клиентом для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доступа ко всем Брокерским счетам</w:t>
      </w:r>
      <w:r w:rsidR="00B47F77" w:rsidRPr="003714E2">
        <w:rPr>
          <w:rFonts w:ascii="Times New Roman" w:hAnsi="Times New Roman"/>
        </w:rPr>
        <w:t xml:space="preserve"> Клиента</w:t>
      </w:r>
      <w:r w:rsidRPr="003714E2">
        <w:rPr>
          <w:rFonts w:ascii="Times New Roman" w:hAnsi="Times New Roman"/>
        </w:rPr>
        <w:t>, открытым на имя данного Клиента</w:t>
      </w:r>
      <w:r w:rsidR="00C14DB3" w:rsidRPr="003714E2">
        <w:rPr>
          <w:rFonts w:ascii="Times New Roman" w:hAnsi="Times New Roman"/>
        </w:rPr>
        <w:t xml:space="preserve"> в рамках одно</w:t>
      </w:r>
      <w:r w:rsidR="00EF7CE5" w:rsidRPr="003714E2">
        <w:rPr>
          <w:rFonts w:ascii="Times New Roman" w:hAnsi="Times New Roman"/>
        </w:rPr>
        <w:t>го Канала</w:t>
      </w:r>
      <w:r w:rsidR="00C14DB3" w:rsidRPr="003714E2">
        <w:rPr>
          <w:rFonts w:ascii="Times New Roman" w:hAnsi="Times New Roman"/>
        </w:rPr>
        <w:t xml:space="preserve"> ЭБС</w:t>
      </w:r>
      <w:r w:rsidRPr="003714E2">
        <w:rPr>
          <w:rFonts w:ascii="Times New Roman" w:hAnsi="Times New Roman"/>
        </w:rPr>
        <w:t>.</w:t>
      </w:r>
    </w:p>
    <w:p w14:paraId="7E5C4381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несет полную ответственность за их действия.</w:t>
      </w:r>
    </w:p>
    <w:p w14:paraId="152B44B7" w14:textId="4E32E31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того как Клиент завершит работу в </w:t>
      </w:r>
      <w:r w:rsidR="00EF7CE5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 xml:space="preserve">Канала ЭБС </w:t>
      </w:r>
      <w:r w:rsidRPr="003714E2">
        <w:rPr>
          <w:rFonts w:ascii="Times New Roman" w:hAnsi="Times New Roman"/>
        </w:rPr>
        <w:t>он должен отключиться от</w:t>
      </w:r>
      <w:r w:rsidR="0088538E" w:rsidRPr="003714E2">
        <w:rPr>
          <w:rFonts w:ascii="Times New Roman" w:hAnsi="Times New Roman"/>
        </w:rPr>
        <w:t> </w:t>
      </w:r>
      <w:r w:rsidR="00A938E3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Канала ЭБС</w:t>
      </w:r>
      <w:r w:rsidRPr="003714E2">
        <w:rPr>
          <w:rFonts w:ascii="Times New Roman" w:hAnsi="Times New Roman"/>
        </w:rPr>
        <w:t>. Брокер рекомендует Клиенту делать это каждый раз после завершения работы, особенно в тех случаях, когда к компьютеру имеют доступ посторонние.</w:t>
      </w:r>
    </w:p>
    <w:p w14:paraId="37F7E929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CB8AB14" w14:textId="77777777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ДЕЙСТВИЙ КЛИЕНТА В СЛУЧАЕ УТРАТЫ ПАРОЛЯ</w:t>
      </w:r>
    </w:p>
    <w:p w14:paraId="1387E84C" w14:textId="113E8ED3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изменение Паролей.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Клиент утратил </w:t>
      </w:r>
      <w:r w:rsidR="003615F4" w:rsidRPr="003714E2">
        <w:rPr>
          <w:rFonts w:ascii="Times New Roman" w:hAnsi="Times New Roman"/>
        </w:rPr>
        <w:t>Логин</w:t>
      </w:r>
      <w:r w:rsidRPr="003714E2">
        <w:rPr>
          <w:rFonts w:ascii="Times New Roman" w:hAnsi="Times New Roman"/>
        </w:rPr>
        <w:t xml:space="preserve">, Пароль или </w:t>
      </w:r>
      <w:r w:rsidR="003615F4" w:rsidRPr="003714E2">
        <w:rPr>
          <w:rFonts w:ascii="Times New Roman" w:hAnsi="Times New Roman"/>
        </w:rPr>
        <w:t xml:space="preserve">Логин </w:t>
      </w:r>
      <w:r w:rsidRPr="003714E2">
        <w:rPr>
          <w:rFonts w:ascii="Times New Roman" w:hAnsi="Times New Roman"/>
        </w:rPr>
        <w:t>и Пароль одновременно</w:t>
      </w:r>
      <w:r w:rsidR="003615F4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Клиент направляет Брокеру соответствующее </w:t>
      </w:r>
      <w:r w:rsidR="003615F4" w:rsidRPr="003714E2">
        <w:rPr>
          <w:rFonts w:ascii="Times New Roman" w:hAnsi="Times New Roman"/>
        </w:rPr>
        <w:t>Сообщение</w:t>
      </w:r>
      <w:r w:rsidRPr="003714E2">
        <w:rPr>
          <w:rFonts w:ascii="Times New Roman" w:hAnsi="Times New Roman"/>
        </w:rPr>
        <w:t>. После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3714E2">
        <w:rPr>
          <w:rFonts w:ascii="Times New Roman" w:hAnsi="Times New Roman"/>
        </w:rPr>
        <w:t>Сообщений</w:t>
      </w:r>
      <w:r w:rsidRPr="003714E2">
        <w:rPr>
          <w:rFonts w:ascii="Times New Roman" w:hAnsi="Times New Roman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 </w:t>
      </w:r>
      <w:r w:rsidR="00A75248" w:rsidRPr="003714E2">
        <w:rPr>
          <w:rFonts w:ascii="Times New Roman" w:hAnsi="Times New Roman"/>
        </w:rPr>
        <w:t>и (или)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3714E2" w:rsidRDefault="00D11DD3" w:rsidP="00991927">
      <w:pPr>
        <w:pStyle w:val="BD11"/>
        <w:numPr>
          <w:ilvl w:val="0"/>
          <w:numId w:val="0"/>
        </w:numPr>
        <w:tabs>
          <w:tab w:val="clear" w:pos="1134"/>
          <w:tab w:val="left" w:pos="851"/>
        </w:tabs>
        <w:spacing w:before="0"/>
        <w:ind w:left="851" w:hanging="851"/>
        <w:rPr>
          <w:rFonts w:ascii="Times New Roman" w:hAnsi="Times New Roman"/>
        </w:rPr>
      </w:pPr>
    </w:p>
    <w:p w14:paraId="4CDE0225" w14:textId="27F9E13D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 xml:space="preserve">ФУНКЦИОНИРОВАНИЕ </w:t>
      </w:r>
      <w:r w:rsidR="00304A45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C051157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принимает все меры в целях обеспечения бесперебойного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697736E1" w14:textId="406C7E4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не гарантирует, что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свободна от технических сбоев, не зависящих от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воли Сторон, влекущих задержки в исполнении Инструкций Клиента. Условия и сроки исполнения Инструкций Клиента определяются в соответствии с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 xml:space="preserve"> и с учетом технических возможностей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технологических особенностей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1D8154BF" w14:textId="43B50DC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Брокер не несет ответственности перед Клиентом и любой третьей стороной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случаях,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переданные Клиентом или для Клиента Сообщения не были своевременно переданы или иная информация не дошла по назначению в результате сбоев </w:t>
      </w:r>
      <w:r w:rsidR="00A75248" w:rsidRPr="003714E2">
        <w:rPr>
          <w:rFonts w:ascii="Times New Roman" w:hAnsi="Times New Roman"/>
        </w:rPr>
        <w:t>и (или)</w:t>
      </w:r>
      <w:r w:rsidRPr="003714E2">
        <w:rPr>
          <w:rFonts w:ascii="Times New Roman" w:hAnsi="Times New Roman"/>
        </w:rPr>
        <w:t xml:space="preserve"> дефектов оборудования, </w:t>
      </w:r>
      <w:r w:rsidRPr="003714E2">
        <w:rPr>
          <w:rFonts w:ascii="Times New Roman" w:hAnsi="Times New Roman"/>
        </w:rPr>
        <w:lastRenderedPageBreak/>
        <w:t>или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отключения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или допущенных ошибок или пропусков в информации, произошедших не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по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вине Брокера.</w:t>
      </w:r>
    </w:p>
    <w:p w14:paraId="1F738A86" w14:textId="77777777" w:rsidR="00691273" w:rsidRPr="003714E2" w:rsidRDefault="0069127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C3C55D8" w14:textId="77777777" w:rsidR="00DF23CB" w:rsidRPr="003714E2" w:rsidRDefault="00564CE0" w:rsidP="00991927">
      <w:pPr>
        <w:pStyle w:val="BD10"/>
        <w:rPr>
          <w:rStyle w:val="BD13"/>
          <w:rFonts w:ascii="Times New Roman" w:hAnsi="Times New Roman"/>
          <w:b/>
          <w:bCs/>
          <w:caps/>
        </w:rPr>
      </w:pPr>
      <w:r w:rsidRPr="003714E2">
        <w:rPr>
          <w:rStyle w:val="BD13"/>
          <w:rFonts w:ascii="Times New Roman" w:hAnsi="Times New Roman"/>
          <w:b/>
          <w:caps/>
        </w:rPr>
        <w:t>ЗАЩИТА ИНФОРМАЦИИ ОТ НЕСАНКЦИОНИРОВАННОГО ДОСТУПА</w:t>
      </w:r>
    </w:p>
    <w:p w14:paraId="61B62E10" w14:textId="60A33B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A938E3" w:rsidRPr="003714E2">
        <w:rPr>
          <w:rFonts w:ascii="Times New Roman" w:hAnsi="Times New Roman"/>
        </w:rPr>
        <w:t>ЭБС</w:t>
      </w:r>
      <w:r w:rsidR="004C771C">
        <w:rPr>
          <w:rFonts w:ascii="Times New Roman" w:hAnsi="Times New Roman"/>
        </w:rPr>
        <w:t xml:space="preserve">, таких как </w:t>
      </w:r>
      <w:r w:rsidR="00CB5EE3">
        <w:rPr>
          <w:rFonts w:ascii="Times New Roman" w:hAnsi="Times New Roman"/>
        </w:rPr>
        <w:t xml:space="preserve">Система </w:t>
      </w:r>
      <w:r w:rsidR="004C771C">
        <w:rPr>
          <w:rFonts w:ascii="Times New Roman" w:hAnsi="Times New Roman"/>
          <w:lang w:val="en-US"/>
        </w:rPr>
        <w:t>TRADERNET</w:t>
      </w:r>
      <w:r w:rsidR="004C771C" w:rsidRPr="002C6DA3">
        <w:rPr>
          <w:rFonts w:ascii="Times New Roman" w:hAnsi="Times New Roman"/>
        </w:rPr>
        <w:t xml:space="preserve">, </w:t>
      </w:r>
      <w:r w:rsidR="00CB5EE3">
        <w:rPr>
          <w:rFonts w:ascii="Times New Roman" w:hAnsi="Times New Roman"/>
        </w:rPr>
        <w:t xml:space="preserve">Система </w:t>
      </w:r>
      <w:r w:rsidR="004C771C">
        <w:rPr>
          <w:rFonts w:ascii="Times New Roman" w:hAnsi="Times New Roman"/>
          <w:lang w:val="en-US"/>
        </w:rPr>
        <w:t>Dashboard</w:t>
      </w:r>
      <w:r w:rsidR="004C771C" w:rsidRPr="002C6DA3">
        <w:rPr>
          <w:rFonts w:ascii="Times New Roman" w:hAnsi="Times New Roman"/>
        </w:rPr>
        <w:t xml:space="preserve"> </w:t>
      </w:r>
      <w:r w:rsidR="004C771C">
        <w:rPr>
          <w:rFonts w:ascii="Times New Roman" w:hAnsi="Times New Roman"/>
          <w:lang w:val="en-US"/>
        </w:rPr>
        <w:t>Pro</w:t>
      </w:r>
      <w:r w:rsidR="004C771C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t>Брокер применяет следующие средства защиты информации:</w:t>
      </w:r>
    </w:p>
    <w:p w14:paraId="05A4B0D0" w14:textId="3B333710" w:rsidR="004348D2" w:rsidRPr="003714E2" w:rsidRDefault="004348D2" w:rsidP="00991927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1FBF">
        <w:rPr>
          <w:rFonts w:ascii="Times New Roman" w:hAnsi="Times New Roman"/>
        </w:rPr>
        <w:t xml:space="preserve">Системы </w:t>
      </w:r>
      <w:r w:rsidRPr="003714E2">
        <w:rPr>
          <w:rFonts w:ascii="Times New Roman" w:hAnsi="Times New Roman"/>
          <w:lang w:val="en-US"/>
        </w:rPr>
        <w:t>TRADERNET</w:t>
      </w:r>
      <w:r w:rsidRPr="003714E2">
        <w:rPr>
          <w:rFonts w:ascii="Times New Roman" w:hAnsi="Times New Roman"/>
        </w:rPr>
        <w:t>:</w:t>
      </w:r>
    </w:p>
    <w:p w14:paraId="2511F98D" w14:textId="0E624509" w:rsidR="00E07A14" w:rsidRPr="003714E2" w:rsidRDefault="00E07A14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3D9F529E" w14:textId="0B2EB998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и аутентификации Клиента с использованием Аналога собственноручной подписи SMS (АСП SMS);</w:t>
      </w:r>
    </w:p>
    <w:p w14:paraId="2BD10654" w14:textId="6A4001B3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1FBF">
        <w:rPr>
          <w:rFonts w:ascii="Times New Roman" w:hAnsi="Times New Roman"/>
        </w:rPr>
        <w:t xml:space="preserve">Системы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2C6DA3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>:</w:t>
      </w:r>
    </w:p>
    <w:p w14:paraId="1A144A1C" w14:textId="7DA40DCF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 процедура идентификации и аутентификации Клиента с использованием Логина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Пароля</w:t>
      </w:r>
      <w:r w:rsidR="0087624E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либо</w:t>
      </w:r>
    </w:p>
    <w:p w14:paraId="176BC567" w14:textId="77F795E8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идентификации и аутентификации Клиента с использованием </w:t>
      </w:r>
      <w:r w:rsidR="00A95EEF" w:rsidRPr="003714E2">
        <w:rPr>
          <w:rFonts w:ascii="Times New Roman" w:hAnsi="Times New Roman"/>
        </w:rPr>
        <w:t>с</w:t>
      </w:r>
      <w:r w:rsidR="0087624E" w:rsidRPr="003714E2">
        <w:rPr>
          <w:rFonts w:ascii="Times New Roman" w:hAnsi="Times New Roman"/>
        </w:rPr>
        <w:t> </w:t>
      </w:r>
      <w:r w:rsidR="00A95EEF" w:rsidRPr="003714E2">
        <w:rPr>
          <w:rFonts w:ascii="Times New Roman" w:hAnsi="Times New Roman"/>
        </w:rPr>
        <w:t>использованием Логина, Пароля и</w:t>
      </w:r>
      <w:r w:rsidR="0087624E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Одноразового кода</w:t>
      </w:r>
      <w:r w:rsidRPr="003714E2">
        <w:rPr>
          <w:rFonts w:ascii="Times New Roman" w:hAnsi="Times New Roman"/>
        </w:rPr>
        <w:t>;</w:t>
      </w:r>
    </w:p>
    <w:p w14:paraId="0678340A" w14:textId="2791B699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подтверждения подписания электронного документа электронной подписью посредством введения Клиентом </w:t>
      </w:r>
      <w:r w:rsidR="00C14DB3" w:rsidRPr="003714E2">
        <w:rPr>
          <w:rFonts w:ascii="Times New Roman" w:hAnsi="Times New Roman"/>
        </w:rPr>
        <w:t>О</w:t>
      </w:r>
      <w:r w:rsidR="00A95EEF" w:rsidRPr="003714E2">
        <w:rPr>
          <w:rFonts w:ascii="Times New Roman" w:hAnsi="Times New Roman"/>
        </w:rPr>
        <w:t xml:space="preserve">дноразового кода </w:t>
      </w:r>
      <w:r w:rsidR="00C14DB3" w:rsidRPr="003714E2">
        <w:rPr>
          <w:rFonts w:ascii="Times New Roman" w:hAnsi="Times New Roman"/>
        </w:rPr>
        <w:t xml:space="preserve">в порядке, определенном </w:t>
      </w:r>
      <w:r w:rsidR="00D8077A" w:rsidRPr="003714E2">
        <w:rPr>
          <w:rFonts w:ascii="Times New Roman" w:hAnsi="Times New Roman"/>
        </w:rPr>
        <w:t>П</w:t>
      </w:r>
      <w:r w:rsidR="00C14DB3" w:rsidRPr="003714E2">
        <w:rPr>
          <w:rFonts w:ascii="Times New Roman" w:hAnsi="Times New Roman"/>
        </w:rPr>
        <w:t>риложением</w:t>
      </w:r>
      <w:r w:rsidR="008F529C">
        <w:rPr>
          <w:rFonts w:ascii="Times New Roman" w:hAnsi="Times New Roman"/>
        </w:rPr>
        <w:t> </w:t>
      </w:r>
      <w:r w:rsidR="00D8077A" w:rsidRPr="003714E2">
        <w:rPr>
          <w:rFonts w:ascii="Times New Roman" w:hAnsi="Times New Roman"/>
        </w:rPr>
        <w:t>№</w:t>
      </w:r>
      <w:r w:rsidR="008F529C">
        <w:rPr>
          <w:rFonts w:ascii="Times New Roman" w:hAnsi="Times New Roman"/>
        </w:rPr>
        <w:t> </w:t>
      </w:r>
      <w:r w:rsidR="00825F0A" w:rsidRPr="003714E2">
        <w:rPr>
          <w:rFonts w:ascii="Times New Roman" w:hAnsi="Times New Roman"/>
        </w:rPr>
        <w:t>11</w:t>
      </w:r>
      <w:r w:rsidR="0087624E" w:rsidRPr="003714E2">
        <w:rPr>
          <w:rFonts w:ascii="Times New Roman" w:hAnsi="Times New Roman"/>
        </w:rPr>
        <w:noBreakHyphen/>
      </w:r>
      <w:r w:rsidR="00C14DB3" w:rsidRPr="003714E2">
        <w:rPr>
          <w:rFonts w:ascii="Times New Roman" w:hAnsi="Times New Roman"/>
        </w:rPr>
        <w:t>4.</w:t>
      </w:r>
    </w:p>
    <w:p w14:paraId="1FBDA14A" w14:textId="379DA7BF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3A1A" w:rsidRPr="003714E2">
        <w:rPr>
          <w:rFonts w:ascii="Times New Roman" w:hAnsi="Times New Roman"/>
        </w:rPr>
        <w:t>всех Систем ЭБС</w:t>
      </w:r>
      <w:r w:rsidR="0031511B" w:rsidRPr="003714E2">
        <w:rPr>
          <w:rFonts w:ascii="Times New Roman" w:hAnsi="Times New Roman"/>
        </w:rPr>
        <w:t>:</w:t>
      </w:r>
    </w:p>
    <w:p w14:paraId="22BDDC0F" w14:textId="76A182E0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24313A50" w14:textId="0FF0C4E2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фиксации времени приема и обработки полученной информации;</w:t>
      </w:r>
    </w:p>
    <w:p w14:paraId="0F96CA69" w14:textId="77777777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механизм формирования уникальных идентификаторов Сообщений;</w:t>
      </w:r>
    </w:p>
    <w:p w14:paraId="26DFCC3A" w14:textId="769C072C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шифрование данных, передаваемых через Интернет по протоколу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72AA9BBE" w14:textId="278865F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На участке Клиент — Брокер используются средства шифрования, не требующие дополнительного управления ключами, — протокол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1625BD97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0E6FD2E" w14:textId="4FED6B7E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ДЕЙСТВИЯ КЛИЕНТА И БРОКЕРА ПРИ ВЫЯВЛЕНИИ НЕСАНКЦИОНИРОВАННОГО ДОСТУПА</w:t>
      </w:r>
      <w:r w:rsidR="0087624E" w:rsidRPr="003714E2">
        <w:rPr>
          <w:rStyle w:val="BD13"/>
          <w:rFonts w:ascii="Times New Roman" w:hAnsi="Times New Roman"/>
          <w:b/>
          <w:bCs w:val="0"/>
        </w:rPr>
        <w:t xml:space="preserve"> </w:t>
      </w:r>
      <w:r w:rsidRPr="003714E2">
        <w:rPr>
          <w:rStyle w:val="BD13"/>
          <w:rFonts w:ascii="Times New Roman" w:hAnsi="Times New Roman"/>
          <w:b/>
          <w:bCs w:val="0"/>
        </w:rPr>
        <w:t xml:space="preserve">В </w:t>
      </w:r>
      <w:r w:rsidR="00640C09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88BB7CE" w14:textId="0B3C9A8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выявлении Брокером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Брокер самостоятельно блокирует все операции по Брокерскому счету Клиента. При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выявлении Клиентом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направляет Брокеру </w:t>
      </w:r>
      <w:r w:rsidR="00C3380A" w:rsidRPr="003714E2">
        <w:rPr>
          <w:rFonts w:ascii="Times New Roman" w:hAnsi="Times New Roman"/>
        </w:rPr>
        <w:t>Поручение</w:t>
      </w:r>
      <w:r w:rsidRPr="003714E2">
        <w:rPr>
          <w:rFonts w:ascii="Times New Roman" w:hAnsi="Times New Roman"/>
        </w:rPr>
        <w:t xml:space="preserve"> о блокировке в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>, и уведомляет Брокера о несанкционированном доступе.</w:t>
      </w:r>
    </w:p>
    <w:p w14:paraId="231761D5" w14:textId="73F10E15" w:rsidR="00C3380A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lastRenderedPageBreak/>
        <w:t>Клиент обязуется возместить Брокеру убытки, которые последний может понести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случае неисполнения или ненадлежащего исполнения Клиентом своих обязательств по</w:t>
      </w:r>
      <w:r w:rsidR="0088538E" w:rsidRPr="003714E2">
        <w:rPr>
          <w:rFonts w:ascii="Times New Roman" w:hAnsi="Times New Roman"/>
        </w:rPr>
        <w:t> </w:t>
      </w:r>
      <w:r w:rsidR="00C3380A" w:rsidRPr="003714E2">
        <w:rPr>
          <w:rFonts w:ascii="Times New Roman" w:hAnsi="Times New Roman"/>
        </w:rPr>
        <w:t>Договору обслуживания</w:t>
      </w:r>
      <w:r w:rsidRPr="003714E2">
        <w:rPr>
          <w:rFonts w:ascii="Times New Roman" w:hAnsi="Times New Roman"/>
        </w:rPr>
        <w:t xml:space="preserve">, причиненные вследствие неправильного использования Клиентом </w:t>
      </w:r>
      <w:r w:rsidR="0038204D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, несанкционированного доступа к </w:t>
      </w:r>
      <w:r w:rsidR="0038204D" w:rsidRPr="003714E2">
        <w:rPr>
          <w:rFonts w:ascii="Times New Roman" w:hAnsi="Times New Roman"/>
        </w:rPr>
        <w:t>ЭБС,</w:t>
      </w:r>
      <w:r w:rsidRPr="003714E2">
        <w:rPr>
          <w:rFonts w:ascii="Times New Roman" w:hAnsi="Times New Roman"/>
        </w:rPr>
        <w:t xml:space="preserve"> произошедшего по вине Клиента,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том числе по вине сотрудников Клиента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>юридического лица.</w:t>
      </w:r>
      <w:r w:rsidR="0038204D" w:rsidRPr="003714E2">
        <w:rPr>
          <w:rFonts w:ascii="Times New Roman" w:hAnsi="Times New Roman"/>
        </w:rPr>
        <w:t xml:space="preserve"> </w:t>
      </w:r>
    </w:p>
    <w:p w14:paraId="5310F5EE" w14:textId="77777777" w:rsidR="0038204D" w:rsidRPr="003714E2" w:rsidRDefault="0038204D" w:rsidP="00991927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ab/>
      </w:r>
    </w:p>
    <w:p w14:paraId="4CB78539" w14:textId="77777777" w:rsidR="00DF23CB" w:rsidRPr="003714E2" w:rsidRDefault="00BA1E1A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ПРИЛОЖЕНИЯ</w:t>
      </w:r>
    </w:p>
    <w:p w14:paraId="377ECCC6" w14:textId="108428DE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</w:t>
      </w:r>
      <w:r w:rsidR="00DA1FBF">
        <w:rPr>
          <w:rFonts w:ascii="Times New Roman" w:hAnsi="Times New Roman"/>
        </w:rPr>
        <w:t> </w:t>
      </w:r>
      <w:r w:rsidR="00825F0A" w:rsidRPr="003714E2">
        <w:rPr>
          <w:rFonts w:ascii="Times New Roman" w:hAnsi="Times New Roman"/>
        </w:rPr>
        <w:t>11-</w:t>
      </w:r>
      <w:r w:rsidRPr="003714E2">
        <w:rPr>
          <w:rFonts w:ascii="Times New Roman" w:hAnsi="Times New Roman"/>
        </w:rPr>
        <w:t xml:space="preserve">1. 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Pr="003714E2">
        <w:rPr>
          <w:rFonts w:ascii="Times New Roman" w:hAnsi="Times New Roman"/>
        </w:rPr>
        <w:t>через Систему ТРЕЙДЕРНЕТ.</w:t>
      </w:r>
    </w:p>
    <w:p w14:paraId="2D11ADE7" w14:textId="553E6E7F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</w:t>
      </w:r>
      <w:r w:rsidR="00DA1FBF">
        <w:rPr>
          <w:rFonts w:ascii="Times New Roman" w:hAnsi="Times New Roman"/>
        </w:rPr>
        <w:t> </w:t>
      </w:r>
      <w:r w:rsidR="00825F0A" w:rsidRPr="003714E2">
        <w:rPr>
          <w:rFonts w:ascii="Times New Roman" w:hAnsi="Times New Roman"/>
        </w:rPr>
        <w:t>11-</w:t>
      </w:r>
      <w:r w:rsidRPr="003714E2">
        <w:rPr>
          <w:rFonts w:ascii="Times New Roman" w:hAnsi="Times New Roman"/>
        </w:rPr>
        <w:t xml:space="preserve">2. </w:t>
      </w:r>
      <w:r w:rsidR="00A1575B" w:rsidRPr="003714E2">
        <w:rPr>
          <w:rFonts w:ascii="Times New Roman" w:hAnsi="Times New Roman"/>
        </w:rPr>
        <w:t xml:space="preserve">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="00A1575B" w:rsidRPr="003714E2">
        <w:rPr>
          <w:rFonts w:ascii="Times New Roman" w:hAnsi="Times New Roman"/>
        </w:rPr>
        <w:t xml:space="preserve">через Систему </w:t>
      </w:r>
      <w:r w:rsidR="00890C69" w:rsidRPr="003714E2">
        <w:rPr>
          <w:rFonts w:ascii="Times New Roman" w:hAnsi="Times New Roman"/>
        </w:rPr>
        <w:t>QUIK</w:t>
      </w:r>
      <w:r w:rsidRPr="003714E2">
        <w:rPr>
          <w:rFonts w:ascii="Times New Roman" w:hAnsi="Times New Roman"/>
        </w:rPr>
        <w:t>.</w:t>
      </w:r>
    </w:p>
    <w:p w14:paraId="1294F16C" w14:textId="7A3D16A3" w:rsidR="00BC1DAD" w:rsidRPr="00E90459" w:rsidRDefault="00BC1DA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E90459">
        <w:rPr>
          <w:rFonts w:ascii="Times New Roman" w:hAnsi="Times New Roman"/>
        </w:rPr>
        <w:t xml:space="preserve">Приложение </w:t>
      </w:r>
      <w:r w:rsidR="00825F0A" w:rsidRPr="00E90459">
        <w:rPr>
          <w:rFonts w:ascii="Times New Roman" w:hAnsi="Times New Roman"/>
        </w:rPr>
        <w:t>№</w:t>
      </w:r>
      <w:r w:rsidR="00DA1FBF">
        <w:rPr>
          <w:rFonts w:ascii="Times New Roman" w:hAnsi="Times New Roman"/>
        </w:rPr>
        <w:t> </w:t>
      </w:r>
      <w:r w:rsidR="00825F0A" w:rsidRPr="00E90459">
        <w:rPr>
          <w:rFonts w:ascii="Times New Roman" w:hAnsi="Times New Roman"/>
        </w:rPr>
        <w:t>11-</w:t>
      </w:r>
      <w:r w:rsidRPr="00E90459">
        <w:rPr>
          <w:rFonts w:ascii="Times New Roman" w:hAnsi="Times New Roman"/>
        </w:rPr>
        <w:t xml:space="preserve">4. Условия доступа Клиентов в Электронную Брокерскую Систему через Систему </w:t>
      </w:r>
      <w:r w:rsidR="00640C09" w:rsidRPr="00E90459">
        <w:rPr>
          <w:rFonts w:ascii="Times New Roman" w:hAnsi="Times New Roman"/>
          <w:lang w:val="en-US"/>
        </w:rPr>
        <w:t>Dashboard</w:t>
      </w:r>
      <w:r w:rsidR="00640C09" w:rsidRPr="00E90459">
        <w:rPr>
          <w:rFonts w:ascii="Times New Roman" w:hAnsi="Times New Roman"/>
        </w:rPr>
        <w:t xml:space="preserve"> </w:t>
      </w:r>
      <w:r w:rsidR="00640C09" w:rsidRPr="00E90459">
        <w:rPr>
          <w:rFonts w:ascii="Times New Roman" w:hAnsi="Times New Roman"/>
          <w:lang w:val="en-US"/>
        </w:rPr>
        <w:t>Pro</w:t>
      </w:r>
      <w:r w:rsidRPr="00E90459">
        <w:rPr>
          <w:rFonts w:ascii="Times New Roman" w:hAnsi="Times New Roman"/>
        </w:rPr>
        <w:t>.</w:t>
      </w:r>
    </w:p>
    <w:sectPr w:rsidR="00BC1DAD" w:rsidRPr="00E90459" w:rsidSect="00CA0B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538A2" w14:textId="77777777" w:rsidR="00905875" w:rsidRDefault="00905875" w:rsidP="00B47F77">
      <w:r>
        <w:separator/>
      </w:r>
    </w:p>
  </w:endnote>
  <w:endnote w:type="continuationSeparator" w:id="0">
    <w:p w14:paraId="4EE98B72" w14:textId="77777777" w:rsidR="00905875" w:rsidRDefault="0090587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A01E8" w14:textId="77777777" w:rsidR="00625B64" w:rsidRDefault="00625B6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D682" w14:textId="77777777" w:rsidR="000B4A30" w:rsidRDefault="000B4A30" w:rsidP="00AD0D0E">
    <w:pPr>
      <w:pStyle w:val="a9"/>
      <w:jc w:val="right"/>
      <w:rPr>
        <w:rFonts w:ascii="Arial" w:hAnsi="Arial" w:cs="Arial"/>
        <w:sz w:val="20"/>
      </w:rPr>
    </w:pPr>
  </w:p>
  <w:p w14:paraId="785FF9FA" w14:textId="388E8DEE" w:rsidR="00AD0D0E" w:rsidRPr="00CA0BC0" w:rsidRDefault="00A71EF0" w:rsidP="00AD0D0E">
    <w:pPr>
      <w:pStyle w:val="a9"/>
      <w:jc w:val="right"/>
      <w:rPr>
        <w:sz w:val="20"/>
      </w:rPr>
    </w:pPr>
    <w:sdt>
      <w:sdtPr>
        <w:rPr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CA0BC0">
          <w:rPr>
            <w:sz w:val="20"/>
          </w:rPr>
          <w:fldChar w:fldCharType="begin"/>
        </w:r>
        <w:r w:rsidR="00AD0D0E" w:rsidRPr="00CA0BC0">
          <w:rPr>
            <w:sz w:val="20"/>
          </w:rPr>
          <w:instrText>PAGE   \* MERGEFORMAT</w:instrText>
        </w:r>
        <w:r w:rsidR="00AD0D0E" w:rsidRPr="00CA0BC0">
          <w:rPr>
            <w:sz w:val="20"/>
          </w:rPr>
          <w:fldChar w:fldCharType="separate"/>
        </w:r>
        <w:r w:rsidR="008F529C">
          <w:rPr>
            <w:noProof/>
            <w:sz w:val="20"/>
          </w:rPr>
          <w:t>4</w:t>
        </w:r>
        <w:r w:rsidR="00AD0D0E" w:rsidRPr="00CA0BC0">
          <w:rPr>
            <w:sz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49A49" w14:textId="77777777" w:rsidR="00625B64" w:rsidRDefault="00625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FB1BF" w14:textId="77777777" w:rsidR="00905875" w:rsidRDefault="00905875" w:rsidP="00B47F77">
      <w:r>
        <w:separator/>
      </w:r>
    </w:p>
  </w:footnote>
  <w:footnote w:type="continuationSeparator" w:id="0">
    <w:p w14:paraId="74751383" w14:textId="77777777" w:rsidR="00905875" w:rsidRDefault="0090587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C349A" w14:textId="77777777" w:rsidR="00625B64" w:rsidRDefault="00625B6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Look w:val="04A0" w:firstRow="1" w:lastRow="0" w:firstColumn="1" w:lastColumn="0" w:noHBand="0" w:noVBand="1"/>
    </w:tblPr>
    <w:tblGrid>
      <w:gridCol w:w="2856"/>
      <w:gridCol w:w="7458"/>
    </w:tblGrid>
    <w:tr w:rsidR="00DF23CB" w:rsidRPr="00D11DD3" w14:paraId="6B0D1BD5" w14:textId="77777777" w:rsidTr="00F97501">
      <w:tc>
        <w:tcPr>
          <w:tcW w:w="2093" w:type="dxa"/>
        </w:tcPr>
        <w:p w14:paraId="7F2A4D57" w14:textId="0C6176B5" w:rsidR="00DF23CB" w:rsidRPr="00D11DD3" w:rsidRDefault="00625B64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1213C7B6" wp14:editId="1315DA9E">
                <wp:simplePos x="0" y="0"/>
                <wp:positionH relativeFrom="column">
                  <wp:posOffset>0</wp:posOffset>
                </wp:positionH>
                <wp:positionV relativeFrom="paragraph">
                  <wp:posOffset>61595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21" w:type="dxa"/>
        </w:tcPr>
        <w:p w14:paraId="14E6031C" w14:textId="73416D40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Приложение №</w:t>
          </w:r>
          <w:r w:rsidR="008F529C">
            <w:rPr>
              <w:rFonts w:eastAsia="Times New Roman"/>
              <w:i/>
              <w:sz w:val="16"/>
              <w:szCs w:val="16"/>
            </w:rPr>
            <w:t> </w:t>
          </w:r>
          <w:r w:rsidRPr="00CF72E3">
            <w:rPr>
              <w:rFonts w:eastAsia="Times New Roman"/>
              <w:i/>
              <w:sz w:val="16"/>
              <w:szCs w:val="16"/>
            </w:rPr>
            <w:t xml:space="preserve">11 к Регламенту </w:t>
          </w:r>
          <w:r w:rsidR="00F97501" w:rsidRPr="00CF72E3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7A3E22" w:rsidRPr="00CF72E3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5712106D" w14:textId="77777777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026D9074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404B559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251F0BC0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33128E5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69EB1497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7A81CA28" w14:textId="77777777" w:rsidR="00BA1E1A" w:rsidRPr="00D11DD3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BA3C0" w14:textId="77777777" w:rsidR="00625B64" w:rsidRDefault="00625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BE6F7E6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697424">
    <w:abstractNumId w:val="3"/>
  </w:num>
  <w:num w:numId="2" w16cid:durableId="1362045845">
    <w:abstractNumId w:val="2"/>
  </w:num>
  <w:num w:numId="3" w16cid:durableId="1058820745">
    <w:abstractNumId w:val="1"/>
  </w:num>
  <w:num w:numId="4" w16cid:durableId="1572614643">
    <w:abstractNumId w:val="0"/>
  </w:num>
  <w:num w:numId="5" w16cid:durableId="690112582">
    <w:abstractNumId w:val="4"/>
  </w:num>
  <w:num w:numId="6" w16cid:durableId="155998994">
    <w:abstractNumId w:val="5"/>
  </w:num>
  <w:num w:numId="7" w16cid:durableId="9820804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3379411">
    <w:abstractNumId w:val="5"/>
  </w:num>
  <w:num w:numId="9" w16cid:durableId="1836259802">
    <w:abstractNumId w:val="5"/>
  </w:num>
  <w:num w:numId="10" w16cid:durableId="432091270">
    <w:abstractNumId w:val="5"/>
  </w:num>
  <w:num w:numId="11" w16cid:durableId="1890334201">
    <w:abstractNumId w:val="5"/>
  </w:num>
  <w:num w:numId="12" w16cid:durableId="1901400980">
    <w:abstractNumId w:val="5"/>
  </w:num>
  <w:num w:numId="13" w16cid:durableId="230233464">
    <w:abstractNumId w:val="7"/>
  </w:num>
  <w:num w:numId="14" w16cid:durableId="993532118">
    <w:abstractNumId w:val="5"/>
  </w:num>
  <w:num w:numId="15" w16cid:durableId="297420768">
    <w:abstractNumId w:val="5"/>
  </w:num>
  <w:num w:numId="16" w16cid:durableId="1313174301">
    <w:abstractNumId w:val="5"/>
  </w:num>
  <w:num w:numId="17" w16cid:durableId="722101035">
    <w:abstractNumId w:val="6"/>
  </w:num>
  <w:num w:numId="18" w16cid:durableId="61074670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F77"/>
    <w:rsid w:val="00052636"/>
    <w:rsid w:val="00075847"/>
    <w:rsid w:val="000943E2"/>
    <w:rsid w:val="000B4A30"/>
    <w:rsid w:val="000C48FD"/>
    <w:rsid w:val="001A52DA"/>
    <w:rsid w:val="001B0E25"/>
    <w:rsid w:val="00206D4C"/>
    <w:rsid w:val="00224326"/>
    <w:rsid w:val="00233AEC"/>
    <w:rsid w:val="00240AE7"/>
    <w:rsid w:val="002C6DA3"/>
    <w:rsid w:val="002E6981"/>
    <w:rsid w:val="00302785"/>
    <w:rsid w:val="00304A45"/>
    <w:rsid w:val="0031511B"/>
    <w:rsid w:val="003615F4"/>
    <w:rsid w:val="003714E2"/>
    <w:rsid w:val="00372B75"/>
    <w:rsid w:val="0038204D"/>
    <w:rsid w:val="003B0C6A"/>
    <w:rsid w:val="003B2BFD"/>
    <w:rsid w:val="003B58E5"/>
    <w:rsid w:val="003B6089"/>
    <w:rsid w:val="003B6D70"/>
    <w:rsid w:val="0042452F"/>
    <w:rsid w:val="004348D2"/>
    <w:rsid w:val="00451136"/>
    <w:rsid w:val="004C771C"/>
    <w:rsid w:val="004F34C3"/>
    <w:rsid w:val="00503572"/>
    <w:rsid w:val="0053073F"/>
    <w:rsid w:val="00547E82"/>
    <w:rsid w:val="00564CE0"/>
    <w:rsid w:val="00567E2F"/>
    <w:rsid w:val="005C74A5"/>
    <w:rsid w:val="00625B64"/>
    <w:rsid w:val="00626759"/>
    <w:rsid w:val="00640C09"/>
    <w:rsid w:val="0064668A"/>
    <w:rsid w:val="006513C5"/>
    <w:rsid w:val="00691273"/>
    <w:rsid w:val="00696DAD"/>
    <w:rsid w:val="006A57AA"/>
    <w:rsid w:val="006C28E9"/>
    <w:rsid w:val="006D63C3"/>
    <w:rsid w:val="007162E5"/>
    <w:rsid w:val="00764A68"/>
    <w:rsid w:val="00776795"/>
    <w:rsid w:val="007925AA"/>
    <w:rsid w:val="007A3E22"/>
    <w:rsid w:val="007F0357"/>
    <w:rsid w:val="008226F0"/>
    <w:rsid w:val="00825F0A"/>
    <w:rsid w:val="00835379"/>
    <w:rsid w:val="00866572"/>
    <w:rsid w:val="00872F04"/>
    <w:rsid w:val="0087624E"/>
    <w:rsid w:val="00881766"/>
    <w:rsid w:val="0088538E"/>
    <w:rsid w:val="00890C69"/>
    <w:rsid w:val="00895250"/>
    <w:rsid w:val="008D3D68"/>
    <w:rsid w:val="008F529C"/>
    <w:rsid w:val="00905875"/>
    <w:rsid w:val="00931BEA"/>
    <w:rsid w:val="00991927"/>
    <w:rsid w:val="009B164C"/>
    <w:rsid w:val="009D5C44"/>
    <w:rsid w:val="009E00F0"/>
    <w:rsid w:val="009E66A2"/>
    <w:rsid w:val="00A101A2"/>
    <w:rsid w:val="00A11CDB"/>
    <w:rsid w:val="00A1575B"/>
    <w:rsid w:val="00A448DC"/>
    <w:rsid w:val="00A54A12"/>
    <w:rsid w:val="00A61A1B"/>
    <w:rsid w:val="00A71EF0"/>
    <w:rsid w:val="00A75248"/>
    <w:rsid w:val="00A938E3"/>
    <w:rsid w:val="00A95EEF"/>
    <w:rsid w:val="00AD0D0E"/>
    <w:rsid w:val="00AF5B8F"/>
    <w:rsid w:val="00B03885"/>
    <w:rsid w:val="00B1455C"/>
    <w:rsid w:val="00B333F4"/>
    <w:rsid w:val="00B472B3"/>
    <w:rsid w:val="00B47F77"/>
    <w:rsid w:val="00B604B7"/>
    <w:rsid w:val="00BA1E1A"/>
    <w:rsid w:val="00BC1DAD"/>
    <w:rsid w:val="00C14DB3"/>
    <w:rsid w:val="00C2574B"/>
    <w:rsid w:val="00C3380A"/>
    <w:rsid w:val="00C37A8C"/>
    <w:rsid w:val="00C63B4D"/>
    <w:rsid w:val="00C73B50"/>
    <w:rsid w:val="00C92F9C"/>
    <w:rsid w:val="00CA0BC0"/>
    <w:rsid w:val="00CB5EE3"/>
    <w:rsid w:val="00CD7F67"/>
    <w:rsid w:val="00CE516C"/>
    <w:rsid w:val="00CF72E3"/>
    <w:rsid w:val="00D11DD3"/>
    <w:rsid w:val="00D42DAA"/>
    <w:rsid w:val="00D51EA8"/>
    <w:rsid w:val="00D8077A"/>
    <w:rsid w:val="00D95104"/>
    <w:rsid w:val="00DA13D1"/>
    <w:rsid w:val="00DA1FBF"/>
    <w:rsid w:val="00DA3A1A"/>
    <w:rsid w:val="00DC3BEF"/>
    <w:rsid w:val="00DF23CB"/>
    <w:rsid w:val="00E07A14"/>
    <w:rsid w:val="00E10AD8"/>
    <w:rsid w:val="00E32E6A"/>
    <w:rsid w:val="00E425ED"/>
    <w:rsid w:val="00E90459"/>
    <w:rsid w:val="00EF1ABA"/>
    <w:rsid w:val="00EF7CE5"/>
    <w:rsid w:val="00F005DA"/>
    <w:rsid w:val="00F1200D"/>
    <w:rsid w:val="00F736E5"/>
    <w:rsid w:val="00F97501"/>
    <w:rsid w:val="00FE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34"/>
    <w:qFormat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640C09"/>
    <w:pPr>
      <w:tabs>
        <w:tab w:val="clear" w:pos="1377"/>
        <w:tab w:val="left" w:pos="851"/>
      </w:tabs>
      <w:spacing w:line="360" w:lineRule="auto"/>
      <w:ind w:left="851" w:right="0" w:hanging="851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640C09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uiPriority w:val="99"/>
    <w:semiHidden/>
    <w:unhideWhenUsed/>
    <w:rsid w:val="00764A6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764A6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64A68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64A6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64A68"/>
    <w:rPr>
      <w:rFonts w:ascii="Times New Roman" w:hAnsi="Times New Roman"/>
      <w:b/>
      <w:bCs/>
      <w:sz w:val="20"/>
      <w:szCs w:val="20"/>
    </w:rPr>
  </w:style>
  <w:style w:type="character" w:styleId="af6">
    <w:name w:val="Hyperlink"/>
    <w:basedOn w:val="a1"/>
    <w:uiPriority w:val="99"/>
    <w:semiHidden/>
    <w:unhideWhenUsed/>
    <w:rsid w:val="004C77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0" ma:contentTypeDescription="Создание документа." ma:contentTypeScope="" ma:versionID="ac3e61635e35fe0b5a6111c77293f9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2fabbfca08c602fc194a16e91989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9C5EB6-E077-466E-B7AE-910D7F3B22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ADDBC4-8B28-47DF-9E98-23A2DD129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0C1E33-FF0E-4CF0-825A-838C33FA21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8071A-33DA-4FA8-AFD9-E9115F8FE219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1244</Words>
  <Characters>8131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vt:lpstr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dc:creator>Худякова Галина Сергеевна</dc:creator>
  <cp:lastModifiedBy>Исаенков Александр Юрьевич</cp:lastModifiedBy>
  <cp:revision>8</cp:revision>
  <cp:lastPrinted>2021-04-07T12:32:00Z</cp:lastPrinted>
  <dcterms:created xsi:type="dcterms:W3CDTF">2022-09-15T12:41:00Z</dcterms:created>
  <dcterms:modified xsi:type="dcterms:W3CDTF">2023-02-07T14:18:00Z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  <property fmtid="{D5CDD505-2E9C-101B-9397-08002B2CF9AE}" pid="4" name="MSIP_Label_defa4170-0d19-0005-0001-bc88714345d2_Enabled">
    <vt:lpwstr>true</vt:lpwstr>
  </property>
  <property fmtid="{D5CDD505-2E9C-101B-9397-08002B2CF9AE}" pid="5" name="MSIP_Label_defa4170-0d19-0005-0001-bc88714345d2_SetDate">
    <vt:lpwstr>2023-02-07T14:18:06Z</vt:lpwstr>
  </property>
  <property fmtid="{D5CDD505-2E9C-101B-9397-08002B2CF9AE}" pid="6" name="MSIP_Label_defa4170-0d19-0005-0001-bc88714345d2_Method">
    <vt:lpwstr>Privileged</vt:lpwstr>
  </property>
  <property fmtid="{D5CDD505-2E9C-101B-9397-08002B2CF9AE}" pid="7" name="MSIP_Label_defa4170-0d19-0005-0001-bc88714345d2_Name">
    <vt:lpwstr>defa4170-0d19-0005-0001-bc88714345d2</vt:lpwstr>
  </property>
  <property fmtid="{D5CDD505-2E9C-101B-9397-08002B2CF9AE}" pid="8" name="MSIP_Label_defa4170-0d19-0005-0001-bc88714345d2_SiteId">
    <vt:lpwstr>7470e6aa-7ba3-459b-b601-e987fc0a153a</vt:lpwstr>
  </property>
  <property fmtid="{D5CDD505-2E9C-101B-9397-08002B2CF9AE}" pid="9" name="MSIP_Label_defa4170-0d19-0005-0001-bc88714345d2_ActionId">
    <vt:lpwstr>a40635ea-4521-42ed-a02d-a501d8a18afa</vt:lpwstr>
  </property>
  <property fmtid="{D5CDD505-2E9C-101B-9397-08002B2CF9AE}" pid="10" name="MSIP_Label_defa4170-0d19-0005-0001-bc88714345d2_ContentBits">
    <vt:lpwstr>0</vt:lpwstr>
  </property>
</Properties>
</file>