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9B85"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ИК «Фридом Финанс»</w:t>
      </w:r>
    </w:p>
    <w:p w14:paraId="1AC19B88"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от «</w:t>
      </w:r>
      <w:r>
        <w:rPr>
          <w:rFonts w:ascii="Times New Roman" w:hAnsi="Times New Roman" w:cs="Times New Roman"/>
          <w:sz w:val="24"/>
          <w:szCs w:val="24"/>
          <w:lang w:val="ru-RU"/>
        </w:rPr>
        <w:t>16</w:t>
      </w:r>
      <w:r w:rsidRPr="00BA1698">
        <w:rPr>
          <w:rFonts w:ascii="Times New Roman" w:hAnsi="Times New Roman" w:cs="Times New Roman"/>
          <w:sz w:val="24"/>
          <w:szCs w:val="24"/>
          <w:lang w:val="ru-RU"/>
        </w:rPr>
        <w:t xml:space="preserve">» </w:t>
      </w:r>
      <w:r>
        <w:rPr>
          <w:rFonts w:ascii="Times New Roman" w:hAnsi="Times New Roman" w:cs="Times New Roman"/>
          <w:sz w:val="24"/>
          <w:szCs w:val="24"/>
          <w:lang w:val="ru-RU"/>
        </w:rPr>
        <w:t>декабря</w:t>
      </w:r>
      <w:r w:rsidRPr="00BA1698">
        <w:rPr>
          <w:rFonts w:ascii="Times New Roman" w:hAnsi="Times New Roman" w:cs="Times New Roman"/>
          <w:sz w:val="24"/>
          <w:szCs w:val="24"/>
          <w:lang w:val="ru-RU"/>
        </w:rPr>
        <w:t xml:space="preserve"> 2022 г.</w:t>
      </w:r>
    </w:p>
    <w:p w14:paraId="1AC19B89"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Вступает в силу с «</w:t>
      </w:r>
      <w:r>
        <w:rPr>
          <w:rFonts w:ascii="Times New Roman" w:hAnsi="Times New Roman" w:cs="Times New Roman"/>
          <w:sz w:val="24"/>
          <w:szCs w:val="24"/>
          <w:lang w:val="ru-RU"/>
        </w:rPr>
        <w:t>01</w:t>
      </w:r>
      <w:r w:rsidRPr="00BA1698">
        <w:rPr>
          <w:rFonts w:ascii="Times New Roman" w:hAnsi="Times New Roman" w:cs="Times New Roman"/>
          <w:sz w:val="24"/>
          <w:szCs w:val="24"/>
          <w:lang w:val="ru-RU"/>
        </w:rPr>
        <w:t xml:space="preserve">» </w:t>
      </w:r>
      <w:r>
        <w:rPr>
          <w:rFonts w:ascii="Times New Roman" w:hAnsi="Times New Roman" w:cs="Times New Roman"/>
          <w:sz w:val="24"/>
          <w:szCs w:val="24"/>
          <w:lang w:val="ru-RU"/>
        </w:rPr>
        <w:t>января</w:t>
      </w:r>
      <w:r w:rsidRPr="00BA1698">
        <w:rPr>
          <w:rFonts w:ascii="Times New Roman" w:hAnsi="Times New Roman" w:cs="Times New Roman"/>
          <w:sz w:val="24"/>
          <w:szCs w:val="24"/>
          <w:lang w:val="ru-RU"/>
        </w:rPr>
        <w:t xml:space="preserve"> 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A"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8B"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8C"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8D"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8E"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8F"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0"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1" w14:textId="77777777" w:rsidR="00413E7F"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2" w14:textId="77777777" w:rsidR="00EE3903" w:rsidRPr="00BA1698" w:rsidRDefault="00833BC5" w:rsidP="00BA1698">
      <w:pPr>
        <w:pStyle w:val="a3"/>
        <w:spacing w:before="0" w:line="360" w:lineRule="auto"/>
        <w:ind w:left="0"/>
        <w:contextualSpacing/>
        <w:jc w:val="center"/>
        <w:rPr>
          <w:rFonts w:ascii="Times New Roman" w:hAnsi="Times New Roman" w:cs="Times New Roman"/>
          <w:b/>
          <w:lang w:val="ru-RU"/>
        </w:rPr>
      </w:pPr>
    </w:p>
    <w:p w14:paraId="1AC19B93" w14:textId="77777777" w:rsidR="00943BC2"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9729AB"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9729AB"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9"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A"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B"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C" w14:textId="77777777" w:rsidR="001C0BB1"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D" w14:textId="77777777" w:rsidR="001C0BB1"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E" w14:textId="77777777" w:rsidR="002278AE"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9F" w14:textId="77777777" w:rsidR="00FD744C"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A0" w14:textId="77777777" w:rsidR="00FD744C"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A1" w14:textId="77777777" w:rsidR="00C66786"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A2" w14:textId="77777777" w:rsidR="00C66786"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A3" w14:textId="77777777" w:rsidR="00C66786"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A4" w14:textId="77777777" w:rsidR="00C66786"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A5" w14:textId="77777777" w:rsidR="00FD744C"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BA6" w14:textId="77777777" w:rsidR="004B6BCE" w:rsidRPr="00BA1698" w:rsidRDefault="007C3231" w:rsidP="00BA1698">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77777777" w:rsidR="009729AB" w:rsidRPr="00BA1698" w:rsidRDefault="007C3231" w:rsidP="00BA1698">
      <w:pPr>
        <w:pStyle w:val="a3"/>
        <w:spacing w:before="0" w:line="360" w:lineRule="auto"/>
        <w:ind w:left="0"/>
        <w:contextualSpacing/>
        <w:jc w:val="center"/>
        <w:rPr>
          <w:rFonts w:ascii="Times New Roman" w:hAnsi="Times New Roman" w:cs="Times New Roman"/>
          <w:lang w:val="ru-RU"/>
        </w:rPr>
        <w:sectPr w:rsidR="009729AB" w:rsidRPr="00BA1698" w:rsidSect="00215ACA">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 xml:space="preserve">2022 </w:t>
      </w:r>
    </w:p>
    <w:p w14:paraId="1AC19BA8" w14:textId="77777777" w:rsidR="009729AB" w:rsidRPr="00BA1698" w:rsidRDefault="007C3231" w:rsidP="00BA1698">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ascii="Times New Roman" w:eastAsia="Arial" w:hAnsi="Times New Roman" w:cs="Times New Roman"/>
          <w:sz w:val="24"/>
          <w:szCs w:val="24"/>
          <w:lang w:val="en-US" w:eastAsia="en-US"/>
        </w:rPr>
        <w:id w:val="323252716"/>
        <w:docPartObj>
          <w:docPartGallery w:val="Table of Contents"/>
          <w:docPartUnique/>
        </w:docPartObj>
      </w:sdtPr>
      <w:sdtEndPr>
        <w:rPr>
          <w:rFonts w:eastAsiaTheme="minorEastAsia"/>
          <w:b/>
          <w:bCs/>
          <w:lang w:val="ru-RU" w:eastAsia="ru-RU"/>
        </w:rPr>
      </w:sdtEndPr>
      <w:sdtContent>
        <w:p w14:paraId="1AC19BA9" w14:textId="77777777" w:rsidR="007D12B2" w:rsidRPr="00BA1698" w:rsidRDefault="007C3231" w:rsidP="00BA1698">
          <w:pPr>
            <w:pStyle w:val="10"/>
            <w:contextualSpacing/>
            <w:rPr>
              <w:rFonts w:ascii="Times New Roman" w:hAnsi="Times New Roman" w:cs="Times New Roman"/>
              <w:noProof/>
              <w:sz w:val="24"/>
              <w:szCs w:val="24"/>
            </w:rPr>
          </w:pPr>
          <w:r w:rsidRPr="00BA1698">
            <w:rPr>
              <w:rFonts w:ascii="Times New Roman" w:hAnsi="Times New Roman" w:cs="Times New Roman"/>
              <w:sz w:val="24"/>
              <w:szCs w:val="24"/>
            </w:rPr>
            <w:fldChar w:fldCharType="begin"/>
          </w:r>
          <w:r w:rsidRPr="00BA1698">
            <w:rPr>
              <w:rFonts w:ascii="Times New Roman" w:hAnsi="Times New Roman" w:cs="Times New Roman"/>
              <w:sz w:val="24"/>
              <w:szCs w:val="24"/>
            </w:rPr>
            <w:instrText xml:space="preserve"> TOC \o "1-3" \h \z \u </w:instrText>
          </w:r>
          <w:r w:rsidRPr="00BA1698">
            <w:rPr>
              <w:rFonts w:ascii="Times New Roman" w:hAnsi="Times New Roman" w:cs="Times New Roman"/>
              <w:sz w:val="24"/>
              <w:szCs w:val="24"/>
            </w:rPr>
            <w:fldChar w:fldCharType="separate"/>
          </w:r>
        </w:p>
        <w:p w14:paraId="1AC19BAA" w14:textId="6E995A5A" w:rsidR="007D12B2" w:rsidRPr="00BA1698" w:rsidRDefault="00833BC5" w:rsidP="00BA25B0">
          <w:pPr>
            <w:pStyle w:val="10"/>
            <w:contextualSpacing/>
            <w:rPr>
              <w:rFonts w:ascii="Times New Roman" w:hAnsi="Times New Roman" w:cs="Times New Roman"/>
              <w:noProof/>
              <w:sz w:val="24"/>
              <w:szCs w:val="24"/>
            </w:rPr>
          </w:pPr>
          <w:hyperlink w:anchor="_Toc68879722" w:history="1">
            <w:r w:rsidR="007C3231" w:rsidRPr="00BA1698">
              <w:rPr>
                <w:rStyle w:val="af5"/>
                <w:rFonts w:ascii="Times New Roman" w:hAnsi="Times New Roman" w:cs="Times New Roman"/>
                <w:noProof/>
                <w:sz w:val="24"/>
                <w:szCs w:val="24"/>
              </w:rPr>
              <w:t>1.</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ОБЩИЕ ПОЛОЖЕНИЯ</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_Toc68879722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C3231" w:rsidRPr="00BA1698">
              <w:rPr>
                <w:rFonts w:ascii="Times New Roman" w:hAnsi="Times New Roman" w:cs="Times New Roman"/>
                <w:noProof/>
                <w:webHidden/>
                <w:sz w:val="24"/>
                <w:szCs w:val="24"/>
              </w:rPr>
              <w:fldChar w:fldCharType="end"/>
            </w:r>
          </w:hyperlink>
        </w:p>
        <w:p w14:paraId="1AC19BAB" w14:textId="7B327F6A" w:rsidR="007D12B2" w:rsidRPr="00BA1698" w:rsidRDefault="00833BC5" w:rsidP="00BA25B0">
          <w:pPr>
            <w:pStyle w:val="10"/>
            <w:contextualSpacing/>
            <w:rPr>
              <w:rFonts w:ascii="Times New Roman" w:hAnsi="Times New Roman" w:cs="Times New Roman"/>
              <w:noProof/>
              <w:sz w:val="24"/>
              <w:szCs w:val="24"/>
            </w:rPr>
          </w:pPr>
          <w:hyperlink w:anchor="_Toc68879723" w:history="1">
            <w:r w:rsidR="007C3231" w:rsidRPr="00BA1698">
              <w:rPr>
                <w:rStyle w:val="af5"/>
                <w:rFonts w:ascii="Times New Roman" w:hAnsi="Times New Roman" w:cs="Times New Roman"/>
                <w:noProof/>
                <w:sz w:val="24"/>
                <w:szCs w:val="24"/>
              </w:rPr>
              <w:t>2.</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ПОРЯДОК ЗАКЛЮЧЕНИЯ ДОГОВОРА</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_Toc68879723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C3231" w:rsidRPr="00BA1698">
              <w:rPr>
                <w:rFonts w:ascii="Times New Roman" w:hAnsi="Times New Roman" w:cs="Times New Roman"/>
                <w:noProof/>
                <w:webHidden/>
                <w:sz w:val="24"/>
                <w:szCs w:val="24"/>
              </w:rPr>
              <w:fldChar w:fldCharType="end"/>
            </w:r>
          </w:hyperlink>
        </w:p>
        <w:p w14:paraId="1AC19BAC" w14:textId="40FB3413" w:rsidR="007D12B2" w:rsidRPr="00BA1698" w:rsidRDefault="00833BC5" w:rsidP="00BA25B0">
          <w:pPr>
            <w:pStyle w:val="10"/>
            <w:contextualSpacing/>
            <w:rPr>
              <w:rFonts w:ascii="Times New Roman" w:hAnsi="Times New Roman" w:cs="Times New Roman"/>
              <w:noProof/>
              <w:sz w:val="24"/>
              <w:szCs w:val="24"/>
            </w:rPr>
          </w:pPr>
          <w:hyperlink w:anchor="_Toc68879724" w:history="1">
            <w:r w:rsidR="007C3231" w:rsidRPr="00BA1698">
              <w:rPr>
                <w:rStyle w:val="af5"/>
                <w:rFonts w:ascii="Times New Roman" w:hAnsi="Times New Roman" w:cs="Times New Roman"/>
                <w:noProof/>
                <w:sz w:val="24"/>
                <w:szCs w:val="24"/>
              </w:rPr>
              <w:t>3.</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УСЛУГИ БРОКЕРА</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_Toc68879724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7C3231" w:rsidRPr="00BA1698">
              <w:rPr>
                <w:rFonts w:ascii="Times New Roman" w:hAnsi="Times New Roman" w:cs="Times New Roman"/>
                <w:noProof/>
                <w:webHidden/>
                <w:sz w:val="24"/>
                <w:szCs w:val="24"/>
              </w:rPr>
              <w:fldChar w:fldCharType="end"/>
            </w:r>
          </w:hyperlink>
        </w:p>
        <w:p w14:paraId="1AC19BAD" w14:textId="7A4C57FC" w:rsidR="007D12B2" w:rsidRPr="00BA1698" w:rsidRDefault="00833BC5" w:rsidP="00BA1698">
          <w:pPr>
            <w:pStyle w:val="10"/>
            <w:contextualSpacing/>
            <w:rPr>
              <w:rFonts w:ascii="Times New Roman" w:hAnsi="Times New Roman" w:cs="Times New Roman"/>
              <w:noProof/>
              <w:sz w:val="24"/>
              <w:szCs w:val="24"/>
            </w:rPr>
          </w:pPr>
          <w:hyperlink w:anchor="_Toc68879725" w:history="1">
            <w:r w:rsidR="007C3231" w:rsidRPr="00BA1698">
              <w:rPr>
                <w:rStyle w:val="af5"/>
                <w:rFonts w:ascii="Times New Roman" w:hAnsi="Times New Roman" w:cs="Times New Roman"/>
                <w:noProof/>
                <w:sz w:val="24"/>
                <w:szCs w:val="24"/>
              </w:rPr>
              <w:t>4.</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ОБЯЗАННОСТИ КЛИЕНТА</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_Toc68879725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C3231" w:rsidRPr="00BA1698">
              <w:rPr>
                <w:rFonts w:ascii="Times New Roman" w:hAnsi="Times New Roman" w:cs="Times New Roman"/>
                <w:noProof/>
                <w:webHidden/>
                <w:sz w:val="24"/>
                <w:szCs w:val="24"/>
              </w:rPr>
              <w:fldChar w:fldCharType="end"/>
            </w:r>
          </w:hyperlink>
        </w:p>
        <w:p w14:paraId="1AC19BAE" w14:textId="443438B9" w:rsidR="007D12B2" w:rsidRPr="00BA1698" w:rsidRDefault="00833BC5" w:rsidP="00BA1698">
          <w:pPr>
            <w:pStyle w:val="10"/>
            <w:contextualSpacing/>
            <w:rPr>
              <w:rFonts w:ascii="Times New Roman" w:hAnsi="Times New Roman" w:cs="Times New Roman"/>
              <w:noProof/>
              <w:sz w:val="24"/>
              <w:szCs w:val="24"/>
            </w:rPr>
          </w:pPr>
          <w:hyperlink w:anchor="_Toc68879726" w:history="1">
            <w:r w:rsidR="007C3231" w:rsidRPr="00BA1698">
              <w:rPr>
                <w:rStyle w:val="af5"/>
                <w:rFonts w:ascii="Times New Roman" w:hAnsi="Times New Roman" w:cs="Times New Roman"/>
                <w:noProof/>
                <w:sz w:val="24"/>
                <w:szCs w:val="24"/>
              </w:rPr>
              <w:t>5.</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СДЕЛКИ БЕЗ ПРИКАЗОВ КЛИЕНТА</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_Toc68879726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C3231" w:rsidRPr="00BA1698">
              <w:rPr>
                <w:rFonts w:ascii="Times New Roman" w:hAnsi="Times New Roman" w:cs="Times New Roman"/>
                <w:noProof/>
                <w:webHidden/>
                <w:sz w:val="24"/>
                <w:szCs w:val="24"/>
              </w:rPr>
              <w:fldChar w:fldCharType="end"/>
            </w:r>
          </w:hyperlink>
        </w:p>
        <w:p w14:paraId="1AC19BAF" w14:textId="69936E4C" w:rsidR="007D12B2" w:rsidRPr="00BA1698" w:rsidRDefault="00833BC5" w:rsidP="00BA1698">
          <w:pPr>
            <w:pStyle w:val="10"/>
            <w:contextualSpacing/>
            <w:rPr>
              <w:rFonts w:ascii="Times New Roman" w:hAnsi="Times New Roman" w:cs="Times New Roman"/>
              <w:noProof/>
              <w:sz w:val="24"/>
              <w:szCs w:val="24"/>
            </w:rPr>
          </w:pPr>
          <w:hyperlink w:anchor="_Toc68879727" w:history="1">
            <w:r w:rsidR="007C3231" w:rsidRPr="00BA1698">
              <w:rPr>
                <w:rStyle w:val="af5"/>
                <w:rFonts w:ascii="Times New Roman" w:hAnsi="Times New Roman" w:cs="Times New Roman"/>
                <w:noProof/>
                <w:sz w:val="24"/>
                <w:szCs w:val="24"/>
              </w:rPr>
              <w:t>6.</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ИСПОЛЬЗОВАНИЕ ДЕНЕЖНЫХ СРЕДСТВ КЛИЕНТА</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_Toc68879727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7C3231" w:rsidRPr="00BA1698">
              <w:rPr>
                <w:rFonts w:ascii="Times New Roman" w:hAnsi="Times New Roman" w:cs="Times New Roman"/>
                <w:noProof/>
                <w:webHidden/>
                <w:sz w:val="24"/>
                <w:szCs w:val="24"/>
              </w:rPr>
              <w:fldChar w:fldCharType="end"/>
            </w:r>
          </w:hyperlink>
        </w:p>
        <w:p w14:paraId="1AC19BB0" w14:textId="143B1921" w:rsidR="007D12B2" w:rsidRPr="00BA1698" w:rsidRDefault="00833BC5" w:rsidP="00BA1698">
          <w:pPr>
            <w:pStyle w:val="10"/>
            <w:contextualSpacing/>
            <w:rPr>
              <w:rFonts w:ascii="Times New Roman" w:hAnsi="Times New Roman" w:cs="Times New Roman"/>
              <w:noProof/>
              <w:sz w:val="24"/>
              <w:szCs w:val="24"/>
            </w:rPr>
          </w:pPr>
          <w:hyperlink w:anchor="_Toc68879728" w:history="1">
            <w:r w:rsidR="007C3231" w:rsidRPr="00BA1698">
              <w:rPr>
                <w:rStyle w:val="af5"/>
                <w:rFonts w:ascii="Times New Roman" w:hAnsi="Times New Roman" w:cs="Times New Roman"/>
                <w:noProof/>
                <w:sz w:val="24"/>
                <w:szCs w:val="24"/>
              </w:rPr>
              <w:t>7.</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ВОЗНАГРАЖДЕНИЕ БРОКЕРА И ОПЛАТА РАСХОДОВ</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_Toc68879728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7C3231" w:rsidRPr="00BA1698">
              <w:rPr>
                <w:rFonts w:ascii="Times New Roman" w:hAnsi="Times New Roman" w:cs="Times New Roman"/>
                <w:noProof/>
                <w:webHidden/>
                <w:sz w:val="24"/>
                <w:szCs w:val="24"/>
              </w:rPr>
              <w:fldChar w:fldCharType="end"/>
            </w:r>
          </w:hyperlink>
        </w:p>
        <w:p w14:paraId="1AC19BB1" w14:textId="1FC62A09" w:rsidR="007D12B2" w:rsidRPr="00BA1698" w:rsidRDefault="00833BC5" w:rsidP="00BA1698">
          <w:pPr>
            <w:pStyle w:val="10"/>
            <w:contextualSpacing/>
            <w:rPr>
              <w:rFonts w:ascii="Times New Roman" w:hAnsi="Times New Roman" w:cs="Times New Roman"/>
              <w:noProof/>
              <w:sz w:val="24"/>
              <w:szCs w:val="24"/>
            </w:rPr>
          </w:pPr>
          <w:hyperlink w:anchor="_Toc68879729" w:history="1">
            <w:r w:rsidR="007C3231" w:rsidRPr="00BA1698">
              <w:rPr>
                <w:rStyle w:val="af5"/>
                <w:rFonts w:ascii="Times New Roman" w:hAnsi="Times New Roman" w:cs="Times New Roman"/>
                <w:noProof/>
                <w:sz w:val="24"/>
                <w:szCs w:val="24"/>
              </w:rPr>
              <w:t>8.</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ПРОЧИЕ УСЛОВИЯ</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_Toc68879729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7C3231" w:rsidRPr="00BA1698">
              <w:rPr>
                <w:rFonts w:ascii="Times New Roman" w:hAnsi="Times New Roman" w:cs="Times New Roman"/>
                <w:noProof/>
                <w:webHidden/>
                <w:sz w:val="24"/>
                <w:szCs w:val="24"/>
              </w:rPr>
              <w:fldChar w:fldCharType="end"/>
            </w:r>
          </w:hyperlink>
        </w:p>
        <w:p w14:paraId="1AC19BB2" w14:textId="3A4A4464" w:rsidR="007D12B2" w:rsidRPr="00BA1698" w:rsidRDefault="00833BC5" w:rsidP="00BA1698">
          <w:pPr>
            <w:pStyle w:val="10"/>
            <w:contextualSpacing/>
            <w:rPr>
              <w:rFonts w:ascii="Times New Roman" w:hAnsi="Times New Roman" w:cs="Times New Roman"/>
              <w:noProof/>
              <w:sz w:val="24"/>
              <w:szCs w:val="24"/>
            </w:rPr>
          </w:pPr>
          <w:hyperlink w:anchor="_Toc68879730" w:history="1">
            <w:r w:rsidR="007C3231" w:rsidRPr="00BA1698">
              <w:rPr>
                <w:rStyle w:val="af5"/>
                <w:rFonts w:ascii="Times New Roman" w:hAnsi="Times New Roman" w:cs="Times New Roman"/>
                <w:noProof/>
                <w:sz w:val="24"/>
                <w:szCs w:val="24"/>
              </w:rPr>
              <w:t>9.</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СПИСОК ПРИЛОЖЕНИЙ</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_Toc68879730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7C3231" w:rsidRPr="00BA1698">
              <w:rPr>
                <w:rFonts w:ascii="Times New Roman" w:hAnsi="Times New Roman" w:cs="Times New Roman"/>
                <w:noProof/>
                <w:webHidden/>
                <w:sz w:val="24"/>
                <w:szCs w:val="24"/>
              </w:rPr>
              <w:fldChar w:fldCharType="end"/>
            </w:r>
          </w:hyperlink>
        </w:p>
        <w:p w14:paraId="1AC19BB3" w14:textId="1B284553" w:rsidR="002278AE" w:rsidRPr="00BA1698" w:rsidRDefault="00833BC5" w:rsidP="00BA25B0">
          <w:pPr>
            <w:pStyle w:val="10"/>
            <w:contextualSpacing/>
            <w:rPr>
              <w:rFonts w:ascii="Times New Roman" w:hAnsi="Times New Roman" w:cs="Times New Roman"/>
              <w:sz w:val="24"/>
              <w:szCs w:val="24"/>
            </w:rPr>
          </w:pPr>
          <w:hyperlink w:anchor="_Toc68879731" w:history="1">
            <w:r w:rsidR="007C3231" w:rsidRPr="00BA1698">
              <w:rPr>
                <w:rStyle w:val="af5"/>
                <w:rFonts w:ascii="Times New Roman" w:hAnsi="Times New Roman" w:cs="Times New Roman"/>
                <w:noProof/>
                <w:sz w:val="24"/>
                <w:szCs w:val="24"/>
              </w:rPr>
              <w:t>10.</w:t>
            </w:r>
            <w:r w:rsidR="007C3231" w:rsidRPr="00BA1698">
              <w:rPr>
                <w:rFonts w:ascii="Times New Roman" w:hAnsi="Times New Roman" w:cs="Times New Roman"/>
                <w:noProof/>
                <w:sz w:val="24"/>
                <w:szCs w:val="24"/>
              </w:rPr>
              <w:tab/>
            </w:r>
            <w:r w:rsidR="007C3231" w:rsidRPr="00BA1698">
              <w:rPr>
                <w:rStyle w:val="af5"/>
                <w:rFonts w:ascii="Times New Roman" w:hAnsi="Times New Roman" w:cs="Times New Roman"/>
                <w:noProof/>
                <w:sz w:val="24"/>
                <w:szCs w:val="24"/>
              </w:rPr>
              <w:t>РЕКВИЗИТЫ БРОКЕРА</w:t>
            </w:r>
            <w:r w:rsidR="007C3231" w:rsidRPr="00BA1698">
              <w:rPr>
                <w:rFonts w:ascii="Times New Roman" w:hAnsi="Times New Roman" w:cs="Times New Roman"/>
                <w:noProof/>
                <w:webHidden/>
                <w:sz w:val="24"/>
                <w:szCs w:val="24"/>
              </w:rPr>
              <w:tab/>
            </w:r>
            <w:r w:rsidR="007C3231" w:rsidRPr="00BA1698">
              <w:rPr>
                <w:rFonts w:ascii="Times New Roman" w:hAnsi="Times New Roman" w:cs="Times New Roman"/>
                <w:noProof/>
                <w:webHidden/>
                <w:sz w:val="24"/>
                <w:szCs w:val="24"/>
              </w:rPr>
              <w:fldChar w:fldCharType="begin"/>
            </w:r>
            <w:r w:rsidR="007C3231" w:rsidRPr="00BA1698">
              <w:rPr>
                <w:rFonts w:ascii="Times New Roman" w:hAnsi="Times New Roman" w:cs="Times New Roman"/>
                <w:noProof/>
                <w:webHidden/>
                <w:sz w:val="24"/>
                <w:szCs w:val="24"/>
              </w:rPr>
              <w:instrText xml:space="preserve"> PAGEREF _Toc68879731 \h </w:instrText>
            </w:r>
            <w:r w:rsidR="007C3231" w:rsidRPr="00BA1698">
              <w:rPr>
                <w:rFonts w:ascii="Times New Roman" w:hAnsi="Times New Roman" w:cs="Times New Roman"/>
                <w:noProof/>
                <w:webHidden/>
                <w:sz w:val="24"/>
                <w:szCs w:val="24"/>
              </w:rPr>
            </w:r>
            <w:r w:rsidR="007C3231" w:rsidRPr="00BA1698">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7C3231" w:rsidRPr="00BA1698">
              <w:rPr>
                <w:rFonts w:ascii="Times New Roman" w:hAnsi="Times New Roman" w:cs="Times New Roman"/>
                <w:noProof/>
                <w:webHidden/>
                <w:sz w:val="24"/>
                <w:szCs w:val="24"/>
              </w:rPr>
              <w:fldChar w:fldCharType="end"/>
            </w:r>
          </w:hyperlink>
          <w:r w:rsidR="007C3231" w:rsidRPr="00BA1698">
            <w:rPr>
              <w:rFonts w:ascii="Times New Roman" w:hAnsi="Times New Roman" w:cs="Times New Roman"/>
              <w:b/>
              <w:bCs/>
              <w:sz w:val="24"/>
              <w:szCs w:val="24"/>
            </w:rPr>
            <w:fldChar w:fldCharType="end"/>
          </w:r>
        </w:p>
      </w:sdtContent>
    </w:sdt>
    <w:p w14:paraId="1AC19BB4" w14:textId="77777777" w:rsidR="009729AB" w:rsidRPr="00BA1698" w:rsidRDefault="00833BC5" w:rsidP="00BA1698">
      <w:pPr>
        <w:tabs>
          <w:tab w:val="left" w:pos="7410"/>
        </w:tabs>
        <w:spacing w:line="360" w:lineRule="auto"/>
        <w:contextualSpacing/>
        <w:rPr>
          <w:rFonts w:ascii="Times New Roman" w:hAnsi="Times New Roman" w:cs="Times New Roman"/>
          <w:sz w:val="24"/>
          <w:szCs w:val="24"/>
        </w:rPr>
        <w:sectPr w:rsidR="009729AB" w:rsidRPr="00BA1698" w:rsidSect="00215ACA">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4" w:name="_Toc68879341"/>
      <w:bookmarkStart w:id="5" w:name="_Toc68879722"/>
      <w:r w:rsidRPr="00BA1698">
        <w:rPr>
          <w:rFonts w:ascii="Times New Roman" w:hAnsi="Times New Roman" w:cs="Times New Roman"/>
        </w:rPr>
        <w:lastRenderedPageBreak/>
        <w:t>ОБЩИЕ ПОЛОЖЕНИЯ</w:t>
      </w:r>
      <w:bookmarkEnd w:id="4"/>
      <w:bookmarkEnd w:id="5"/>
    </w:p>
    <w:p w14:paraId="1AC19BB6"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Pr="00BA1698">
          <w:rPr>
            <w:rStyle w:val="af5"/>
            <w:rFonts w:ascii="Times New Roman" w:hAnsi="Times New Roman" w:cs="Times New Roman"/>
            <w:sz w:val="24"/>
            <w:szCs w:val="24"/>
            <w:lang w:val="ru-RU"/>
          </w:rPr>
          <w:t>https://old.cifra-broker.ru/</w:t>
        </w:r>
      </w:hyperlink>
      <w:r w:rsidRPr="00BA1698">
        <w:rPr>
          <w:rFonts w:ascii="Times New Roman" w:hAnsi="Times New Roman" w:cs="Times New Roman"/>
          <w:sz w:val="24"/>
          <w:szCs w:val="24"/>
          <w:lang w:val="ru-RU"/>
        </w:rPr>
        <w:t xml:space="preserve">, </w:t>
      </w:r>
      <w:hyperlink r:id="rId17"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1AC19BB8"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Настоящая редакция Договора обслуживания утверждена Брокером </w:t>
      </w:r>
      <w:r>
        <w:rPr>
          <w:rFonts w:ascii="Times New Roman" w:hAnsi="Times New Roman" w:cs="Times New Roman"/>
          <w:sz w:val="24"/>
          <w:szCs w:val="24"/>
          <w:lang w:val="ru-RU"/>
        </w:rPr>
        <w:t>16</w:t>
      </w:r>
      <w:r w:rsidRPr="00BA1698">
        <w:rPr>
          <w:rFonts w:ascii="Times New Roman" w:hAnsi="Times New Roman" w:cs="Times New Roman"/>
          <w:sz w:val="24"/>
          <w:szCs w:val="24"/>
          <w:lang w:val="ru-RU"/>
        </w:rPr>
        <w:t>.1</w:t>
      </w:r>
      <w:r>
        <w:rPr>
          <w:rFonts w:ascii="Times New Roman" w:hAnsi="Times New Roman" w:cs="Times New Roman"/>
          <w:sz w:val="24"/>
          <w:szCs w:val="24"/>
          <w:lang w:val="ru-RU"/>
        </w:rPr>
        <w:t>2</w:t>
      </w:r>
      <w:r w:rsidRPr="00BA1698">
        <w:rPr>
          <w:rFonts w:ascii="Times New Roman" w:hAnsi="Times New Roman" w:cs="Times New Roman"/>
          <w:sz w:val="24"/>
          <w:szCs w:val="24"/>
          <w:lang w:val="ru-RU"/>
        </w:rPr>
        <w:t xml:space="preserve">.2022, размещена на Сайте Брокера </w:t>
      </w:r>
      <w:r>
        <w:rPr>
          <w:rFonts w:ascii="Times New Roman" w:hAnsi="Times New Roman" w:cs="Times New Roman"/>
          <w:sz w:val="24"/>
          <w:szCs w:val="24"/>
          <w:lang w:val="ru-RU"/>
        </w:rPr>
        <w:t>16</w:t>
      </w:r>
      <w:r w:rsidRPr="00BA1698">
        <w:rPr>
          <w:rFonts w:ascii="Times New Roman" w:hAnsi="Times New Roman" w:cs="Times New Roman"/>
          <w:sz w:val="24"/>
          <w:szCs w:val="24"/>
          <w:lang w:val="ru-RU"/>
        </w:rPr>
        <w:t>.1</w:t>
      </w:r>
      <w:r>
        <w:rPr>
          <w:rFonts w:ascii="Times New Roman" w:hAnsi="Times New Roman" w:cs="Times New Roman"/>
          <w:sz w:val="24"/>
          <w:szCs w:val="24"/>
          <w:lang w:val="ru-RU"/>
        </w:rPr>
        <w:t>2</w:t>
      </w:r>
      <w:r w:rsidRPr="00BA1698">
        <w:rPr>
          <w:rFonts w:ascii="Times New Roman" w:hAnsi="Times New Roman" w:cs="Times New Roman"/>
          <w:sz w:val="24"/>
          <w:szCs w:val="24"/>
          <w:lang w:val="ru-RU"/>
        </w:rPr>
        <w:t xml:space="preserve">.2022, вступает в силу с </w:t>
      </w:r>
      <w:r>
        <w:rPr>
          <w:rFonts w:ascii="Times New Roman" w:hAnsi="Times New Roman" w:cs="Times New Roman"/>
          <w:sz w:val="24"/>
          <w:szCs w:val="24"/>
          <w:lang w:val="ru-RU"/>
        </w:rPr>
        <w:t>01</w:t>
      </w:r>
      <w:r w:rsidRPr="00BA1698">
        <w:rPr>
          <w:rFonts w:ascii="Times New Roman" w:hAnsi="Times New Roman" w:cs="Times New Roman"/>
          <w:sz w:val="24"/>
          <w:szCs w:val="24"/>
          <w:lang w:val="ru-RU"/>
        </w:rPr>
        <w:t>.</w:t>
      </w:r>
      <w:r>
        <w:rPr>
          <w:rFonts w:ascii="Times New Roman" w:hAnsi="Times New Roman" w:cs="Times New Roman"/>
          <w:sz w:val="24"/>
          <w:szCs w:val="24"/>
          <w:lang w:val="ru-RU"/>
        </w:rPr>
        <w:t>01</w:t>
      </w:r>
      <w:r w:rsidRPr="00BA1698">
        <w:rPr>
          <w:rFonts w:ascii="Times New Roman" w:hAnsi="Times New Roman" w:cs="Times New Roman"/>
          <w:sz w:val="24"/>
          <w:szCs w:val="24"/>
          <w:lang w:val="ru-RU"/>
        </w:rPr>
        <w:t>.202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Договор предъявляется Брокером всем заинтересованным лицам по </w:t>
      </w:r>
      <w:proofErr w:type="gramStart"/>
      <w:r w:rsidRPr="00BA1698">
        <w:rPr>
          <w:rFonts w:ascii="Times New Roman" w:hAnsi="Times New Roman" w:cs="Times New Roman"/>
          <w:sz w:val="24"/>
          <w:szCs w:val="24"/>
          <w:lang w:val="ru-RU"/>
        </w:rPr>
        <w:t>адресу места нахождения</w:t>
      </w:r>
      <w:proofErr w:type="gramEnd"/>
      <w:r w:rsidRPr="00BA1698">
        <w:rPr>
          <w:rFonts w:ascii="Times New Roman" w:hAnsi="Times New Roman" w:cs="Times New Roman"/>
          <w:sz w:val="24"/>
          <w:szCs w:val="24"/>
          <w:lang w:val="ru-RU"/>
        </w:rPr>
        <w:t xml:space="preserve"> Брокера.</w:t>
      </w:r>
    </w:p>
    <w:p w14:paraId="1AC19BB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ссылки на 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1AC19BBE" w14:textId="77777777" w:rsidR="00C25CF9" w:rsidRPr="00BA1698" w:rsidRDefault="00833BC5" w:rsidP="00BA1698">
      <w:pPr>
        <w:spacing w:line="360" w:lineRule="auto"/>
        <w:contextualSpacing/>
        <w:rPr>
          <w:rFonts w:ascii="Times New Roman" w:hAnsi="Times New Roman" w:cs="Times New Roman"/>
          <w:b/>
          <w:bCs/>
          <w:sz w:val="24"/>
          <w:szCs w:val="24"/>
          <w:lang w:val="ru-RU"/>
        </w:rPr>
      </w:pPr>
    </w:p>
    <w:p w14:paraId="1AC19BB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6" w:name="_Toc68879342"/>
      <w:bookmarkStart w:id="7" w:name="_Toc68879723"/>
      <w:r w:rsidRPr="00BA1698">
        <w:rPr>
          <w:rFonts w:ascii="Times New Roman" w:hAnsi="Times New Roman" w:cs="Times New Roman"/>
          <w:lang w:val="ru-RU"/>
        </w:rPr>
        <w:t>ПОРЯДОК ЗАКЛЮЧЕНИЯ ДОГОВОРА</w:t>
      </w:r>
      <w:bookmarkEnd w:id="6"/>
      <w:bookmarkEnd w:id="7"/>
    </w:p>
    <w:p w14:paraId="1AC19BC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w:t>
      </w:r>
      <w:proofErr w:type="gramStart"/>
      <w:r w:rsidRPr="00BA1698">
        <w:rPr>
          <w:rFonts w:ascii="Times New Roman" w:hAnsi="Times New Roman" w:cs="Times New Roman"/>
          <w:sz w:val="24"/>
          <w:szCs w:val="24"/>
          <w:lang w:val="ru-RU"/>
        </w:rPr>
        <w:t>1-1</w:t>
      </w:r>
      <w:proofErr w:type="gramEnd"/>
      <w:r w:rsidRPr="00BA1698">
        <w:rPr>
          <w:rFonts w:ascii="Times New Roman" w:hAnsi="Times New Roman" w:cs="Times New Roman"/>
          <w:sz w:val="24"/>
          <w:szCs w:val="24"/>
          <w:lang w:val="ru-RU"/>
        </w:rPr>
        <w:t xml:space="preserve"> к Договору либо осуществлено путем совершения совокупности действий, предусмотренных Договором.</w:t>
      </w:r>
    </w:p>
    <w:p w14:paraId="1AC19BC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C4766C"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направляет Брокеру оферту (подписанное Заявление о присоединении к Договору) по форме Приложения № 1 к Договору для физических лиц, по форме Приложения </w:t>
      </w:r>
      <w:proofErr w:type="gramStart"/>
      <w:r w:rsidRPr="00BA1698">
        <w:rPr>
          <w:rFonts w:ascii="Times New Roman" w:hAnsi="Times New Roman" w:cs="Times New Roman"/>
          <w:sz w:val="24"/>
          <w:szCs w:val="24"/>
          <w:lang w:val="ru-RU"/>
        </w:rPr>
        <w:t>№ 1-1</w:t>
      </w:r>
      <w:proofErr w:type="gramEnd"/>
      <w:r w:rsidRPr="00BA1698">
        <w:rPr>
          <w:rFonts w:ascii="Times New Roman" w:hAnsi="Times New Roman" w:cs="Times New Roman"/>
          <w:sz w:val="24"/>
          <w:szCs w:val="24"/>
          <w:lang w:val="ru-RU"/>
        </w:rPr>
        <w:t xml:space="preserve"> к Договору для юридических лиц (далее — Заявление);</w:t>
      </w:r>
    </w:p>
    <w:p w14:paraId="1AC19BC6" w14:textId="77777777" w:rsidR="002278AE" w:rsidRPr="00BA1698" w:rsidRDefault="007C3231" w:rsidP="00BA1698">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8"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соответствии с Указания от 26.11.2020 № 5636-У «О требованиях к осуществлению брокерской деятельности при совершении брокером отдельных сделок за счет клиента» (далее — Указание № 5636-У),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9"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9"/>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1B1C8B"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8"/>
    <w:p w14:paraId="1AC19BCB" w14:textId="77777777" w:rsidR="009729AB"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403722"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w:t>
      </w:r>
      <w:r w:rsidRPr="00BA1698">
        <w:rPr>
          <w:rFonts w:ascii="Times New Roman" w:hAnsi="Times New Roman" w:cs="Times New Roman"/>
          <w:sz w:val="24"/>
          <w:szCs w:val="24"/>
          <w:lang w:val="ru-RU"/>
        </w:rPr>
        <w:t xml:space="preserve">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403722" w:rsidRPr="00BA1698" w:rsidRDefault="007C3231" w:rsidP="00BA1698">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0A75E4"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2C0199"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9729AB" w:rsidRPr="00BA1698" w:rsidRDefault="007C3231" w:rsidP="00BA1698">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8A577D"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636CFE"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42991" w:rsidRPr="00BA1698" w:rsidRDefault="007C3231" w:rsidP="00BA1698">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0" w:name="_Toc68879343"/>
      <w:bookmarkStart w:id="11" w:name="_Toc68879724"/>
      <w:r w:rsidRPr="00BA1698">
        <w:rPr>
          <w:rFonts w:ascii="Times New Roman" w:hAnsi="Times New Roman" w:cs="Times New Roman"/>
          <w:lang w:val="ru-RU"/>
        </w:rPr>
        <w:t>УСЛУГИ БРОКЕРА</w:t>
      </w:r>
      <w:bookmarkEnd w:id="10"/>
      <w:bookmarkEnd w:id="11"/>
    </w:p>
    <w:p w14:paraId="1AC19BE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w:t>
      </w:r>
      <w:proofErr w:type="gramStart"/>
      <w:r w:rsidRPr="00BA1698">
        <w:rPr>
          <w:rFonts w:ascii="Times New Roman" w:hAnsi="Times New Roman" w:cs="Times New Roman"/>
          <w:sz w:val="24"/>
          <w:szCs w:val="24"/>
          <w:lang w:val="ru-RU"/>
        </w:rPr>
        <w:t>№ 045-13561-100000</w:t>
      </w:r>
      <w:proofErr w:type="gramEnd"/>
      <w:r w:rsidRPr="00BA1698">
        <w:rPr>
          <w:rFonts w:ascii="Times New Roman" w:hAnsi="Times New Roman" w:cs="Times New Roman"/>
          <w:sz w:val="24"/>
          <w:szCs w:val="24"/>
          <w:lang w:val="ru-RU"/>
        </w:rPr>
        <w:t>,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7777777" w:rsidR="00BE3DD4"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1AC19BE7" w14:textId="77777777" w:rsidR="00BE3DD4" w:rsidRPr="00BA1698" w:rsidRDefault="007C3231" w:rsidP="00BA1698">
      <w:pPr>
        <w:pStyle w:val="BD123"/>
        <w:numPr>
          <w:ilvl w:val="0"/>
          <w:numId w:val="0"/>
        </w:numPr>
        <w:spacing w:before="0"/>
        <w:ind w:firstLine="567"/>
        <w:contextualSpacing/>
        <w:rPr>
          <w:rFonts w:ascii="Times New Roman" w:hAnsi="Times New Roman"/>
          <w:lang w:val="ru-RU"/>
        </w:rPr>
      </w:pPr>
      <w:bookmarkStart w:id="12" w:name="_Hlk114145737"/>
      <w:r w:rsidRPr="00BA1698">
        <w:rPr>
          <w:rFonts w:ascii="Times New Roman" w:hAnsi="Times New Roman"/>
          <w:lang w:val="ru-RU"/>
        </w:rPr>
        <w:t xml:space="preserve">Начиная с 01.10.2022, Брокер не оказывает Клиентам, не являющимся квалифицированными инвесторами, услуги по исполнению поручений, </w:t>
      </w:r>
      <w:r w:rsidRPr="00833BC5">
        <w:rPr>
          <w:rFonts w:ascii="Times New Roman" w:hAnsi="Times New Roman"/>
          <w:lang w:val="ru-RU"/>
        </w:rPr>
        <w:t>приводящих к</w:t>
      </w:r>
      <w:r w:rsidRPr="00BA1698">
        <w:rPr>
          <w:rFonts w:ascii="Times New Roman" w:hAnsi="Times New Roman"/>
          <w:lang w:val="ru-RU"/>
        </w:rPr>
        <w:t xml:space="preserve"> </w:t>
      </w:r>
      <w:r w:rsidRPr="00833BC5">
        <w:rPr>
          <w:rFonts w:ascii="Times New Roman" w:hAnsi="Times New Roman"/>
          <w:lang w:val="ru-RU"/>
        </w:rPr>
        <w:t>возникновению или увеличению в</w:t>
      </w:r>
      <w:r w:rsidRPr="00BA1698">
        <w:rPr>
          <w:rFonts w:ascii="Times New Roman" w:hAnsi="Times New Roman"/>
          <w:lang w:val="ru-RU"/>
        </w:rPr>
        <w:t> </w:t>
      </w:r>
      <w:r w:rsidRPr="00833BC5">
        <w:rPr>
          <w:rFonts w:ascii="Times New Roman" w:hAnsi="Times New Roman"/>
          <w:lang w:val="ru-RU"/>
        </w:rPr>
        <w:t>абсолютном выражении значения плановой</w:t>
      </w:r>
      <w:r w:rsidRPr="00BA1698">
        <w:rPr>
          <w:rFonts w:ascii="Times New Roman" w:hAnsi="Times New Roman"/>
          <w:lang w:val="ru-RU"/>
        </w:rPr>
        <w:t xml:space="preserve"> </w:t>
      </w:r>
      <w:r w:rsidRPr="00833BC5">
        <w:rPr>
          <w:rFonts w:ascii="Times New Roman" w:hAnsi="Times New Roman"/>
          <w:lang w:val="ru-RU"/>
        </w:rPr>
        <w:t xml:space="preserve">позиции (включая значение отрицательной плановой позиции) по </w:t>
      </w:r>
      <w:r w:rsidRPr="00BA1698">
        <w:rPr>
          <w:rFonts w:ascii="Times New Roman" w:hAnsi="Times New Roman"/>
          <w:lang w:val="ru-RU"/>
        </w:rPr>
        <w:t xml:space="preserve">Ценным Бумагам, эмитентами которых являются иностранные лица, указанные в пункте 1 Указа Президента Российской Федерации от 05.03.2022 № 95, за исключением: 1) иностранных ценных бумаг, выпущенных в соответствии с законодательством Российской Федерации; 2) иностранных ценных бумаг, выпущенных иностранными лицами, не указанными </w:t>
      </w:r>
      <w:r w:rsidRPr="00BA1698">
        <w:rPr>
          <w:rFonts w:ascii="Times New Roman" w:hAnsi="Times New Roman"/>
          <w:lang w:val="ru-RU"/>
        </w:rPr>
        <w:lastRenderedPageBreak/>
        <w:t>в пункте 1 Указа Президента Российской Федерации от 05.03.2022 № 95; 3) </w:t>
      </w:r>
      <w:r w:rsidRPr="00833BC5">
        <w:rPr>
          <w:rFonts w:ascii="Times New Roman" w:hAnsi="Times New Roman"/>
          <w:lang w:val="ru-RU"/>
        </w:rPr>
        <w:t>акций иностранных эмитентов, которые ведут свою основную деятельность в Российской Федерации</w:t>
      </w:r>
      <w:r w:rsidRPr="00BA1698">
        <w:rPr>
          <w:rFonts w:ascii="Times New Roman" w:hAnsi="Times New Roman"/>
          <w:lang w:val="ru-RU"/>
        </w:rPr>
        <w:t xml:space="preserve"> (</w:t>
      </w:r>
      <w:r w:rsidRPr="00833BC5">
        <w:rPr>
          <w:rFonts w:ascii="Times New Roman" w:hAnsi="Times New Roman"/>
          <w:lang w:val="ru-RU"/>
        </w:rPr>
        <w:t>пример таких ценных бумаг: т</w:t>
      </w:r>
      <w:r w:rsidRPr="00833BC5">
        <w:rPr>
          <w:rFonts w:ascii="Times New Roman" w:hAnsi="Times New Roman"/>
          <w:color w:val="000000"/>
          <w:lang w:val="ru-RU"/>
        </w:rPr>
        <w:t xml:space="preserve">орговые коды в системе торгов ПАО Московская Биржа: </w:t>
      </w:r>
      <w:r w:rsidRPr="00BA1698">
        <w:rPr>
          <w:rFonts w:ascii="Times New Roman" w:hAnsi="Times New Roman"/>
          <w:color w:val="000000"/>
        </w:rPr>
        <w:t>AGRO</w:t>
      </w:r>
      <w:r w:rsidRPr="00833BC5">
        <w:rPr>
          <w:rFonts w:ascii="Times New Roman" w:hAnsi="Times New Roman"/>
          <w:color w:val="000000"/>
          <w:lang w:val="ru-RU"/>
        </w:rPr>
        <w:t xml:space="preserve">, </w:t>
      </w:r>
      <w:r w:rsidRPr="00BA1698">
        <w:rPr>
          <w:rFonts w:ascii="Times New Roman" w:hAnsi="Times New Roman"/>
          <w:color w:val="000000"/>
        </w:rPr>
        <w:t>CIAN</w:t>
      </w:r>
      <w:r w:rsidRPr="00833BC5">
        <w:rPr>
          <w:rFonts w:ascii="Times New Roman" w:hAnsi="Times New Roman"/>
          <w:color w:val="000000"/>
          <w:lang w:val="ru-RU"/>
        </w:rPr>
        <w:t xml:space="preserve">, </w:t>
      </w:r>
      <w:r w:rsidRPr="00BA1698">
        <w:rPr>
          <w:rFonts w:ascii="Times New Roman" w:hAnsi="Times New Roman"/>
          <w:color w:val="000000"/>
        </w:rPr>
        <w:t>EM</w:t>
      </w:r>
      <w:r w:rsidRPr="00833BC5">
        <w:rPr>
          <w:rFonts w:ascii="Times New Roman" w:hAnsi="Times New Roman"/>
          <w:color w:val="000000"/>
          <w:lang w:val="ru-RU"/>
        </w:rPr>
        <w:t xml:space="preserve">44, </w:t>
      </w:r>
      <w:r w:rsidRPr="00BA1698">
        <w:rPr>
          <w:rFonts w:ascii="Times New Roman" w:hAnsi="Times New Roman"/>
          <w:color w:val="000000"/>
        </w:rPr>
        <w:t>ETLN</w:t>
      </w:r>
      <w:r w:rsidRPr="00833BC5">
        <w:rPr>
          <w:rFonts w:ascii="Times New Roman" w:hAnsi="Times New Roman"/>
          <w:color w:val="000000"/>
          <w:lang w:val="ru-RU"/>
        </w:rPr>
        <w:t xml:space="preserve">, </w:t>
      </w:r>
      <w:r w:rsidRPr="00BA1698">
        <w:rPr>
          <w:rFonts w:ascii="Times New Roman" w:hAnsi="Times New Roman"/>
          <w:color w:val="000000"/>
        </w:rPr>
        <w:t>FIVE</w:t>
      </w:r>
      <w:r w:rsidRPr="00833BC5">
        <w:rPr>
          <w:rFonts w:ascii="Times New Roman" w:hAnsi="Times New Roman"/>
          <w:color w:val="000000"/>
          <w:lang w:val="ru-RU"/>
        </w:rPr>
        <w:t xml:space="preserve">, </w:t>
      </w:r>
      <w:r w:rsidRPr="00BA1698">
        <w:rPr>
          <w:rFonts w:ascii="Times New Roman" w:hAnsi="Times New Roman"/>
          <w:color w:val="000000"/>
        </w:rPr>
        <w:t>FIXP</w:t>
      </w:r>
      <w:r w:rsidRPr="00833BC5">
        <w:rPr>
          <w:rFonts w:ascii="Times New Roman" w:hAnsi="Times New Roman"/>
          <w:color w:val="000000"/>
          <w:lang w:val="ru-RU"/>
        </w:rPr>
        <w:t xml:space="preserve">, </w:t>
      </w:r>
      <w:r w:rsidRPr="00BA1698">
        <w:rPr>
          <w:rFonts w:ascii="Times New Roman" w:hAnsi="Times New Roman"/>
          <w:color w:val="000000"/>
        </w:rPr>
        <w:t>GEMC</w:t>
      </w:r>
      <w:r w:rsidRPr="00833BC5">
        <w:rPr>
          <w:rFonts w:ascii="Times New Roman" w:hAnsi="Times New Roman"/>
          <w:color w:val="000000"/>
          <w:lang w:val="ru-RU"/>
        </w:rPr>
        <w:t xml:space="preserve">, </w:t>
      </w:r>
      <w:r w:rsidRPr="00BA1698">
        <w:rPr>
          <w:rFonts w:ascii="Times New Roman" w:hAnsi="Times New Roman"/>
          <w:color w:val="000000"/>
        </w:rPr>
        <w:t>GLTR</w:t>
      </w:r>
      <w:r w:rsidRPr="00833BC5">
        <w:rPr>
          <w:rFonts w:ascii="Times New Roman" w:hAnsi="Times New Roman"/>
          <w:color w:val="000000"/>
          <w:lang w:val="ru-RU"/>
        </w:rPr>
        <w:t xml:space="preserve">, </w:t>
      </w:r>
      <w:r w:rsidRPr="00BA1698">
        <w:rPr>
          <w:rFonts w:ascii="Times New Roman" w:hAnsi="Times New Roman"/>
          <w:color w:val="000000"/>
        </w:rPr>
        <w:t>HHRU</w:t>
      </w:r>
      <w:r w:rsidRPr="00833BC5">
        <w:rPr>
          <w:rFonts w:ascii="Times New Roman" w:hAnsi="Times New Roman"/>
          <w:color w:val="000000"/>
          <w:lang w:val="ru-RU"/>
        </w:rPr>
        <w:t xml:space="preserve">, </w:t>
      </w:r>
      <w:r w:rsidRPr="00BA1698">
        <w:rPr>
          <w:rFonts w:ascii="Times New Roman" w:hAnsi="Times New Roman"/>
          <w:color w:val="000000"/>
        </w:rPr>
        <w:t>HMSG</w:t>
      </w:r>
      <w:r w:rsidRPr="00833BC5">
        <w:rPr>
          <w:rFonts w:ascii="Times New Roman" w:hAnsi="Times New Roman"/>
          <w:color w:val="000000"/>
          <w:lang w:val="ru-RU"/>
        </w:rPr>
        <w:t xml:space="preserve">, </w:t>
      </w:r>
      <w:r w:rsidRPr="00BA1698">
        <w:rPr>
          <w:rFonts w:ascii="Times New Roman" w:hAnsi="Times New Roman"/>
          <w:color w:val="000000"/>
        </w:rPr>
        <w:t>LNTA</w:t>
      </w:r>
      <w:r w:rsidRPr="00833BC5">
        <w:rPr>
          <w:rFonts w:ascii="Times New Roman" w:hAnsi="Times New Roman"/>
          <w:color w:val="000000"/>
          <w:lang w:val="ru-RU"/>
        </w:rPr>
        <w:t xml:space="preserve">, </w:t>
      </w:r>
      <w:r w:rsidRPr="00BA1698">
        <w:rPr>
          <w:rFonts w:ascii="Times New Roman" w:hAnsi="Times New Roman"/>
          <w:color w:val="000000"/>
        </w:rPr>
        <w:t>MDMG</w:t>
      </w:r>
      <w:r w:rsidRPr="00833BC5">
        <w:rPr>
          <w:rFonts w:ascii="Times New Roman" w:hAnsi="Times New Roman"/>
          <w:color w:val="000000"/>
          <w:lang w:val="ru-RU"/>
        </w:rPr>
        <w:t xml:space="preserve">, </w:t>
      </w:r>
      <w:r w:rsidRPr="00BA1698">
        <w:rPr>
          <w:rFonts w:ascii="Times New Roman" w:hAnsi="Times New Roman"/>
          <w:color w:val="000000"/>
        </w:rPr>
        <w:t>OKEY</w:t>
      </w:r>
      <w:r w:rsidRPr="00833BC5">
        <w:rPr>
          <w:rFonts w:ascii="Times New Roman" w:hAnsi="Times New Roman"/>
          <w:color w:val="000000"/>
          <w:lang w:val="ru-RU"/>
        </w:rPr>
        <w:t xml:space="preserve">, </w:t>
      </w:r>
      <w:r w:rsidRPr="00BA1698">
        <w:rPr>
          <w:rFonts w:ascii="Times New Roman" w:hAnsi="Times New Roman"/>
          <w:color w:val="000000"/>
        </w:rPr>
        <w:t>OZON</w:t>
      </w:r>
      <w:r w:rsidRPr="00833BC5">
        <w:rPr>
          <w:rFonts w:ascii="Times New Roman" w:hAnsi="Times New Roman"/>
          <w:color w:val="000000"/>
          <w:lang w:val="ru-RU"/>
        </w:rPr>
        <w:t xml:space="preserve">, </w:t>
      </w:r>
      <w:r w:rsidRPr="00BA1698">
        <w:rPr>
          <w:rFonts w:ascii="Times New Roman" w:hAnsi="Times New Roman"/>
          <w:color w:val="000000"/>
        </w:rPr>
        <w:t>POGR</w:t>
      </w:r>
      <w:r w:rsidRPr="00833BC5">
        <w:rPr>
          <w:rFonts w:ascii="Times New Roman" w:hAnsi="Times New Roman"/>
          <w:color w:val="000000"/>
          <w:lang w:val="ru-RU"/>
        </w:rPr>
        <w:t xml:space="preserve">, </w:t>
      </w:r>
      <w:r w:rsidRPr="00BA1698">
        <w:rPr>
          <w:rFonts w:ascii="Times New Roman" w:hAnsi="Times New Roman"/>
          <w:color w:val="000000"/>
        </w:rPr>
        <w:t>POLY</w:t>
      </w:r>
      <w:r w:rsidRPr="00833BC5">
        <w:rPr>
          <w:rFonts w:ascii="Times New Roman" w:hAnsi="Times New Roman"/>
          <w:color w:val="000000"/>
          <w:lang w:val="ru-RU"/>
        </w:rPr>
        <w:t xml:space="preserve">, </w:t>
      </w:r>
      <w:r w:rsidRPr="00BA1698">
        <w:rPr>
          <w:rFonts w:ascii="Times New Roman" w:hAnsi="Times New Roman"/>
          <w:color w:val="000000"/>
        </w:rPr>
        <w:t>QIWI</w:t>
      </w:r>
      <w:r w:rsidRPr="00833BC5">
        <w:rPr>
          <w:rFonts w:ascii="Times New Roman" w:hAnsi="Times New Roman"/>
          <w:color w:val="000000"/>
          <w:lang w:val="ru-RU"/>
        </w:rPr>
        <w:t xml:space="preserve">, </w:t>
      </w:r>
      <w:r w:rsidRPr="00BA1698">
        <w:rPr>
          <w:rFonts w:ascii="Times New Roman" w:hAnsi="Times New Roman"/>
          <w:color w:val="000000"/>
        </w:rPr>
        <w:t>SFTL</w:t>
      </w:r>
      <w:r w:rsidRPr="00833BC5">
        <w:rPr>
          <w:rFonts w:ascii="Times New Roman" w:hAnsi="Times New Roman"/>
          <w:color w:val="000000"/>
          <w:lang w:val="ru-RU"/>
        </w:rPr>
        <w:t xml:space="preserve">, </w:t>
      </w:r>
      <w:r w:rsidRPr="00BA1698">
        <w:rPr>
          <w:rFonts w:ascii="Times New Roman" w:hAnsi="Times New Roman"/>
          <w:color w:val="000000"/>
        </w:rPr>
        <w:t>TCSG</w:t>
      </w:r>
      <w:r w:rsidRPr="00833BC5">
        <w:rPr>
          <w:rFonts w:ascii="Times New Roman" w:hAnsi="Times New Roman"/>
          <w:color w:val="000000"/>
          <w:lang w:val="ru-RU"/>
        </w:rPr>
        <w:t xml:space="preserve">, </w:t>
      </w:r>
      <w:r w:rsidRPr="00BA1698">
        <w:rPr>
          <w:rFonts w:ascii="Times New Roman" w:hAnsi="Times New Roman"/>
          <w:color w:val="000000"/>
        </w:rPr>
        <w:t>VKCO</w:t>
      </w:r>
      <w:r w:rsidRPr="00833BC5">
        <w:rPr>
          <w:rFonts w:ascii="Times New Roman" w:hAnsi="Times New Roman"/>
          <w:color w:val="000000"/>
          <w:lang w:val="ru-RU"/>
        </w:rPr>
        <w:t xml:space="preserve">, </w:t>
      </w:r>
      <w:r w:rsidRPr="00BA1698">
        <w:rPr>
          <w:rFonts w:ascii="Times New Roman" w:hAnsi="Times New Roman"/>
          <w:color w:val="000000"/>
        </w:rPr>
        <w:t>YNDX</w:t>
      </w:r>
      <w:r w:rsidRPr="00833BC5">
        <w:rPr>
          <w:rFonts w:ascii="Times New Roman" w:hAnsi="Times New Roman"/>
          <w:color w:val="000000"/>
          <w:lang w:val="ru-RU"/>
        </w:rPr>
        <w:t xml:space="preserve">, </w:t>
      </w:r>
      <w:r w:rsidRPr="00BA1698">
        <w:rPr>
          <w:rFonts w:ascii="Times New Roman" w:hAnsi="Times New Roman"/>
          <w:color w:val="000000"/>
        </w:rPr>
        <w:t>VEON</w:t>
      </w:r>
      <w:r w:rsidRPr="00833BC5">
        <w:rPr>
          <w:rFonts w:ascii="Times New Roman" w:hAnsi="Times New Roman"/>
          <w:color w:val="000000"/>
          <w:lang w:val="ru-RU"/>
        </w:rPr>
        <w:t>-</w:t>
      </w:r>
      <w:r w:rsidRPr="00BA1698">
        <w:rPr>
          <w:rFonts w:ascii="Times New Roman" w:hAnsi="Times New Roman"/>
          <w:color w:val="000000"/>
        </w:rPr>
        <w:t>RX</w:t>
      </w:r>
      <w:r w:rsidRPr="00BA1698">
        <w:rPr>
          <w:rFonts w:ascii="Times New Roman" w:hAnsi="Times New Roman"/>
          <w:lang w:val="ru-RU"/>
        </w:rPr>
        <w:t>).</w:t>
      </w:r>
      <w:r w:rsidRPr="00833BC5">
        <w:rPr>
          <w:rFonts w:ascii="Times New Roman" w:hAnsi="Times New Roman"/>
          <w:lang w:val="ru-RU"/>
        </w:rPr>
        <w:t xml:space="preserve"> </w:t>
      </w:r>
      <w:bookmarkEnd w:id="12"/>
    </w:p>
    <w:p w14:paraId="1AC19BE8"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E9"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ИК «Фридом</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Финанс».</w:t>
      </w:r>
    </w:p>
    <w:p w14:paraId="1AC19BEB"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ООО ИК «Фридом Финанс».</w:t>
      </w:r>
    </w:p>
    <w:p w14:paraId="1AC19BEF" w14:textId="77777777" w:rsidR="005F3B64"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865502"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3" w:name="_Hlk59452820"/>
      <w:r w:rsidRPr="00BA1698">
        <w:rPr>
          <w:rFonts w:ascii="Times New Roman" w:hAnsi="Times New Roman" w:cs="Times New Roman"/>
          <w:sz w:val="24"/>
          <w:szCs w:val="24"/>
          <w:lang w:val="ru-RU"/>
        </w:rPr>
        <w:t>.</w:t>
      </w:r>
      <w:bookmarkEnd w:id="13"/>
    </w:p>
    <w:p w14:paraId="1AC19BF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622345"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1AC19BF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иных случаях, предусмотренных Договором и Регламентом.</w:t>
      </w:r>
    </w:p>
    <w:p w14:paraId="1AC19BFD" w14:textId="77777777" w:rsidR="00AF4D5A" w:rsidRPr="00BA1698" w:rsidRDefault="007C3231" w:rsidP="00BA1698">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ED7726"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B627E3"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77777777" w:rsidR="008732C5"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4" w:name="_Hlk104559940"/>
      <w:r w:rsidRPr="00BA1698">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14"/>
    <w:p w14:paraId="1AC19C01" w14:textId="77777777" w:rsidR="00001BC4" w:rsidRPr="00833BC5" w:rsidRDefault="00833BC5" w:rsidP="00BA1698">
      <w:pPr>
        <w:pStyle w:val="a3"/>
        <w:tabs>
          <w:tab w:val="left" w:pos="709"/>
        </w:tabs>
        <w:spacing w:before="0" w:line="360" w:lineRule="auto"/>
        <w:ind w:left="0"/>
        <w:contextualSpacing/>
        <w:rPr>
          <w:rFonts w:ascii="Times New Roman" w:hAnsi="Times New Roman" w:cs="Times New Roman"/>
          <w:lang w:val="ru-RU"/>
        </w:rPr>
      </w:pPr>
    </w:p>
    <w:p w14:paraId="1AC19C02"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5" w:name="_Toc68879344"/>
      <w:bookmarkStart w:id="16" w:name="_Toc68879725"/>
      <w:r w:rsidRPr="00BA1698">
        <w:rPr>
          <w:rFonts w:ascii="Times New Roman" w:hAnsi="Times New Roman" w:cs="Times New Roman"/>
          <w:lang w:val="ru-RU"/>
        </w:rPr>
        <w:t>ОБЯЗАННОСТИ КЛИЕНТА</w:t>
      </w:r>
      <w:bookmarkEnd w:id="15"/>
      <w:bookmarkEnd w:id="16"/>
    </w:p>
    <w:p w14:paraId="1AC19C0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1C0BB1" w:rsidRPr="00BA1698" w:rsidRDefault="00833BC5"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5"/>
      <w:bookmarkStart w:id="18" w:name="_Toc68879726"/>
      <w:r w:rsidRPr="00BA1698">
        <w:rPr>
          <w:rFonts w:ascii="Times New Roman" w:hAnsi="Times New Roman" w:cs="Times New Roman"/>
          <w:lang w:val="ru-RU"/>
        </w:rPr>
        <w:t>СДЕЛКИ БЕЗ ПРИКАЗОВ КЛИЕНТА</w:t>
      </w:r>
      <w:bookmarkEnd w:id="17"/>
      <w:bookmarkEnd w:id="18"/>
    </w:p>
    <w:p w14:paraId="1AC19C0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w:t>
      </w:r>
      <w:r w:rsidRPr="00BA1698">
        <w:rPr>
          <w:rFonts w:ascii="Times New Roman" w:hAnsi="Times New Roman" w:cs="Times New Roman"/>
          <w:sz w:val="24"/>
          <w:szCs w:val="24"/>
          <w:lang w:val="ru-RU"/>
        </w:rPr>
        <w:lastRenderedPageBreak/>
        <w:t>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0A76EC" w:rsidRPr="00BA1698" w:rsidRDefault="007C3231" w:rsidP="00BA1698">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1AC19C0E"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1AC19C10"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 меньшее 1 (одной) единицы (далее — дробное количество), 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3 (трех) рабочих дней с даты размещения объявления на Сайте Брокера о возможности продать дробное количество Ценных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lastRenderedPageBreak/>
        <w:t>Бумаг.</w:t>
      </w:r>
    </w:p>
    <w:p w14:paraId="1AC19C11" w14:textId="06233346"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bookmarkStart w:id="19" w:name="_Hlk83663374"/>
      <w:bookmarkStart w:id="20" w:name="_Hlk83664033"/>
      <w:bookmarkStart w:id="21" w:name="_Hlk90985200"/>
      <w:r w:rsidRPr="00BA1698">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(одной) единицы (далее —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w:t>
      </w:r>
      <w:r w:rsidR="00833BC5">
        <w:rPr>
          <w:rFonts w:ascii="Times New Roman" w:hAnsi="Times New Roman" w:cs="Times New Roman"/>
          <w:sz w:val="24"/>
          <w:szCs w:val="24"/>
          <w:lang w:val="ru-RU"/>
        </w:rPr>
        <w:t>му</w:t>
      </w:r>
      <w:r w:rsidRPr="00BA1698">
        <w:rPr>
          <w:rFonts w:ascii="Times New Roman" w:hAnsi="Times New Roman" w:cs="Times New Roman"/>
          <w:sz w:val="24"/>
          <w:szCs w:val="24"/>
          <w:lang w:val="ru-RU"/>
        </w:rPr>
        <w:t xml:space="preserve"> пункт</w:t>
      </w:r>
      <w:r w:rsidR="00833BC5">
        <w:rPr>
          <w:rFonts w:ascii="Times New Roman" w:hAnsi="Times New Roman" w:cs="Times New Roman"/>
          <w:sz w:val="24"/>
          <w:szCs w:val="24"/>
          <w:lang w:val="ru-RU"/>
        </w:rPr>
        <w:t>у</w:t>
      </w:r>
      <w:r w:rsidRPr="00BA1698">
        <w:rPr>
          <w:rFonts w:ascii="Times New Roman" w:hAnsi="Times New Roman" w:cs="Times New Roman"/>
          <w:sz w:val="24"/>
          <w:szCs w:val="24"/>
          <w:lang w:val="ru-RU"/>
        </w:rPr>
        <w:t>: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19"/>
    <w:p w14:paraId="1AC19C12"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0"/>
    </w:p>
    <w:p w14:paraId="1AC19C13"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1"/>
    <w:p w14:paraId="1AC19C14"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D41FF7"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2" w:name="_Hlk38894774"/>
      <w:r w:rsidRPr="00833BC5">
        <w:rPr>
          <w:rFonts w:ascii="Times New Roman" w:hAnsi="Times New Roman"/>
          <w:lang w:val="ru-RU"/>
        </w:rPr>
        <w:lastRenderedPageBreak/>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D41FF7" w:rsidRPr="00833BC5" w:rsidRDefault="007C3231" w:rsidP="00BA1698">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p>
    <w:p w14:paraId="1AC19C1C"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 xml:space="preserve">и (или) на Сайте </w:t>
      </w:r>
      <w:proofErr w:type="gramStart"/>
      <w:r w:rsidRPr="00833BC5">
        <w:rPr>
          <w:rFonts w:ascii="Times New Roman" w:hAnsi="Times New Roman"/>
          <w:lang w:val="ru-RU"/>
        </w:rPr>
        <w:t>Брокера</w:t>
      </w:r>
      <w:proofErr w:type="gramEnd"/>
      <w:r w:rsidRPr="00833BC5">
        <w:rPr>
          <w:rFonts w:ascii="Times New Roman" w:hAnsi="Times New Roman"/>
          <w:lang w:val="ru-RU"/>
        </w:rPr>
        <w:t xml:space="preserve">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bookmarkStart w:id="23"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Pr="00833BC5">
        <w:rPr>
          <w:rFonts w:ascii="Times New Roman" w:hAnsi="Times New Roman"/>
          <w:lang w:val="ru-RU"/>
        </w:rPr>
        <w:t>5636-У,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В случае если до закрытия </w:t>
      </w:r>
      <w:r w:rsidRPr="00833BC5">
        <w:rPr>
          <w:rFonts w:ascii="Times New Roman" w:hAnsi="Times New Roman"/>
          <w:lang w:val="ru-RU"/>
        </w:rPr>
        <w:lastRenderedPageBreak/>
        <w:t>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77777777" w:rsidR="00303E28"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Pr="00833BC5">
        <w:rPr>
          <w:rFonts w:ascii="Times New Roman" w:hAnsi="Times New Roman"/>
          <w:lang w:val="ru-RU"/>
        </w:rPr>
        <w:t>5636-У,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77777777" w:rsidR="00303E28" w:rsidRPr="00BA1698" w:rsidRDefault="007C3231" w:rsidP="00BA1698">
      <w:pPr>
        <w:pStyle w:val="a3"/>
        <w:tabs>
          <w:tab w:val="left" w:pos="993"/>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 xml:space="preserve">— </w:t>
      </w:r>
      <w:r w:rsidRPr="00BA1698">
        <w:rPr>
          <w:rFonts w:ascii="Times New Roman" w:hAnsi="Times New Roman" w:cs="Times New Roman"/>
          <w:lang w:val="ru-RU"/>
        </w:rPr>
        <w:tab/>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77777777" w:rsidR="00D41FF7" w:rsidRPr="00BA1698" w:rsidRDefault="007C3231" w:rsidP="00BA1698">
      <w:pPr>
        <w:pStyle w:val="a3"/>
        <w:tabs>
          <w:tab w:val="left" w:pos="993"/>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 xml:space="preserve">— </w:t>
      </w:r>
      <w:r w:rsidRPr="00BA1698">
        <w:rPr>
          <w:rFonts w:ascii="Times New Roman" w:hAnsi="Times New Roman" w:cs="Times New Roman"/>
          <w:lang w:val="ru-RU"/>
        </w:rPr>
        <w:tab/>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2"/>
      <w:bookmarkEnd w:id="23"/>
    </w:p>
    <w:p w14:paraId="1AC19C23" w14:textId="77777777" w:rsidR="001C0BB1" w:rsidRPr="00BA1698" w:rsidRDefault="00833BC5" w:rsidP="00BA1698">
      <w:pPr>
        <w:pStyle w:val="a3"/>
        <w:tabs>
          <w:tab w:val="left" w:pos="567"/>
        </w:tabs>
        <w:spacing w:before="0" w:line="360" w:lineRule="auto"/>
        <w:ind w:left="0"/>
        <w:contextualSpacing/>
        <w:rPr>
          <w:rFonts w:ascii="Times New Roman" w:hAnsi="Times New Roman" w:cs="Times New Roman"/>
          <w:lang w:val="ru-RU"/>
        </w:rPr>
      </w:pPr>
    </w:p>
    <w:p w14:paraId="1AC19C24"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4" w:name="_Toc68879346"/>
      <w:bookmarkStart w:id="25" w:name="_Toc68879727"/>
      <w:r w:rsidRPr="00BA1698">
        <w:rPr>
          <w:rFonts w:ascii="Times New Roman" w:hAnsi="Times New Roman" w:cs="Times New Roman"/>
          <w:lang w:val="ru-RU"/>
        </w:rPr>
        <w:t>ИСПОЛЬЗОВАНИЕ ДЕНЕЖНЫХ СРЕДСТВ КЛИЕНТА</w:t>
      </w:r>
      <w:bookmarkEnd w:id="24"/>
      <w:bookmarkEnd w:id="25"/>
    </w:p>
    <w:p w14:paraId="1AC19C25"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w:t>
      </w:r>
      <w:r w:rsidRPr="00BA1698">
        <w:rPr>
          <w:rFonts w:ascii="Times New Roman" w:hAnsi="Times New Roman" w:cs="Times New Roman"/>
          <w:spacing w:val="-24"/>
          <w:sz w:val="24"/>
          <w:szCs w:val="24"/>
          <w:lang w:val="ru-RU"/>
        </w:rPr>
        <w:t> </w:t>
      </w:r>
      <w:r w:rsidRPr="00BA1698">
        <w:rPr>
          <w:rFonts w:ascii="Times New Roman" w:hAnsi="Times New Roman" w:cs="Times New Roman"/>
          <w:sz w:val="24"/>
          <w:szCs w:val="24"/>
          <w:lang w:val="ru-RU"/>
        </w:rPr>
        <w:t>выплачивается.</w:t>
      </w:r>
    </w:p>
    <w:p w14:paraId="1AC19C2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w:t>
      </w:r>
      <w:r w:rsidRPr="00BA1698">
        <w:rPr>
          <w:rFonts w:ascii="Times New Roman" w:hAnsi="Times New Roman" w:cs="Times New Roman"/>
          <w:sz w:val="24"/>
          <w:szCs w:val="24"/>
          <w:lang w:val="ru-RU"/>
        </w:rPr>
        <w:lastRenderedPageBreak/>
        <w:t>Денежных Средств, находящихся на Счете Брокера или на Собственном счете</w:t>
      </w:r>
      <w:r w:rsidRPr="00BA1698">
        <w:rPr>
          <w:rFonts w:ascii="Times New Roman" w:hAnsi="Times New Roman" w:cs="Times New Roman"/>
          <w:spacing w:val="-21"/>
          <w:sz w:val="24"/>
          <w:szCs w:val="24"/>
          <w:lang w:val="ru-RU"/>
        </w:rPr>
        <w:t xml:space="preserve"> </w:t>
      </w:r>
      <w:r w:rsidRPr="00BA1698">
        <w:rPr>
          <w:rFonts w:ascii="Times New Roman" w:hAnsi="Times New Roman" w:cs="Times New Roman"/>
          <w:sz w:val="24"/>
          <w:szCs w:val="24"/>
          <w:lang w:val="ru-RU"/>
        </w:rPr>
        <w:t>Брокера.</w:t>
      </w:r>
    </w:p>
    <w:p w14:paraId="1AC19C28" w14:textId="77777777" w:rsidR="009729AB" w:rsidRPr="00BA1698" w:rsidRDefault="007C3231" w:rsidP="00BA169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77777777" w:rsidR="009729AB" w:rsidRPr="00BA1698" w:rsidRDefault="007C3231" w:rsidP="00BA1698">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1AC19C2A" w14:textId="77777777" w:rsidR="001C0BB1" w:rsidRPr="00BA1698" w:rsidRDefault="00833BC5" w:rsidP="00BA1698">
      <w:pPr>
        <w:pStyle w:val="a3"/>
        <w:spacing w:before="0" w:line="360" w:lineRule="auto"/>
        <w:ind w:left="0"/>
        <w:contextualSpacing/>
        <w:rPr>
          <w:rFonts w:ascii="Times New Roman" w:hAnsi="Times New Roman" w:cs="Times New Roman"/>
          <w:lang w:val="ru-RU"/>
        </w:rPr>
      </w:pPr>
    </w:p>
    <w:p w14:paraId="1AC19C2B"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6" w:name="_Toc68879347"/>
      <w:bookmarkStart w:id="27" w:name="_Toc68879728"/>
      <w:r w:rsidRPr="00BA1698">
        <w:rPr>
          <w:rFonts w:ascii="Times New Roman" w:hAnsi="Times New Roman" w:cs="Times New Roman"/>
          <w:lang w:val="ru-RU"/>
        </w:rPr>
        <w:t>ВОЗНАГРАЖДЕНИЕ БРОКЕРА И ОПЛАТА РАСХОДОВ</w:t>
      </w:r>
      <w:bookmarkEnd w:id="26"/>
      <w:bookmarkEnd w:id="27"/>
    </w:p>
    <w:p w14:paraId="1AC19C2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C2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28" w:name="_Toc68879348"/>
      <w:bookmarkStart w:id="29" w:name="_Toc68879729"/>
      <w:r w:rsidRPr="00BA1698">
        <w:rPr>
          <w:rFonts w:ascii="Times New Roman" w:hAnsi="Times New Roman" w:cs="Times New Roman"/>
        </w:rPr>
        <w:t>ПРОЧИЕ УСЛОВИЯ</w:t>
      </w:r>
      <w:bookmarkEnd w:id="28"/>
      <w:bookmarkEnd w:id="29"/>
    </w:p>
    <w:p w14:paraId="1AC19C3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1AC19C34" w14:textId="77777777" w:rsidR="00AE1BB5" w:rsidRDefault="00833BC5" w:rsidP="00BA1698">
      <w:pPr>
        <w:pStyle w:val="1"/>
        <w:spacing w:before="0" w:line="360" w:lineRule="auto"/>
        <w:ind w:left="0"/>
        <w:contextualSpacing/>
        <w:rPr>
          <w:rFonts w:ascii="Times New Roman" w:hAnsi="Times New Roman" w:cs="Times New Roman"/>
          <w:lang w:val="ru-RU"/>
        </w:rPr>
      </w:pPr>
    </w:p>
    <w:p w14:paraId="1AC19C35" w14:textId="77777777" w:rsidR="003B5DEA" w:rsidRPr="00BA1698" w:rsidRDefault="00833BC5" w:rsidP="00BA1698">
      <w:pPr>
        <w:pStyle w:val="1"/>
        <w:spacing w:before="0" w:line="360" w:lineRule="auto"/>
        <w:ind w:left="0"/>
        <w:contextualSpacing/>
        <w:rPr>
          <w:rFonts w:ascii="Times New Roman" w:hAnsi="Times New Roman" w:cs="Times New Roman"/>
          <w:lang w:val="ru-RU"/>
        </w:rPr>
      </w:pPr>
    </w:p>
    <w:p w14:paraId="1AC19C36"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0" w:name="_Toc68879349"/>
      <w:bookmarkStart w:id="31" w:name="_Toc68879730"/>
      <w:r w:rsidRPr="00BA1698">
        <w:rPr>
          <w:rFonts w:ascii="Times New Roman" w:hAnsi="Times New Roman" w:cs="Times New Roman"/>
        </w:rPr>
        <w:lastRenderedPageBreak/>
        <w:t>СПИСОК ПРИЛОЖЕНИЙ</w:t>
      </w:r>
      <w:bookmarkEnd w:id="30"/>
      <w:bookmarkEnd w:id="31"/>
    </w:p>
    <w:p w14:paraId="1AC19C3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Приложение </w:t>
      </w:r>
      <w:proofErr w:type="gramStart"/>
      <w:r w:rsidRPr="00BA1698">
        <w:rPr>
          <w:rFonts w:ascii="Times New Roman" w:hAnsi="Times New Roman" w:cs="Times New Roman"/>
          <w:sz w:val="24"/>
          <w:szCs w:val="24"/>
          <w:lang w:val="ru-RU"/>
        </w:rPr>
        <w:t>№ 1-1</w:t>
      </w:r>
      <w:proofErr w:type="gramEnd"/>
      <w:r w:rsidRPr="00BA1698">
        <w:rPr>
          <w:rFonts w:ascii="Times New Roman" w:hAnsi="Times New Roman" w:cs="Times New Roman"/>
          <w:sz w:val="24"/>
          <w:szCs w:val="24"/>
          <w:lang w:val="ru-RU"/>
        </w:rPr>
        <w:t>.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ИК «Фридом Финанс» (для профессиональных и институциональных клиентов).</w:t>
      </w:r>
    </w:p>
    <w:p w14:paraId="1AC19C3B" w14:textId="77777777" w:rsidR="009729AB" w:rsidRPr="00BA1698" w:rsidRDefault="00833BC5" w:rsidP="00BA1698">
      <w:pPr>
        <w:pStyle w:val="a3"/>
        <w:spacing w:before="0" w:line="360" w:lineRule="auto"/>
        <w:ind w:left="0"/>
        <w:contextualSpacing/>
        <w:jc w:val="left"/>
        <w:rPr>
          <w:rFonts w:ascii="Times New Roman" w:hAnsi="Times New Roman" w:cs="Times New Roman"/>
          <w:lang w:val="ru-RU"/>
        </w:rPr>
      </w:pPr>
    </w:p>
    <w:p w14:paraId="1AC19C3C"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2" w:name="_Toc68879350"/>
      <w:bookmarkStart w:id="33" w:name="_Toc68879731"/>
      <w:r w:rsidRPr="00BA1698">
        <w:rPr>
          <w:rFonts w:ascii="Times New Roman" w:hAnsi="Times New Roman" w:cs="Times New Roman"/>
        </w:rPr>
        <w:t>РЕКВИЗИТЫ БРОКЕРА</w:t>
      </w:r>
      <w:bookmarkEnd w:id="32"/>
      <w:bookmarkEnd w:id="33"/>
    </w:p>
    <w:p w14:paraId="1AC19C3D" w14:textId="77777777" w:rsidR="009729AB" w:rsidRPr="00BA1698" w:rsidRDefault="007C3231" w:rsidP="00BA1698">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D744C" w:rsidRPr="00BA1698" w:rsidRDefault="00833BC5" w:rsidP="00BA1698">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833BC5" w14:paraId="1AC19C41" w14:textId="77777777" w:rsidTr="003828B7">
        <w:tc>
          <w:tcPr>
            <w:tcW w:w="4111" w:type="dxa"/>
          </w:tcPr>
          <w:p w14:paraId="1AC19C3F"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354841" w14:paraId="1AC19C44" w14:textId="77777777" w:rsidTr="003828B7">
        <w:tc>
          <w:tcPr>
            <w:tcW w:w="4111" w:type="dxa"/>
          </w:tcPr>
          <w:p w14:paraId="1AC19C42"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ИК «Фридом Финанс»</w:t>
            </w:r>
          </w:p>
        </w:tc>
      </w:tr>
      <w:tr w:rsidR="00354841" w14:paraId="1AC19C47" w14:textId="77777777" w:rsidTr="003828B7">
        <w:tc>
          <w:tcPr>
            <w:tcW w:w="4111" w:type="dxa"/>
          </w:tcPr>
          <w:p w14:paraId="1AC19C45"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A06F25" w:rsidRPr="00BA1698" w:rsidRDefault="007C3231" w:rsidP="00BA1698">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3828B7">
        <w:tc>
          <w:tcPr>
            <w:tcW w:w="4111" w:type="dxa"/>
          </w:tcPr>
          <w:p w14:paraId="1AC19C48"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833BC5" w14:paraId="1AC19C4D" w14:textId="77777777" w:rsidTr="003828B7">
        <w:tc>
          <w:tcPr>
            <w:tcW w:w="4111" w:type="dxa"/>
          </w:tcPr>
          <w:p w14:paraId="1AC19C4B"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3828B7">
        <w:tc>
          <w:tcPr>
            <w:tcW w:w="4111" w:type="dxa"/>
          </w:tcPr>
          <w:p w14:paraId="1AC19C4E"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9B40B7">
        <w:trPr>
          <w:trHeight w:val="23"/>
        </w:trPr>
        <w:tc>
          <w:tcPr>
            <w:tcW w:w="4111" w:type="dxa"/>
          </w:tcPr>
          <w:p w14:paraId="1AC19C51"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69767B"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1C784D" w:rsidRPr="00BA1698" w:rsidRDefault="00833BC5"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77777777" w:rsidR="00525CD5"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российских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рублях</w:t>
      </w:r>
      <w:r w:rsidRPr="00BA1698">
        <w:rPr>
          <w:rFonts w:ascii="Times New Roman" w:hAnsi="Times New Roman" w:cs="Times New Roman"/>
          <w:spacing w:val="-7"/>
          <w:sz w:val="24"/>
          <w:szCs w:val="24"/>
          <w:lang w:val="ru-RU"/>
        </w:rPr>
        <w:t xml:space="preserve"> и в иностранной валюте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Главная страница — Профессионалам — Реквизиты</w:t>
      </w:r>
      <w:r w:rsidRPr="00BA1698">
        <w:rPr>
          <w:rFonts w:ascii="Times New Roman" w:hAnsi="Times New Roman" w:cs="Times New Roman"/>
          <w:sz w:val="24"/>
          <w:szCs w:val="24"/>
          <w:lang w:val="ru-RU"/>
        </w:rPr>
        <w:t xml:space="preserve"> по адресу: </w:t>
      </w:r>
      <w:hyperlink r:id="rId18" w:history="1">
        <w:r w:rsidRPr="00BA1698">
          <w:rPr>
            <w:rStyle w:val="af5"/>
            <w:rFonts w:ascii="Times New Roman" w:hAnsi="Times New Roman" w:cs="Times New Roman"/>
            <w:sz w:val="24"/>
            <w:szCs w:val="24"/>
            <w:lang w:val="ru-RU"/>
          </w:rPr>
          <w:t>https://old.cifra-broker.ru/prof/requisites/</w:t>
        </w:r>
      </w:hyperlink>
      <w:r w:rsidRPr="00BA1698">
        <w:rPr>
          <w:rFonts w:ascii="Times New Roman" w:hAnsi="Times New Roman" w:cs="Times New Roman"/>
          <w:sz w:val="24"/>
          <w:szCs w:val="24"/>
          <w:lang w:val="ru-RU"/>
        </w:rPr>
        <w:t xml:space="preserve">, </w:t>
      </w:r>
      <w:hyperlink r:id="rId19"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525CD5" w:rsidRPr="00BA1698" w:rsidSect="00270523">
      <w:footerReference w:type="default" r:id="rId20"/>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9C6C" w14:textId="77777777" w:rsidR="003E5B09" w:rsidRDefault="007C3231">
      <w:r>
        <w:separator/>
      </w:r>
    </w:p>
  </w:endnote>
  <w:endnote w:type="continuationSeparator" w:id="0">
    <w:p w14:paraId="1AC19C6E" w14:textId="77777777" w:rsidR="003E5B09" w:rsidRDefault="007C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1732888"/>
      <w:docPartObj>
        <w:docPartGallery w:val="Page Numbers (Bottom of Page)"/>
        <w:docPartUnique/>
      </w:docPartObj>
    </w:sdtPr>
    <w:sdtEndPr>
      <w:rPr>
        <w:sz w:val="20"/>
        <w:szCs w:val="20"/>
      </w:rPr>
    </w:sdtEndPr>
    <w:sdtContent>
      <w:p w14:paraId="1AC19C56" w14:textId="77777777" w:rsidR="007358C8" w:rsidRDefault="00833BC5" w:rsidP="007358C8">
        <w:pPr>
          <w:pStyle w:val="af1"/>
          <w:jc w:val="right"/>
        </w:pPr>
      </w:p>
      <w:p w14:paraId="1AC19C57" w14:textId="77777777" w:rsidR="007358C8" w:rsidRPr="007358C8" w:rsidRDefault="00833BC5"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D" w14:textId="77777777" w:rsidR="002278AE" w:rsidRDefault="00833BC5" w:rsidP="002278AE">
    <w:pPr>
      <w:pStyle w:val="af1"/>
      <w:jc w:val="right"/>
    </w:pPr>
  </w:p>
  <w:sdt>
    <w:sdtPr>
      <w:id w:val="1567451037"/>
      <w:docPartObj>
        <w:docPartGallery w:val="Page Numbers (Bottom of Page)"/>
        <w:docPartUnique/>
      </w:docPartObj>
    </w:sdtPr>
    <w:sdtEndPr/>
    <w:sdtContent>
      <w:p w14:paraId="1AC19C5E" w14:textId="77777777" w:rsidR="002278AE" w:rsidRDefault="007C3231"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322741"/>
      <w:docPartObj>
        <w:docPartGallery w:val="Page Numbers (Bottom of Page)"/>
        <w:docPartUnique/>
      </w:docPartObj>
    </w:sdtPr>
    <w:sdtEndPr>
      <w:rPr>
        <w:sz w:val="20"/>
      </w:rPr>
    </w:sdtEndPr>
    <w:sdtContent>
      <w:p w14:paraId="1AC19C64" w14:textId="77777777" w:rsidR="002278AE" w:rsidRDefault="00833BC5" w:rsidP="002278AE">
        <w:pPr>
          <w:pStyle w:val="af1"/>
          <w:jc w:val="right"/>
        </w:pPr>
      </w:p>
      <w:p w14:paraId="1AC19C65" w14:textId="77777777" w:rsidR="009729AB" w:rsidRPr="002278AE" w:rsidRDefault="00833BC5"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66" w14:textId="77777777" w:rsidR="002278AE" w:rsidRDefault="00833BC5"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12471B" w:rsidRDefault="007C3231" w:rsidP="00BA1698">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19C68" w14:textId="77777777" w:rsidR="003E5B09" w:rsidRDefault="007C3231">
      <w:r>
        <w:separator/>
      </w:r>
    </w:p>
  </w:footnote>
  <w:footnote w:type="continuationSeparator" w:id="0">
    <w:p w14:paraId="1AC19C6A" w14:textId="77777777" w:rsidR="003E5B09" w:rsidRDefault="007C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8" w14:textId="77777777" w:rsidR="00270523" w:rsidRPr="001F07CC" w:rsidRDefault="007C3231"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270523" w:rsidRPr="009532F5" w:rsidRDefault="00833BC5" w:rsidP="00270523">
    <w:pPr>
      <w:pStyle w:val="af"/>
      <w:rPr>
        <w:rFonts w:ascii="Times New Roman" w:hAnsi="Times New Roman" w:cs="Times New Roman"/>
        <w:sz w:val="20"/>
        <w:szCs w:val="20"/>
        <w:lang w:val="ru-RU"/>
      </w:rPr>
    </w:pPr>
  </w:p>
  <w:p w14:paraId="1AC19C5C" w14:textId="77777777" w:rsidR="002278AE" w:rsidRPr="00270523" w:rsidRDefault="007C3231"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F" w14:textId="77777777" w:rsidR="00481FC3" w:rsidRPr="001F07CC" w:rsidRDefault="007C3231"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60" w14:textId="77777777" w:rsidR="00481FC3" w:rsidRPr="001F07CC" w:rsidRDefault="007C3231"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61" w14:textId="77777777" w:rsidR="004E6384" w:rsidRPr="001F07CC" w:rsidRDefault="007C3231"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16</w:t>
    </w:r>
    <w:r w:rsidRPr="001F07CC">
      <w:rPr>
        <w:rFonts w:ascii="Times New Roman" w:hAnsi="Times New Roman" w:cs="Times New Roman"/>
        <w:i/>
        <w:sz w:val="16"/>
        <w:lang w:val="ru-RU"/>
      </w:rPr>
      <w:t>»</w:t>
    </w:r>
    <w:r>
      <w:rPr>
        <w:rFonts w:ascii="Times New Roman" w:hAnsi="Times New Roman" w:cs="Times New Roman"/>
        <w:i/>
        <w:sz w:val="16"/>
        <w:lang w:val="ru-RU"/>
      </w:rPr>
      <w:t xml:space="preserve"> декабря </w:t>
    </w:r>
    <w:r w:rsidRPr="001F07CC">
      <w:rPr>
        <w:rFonts w:ascii="Times New Roman" w:hAnsi="Times New Roman" w:cs="Times New Roman"/>
        <w:i/>
        <w:sz w:val="16"/>
        <w:lang w:val="ru-RU"/>
      </w:rPr>
      <w:t>202</w:t>
    </w:r>
    <w:r>
      <w:rPr>
        <w:rFonts w:ascii="Times New Roman" w:hAnsi="Times New Roman" w:cs="Times New Roman"/>
        <w:i/>
        <w:sz w:val="16"/>
        <w:lang w:val="ru-RU"/>
      </w:rPr>
      <w:t>2</w:t>
    </w:r>
    <w:r w:rsidRPr="001F07CC">
      <w:rPr>
        <w:rFonts w:ascii="Times New Roman" w:hAnsi="Times New Roman" w:cs="Times New Roman"/>
        <w:i/>
        <w:sz w:val="16"/>
        <w:lang w:val="ru-RU"/>
      </w:rPr>
      <w:t xml:space="preserve"> г</w:t>
    </w:r>
    <w:r w:rsidRPr="001F07CC">
      <w:rPr>
        <w:rFonts w:ascii="Times New Roman" w:hAnsi="Times New Roman" w:cs="Times New Roman"/>
        <w:noProof/>
        <w:sz w:val="16"/>
        <w:szCs w:val="16"/>
        <w:lang w:val="ru-RU" w:eastAsia="ru-RU"/>
      </w:rPr>
      <w:drawing>
        <wp:anchor distT="0" distB="0" distL="0" distR="0" simplePos="0" relativeHeight="251658240" behindDoc="1" locked="0" layoutInCell="1" allowOverlap="1" wp14:anchorId="1AC19C6A" wp14:editId="1AC19C6B">
          <wp:simplePos x="0" y="0"/>
          <wp:positionH relativeFrom="page">
            <wp:posOffset>722376</wp:posOffset>
          </wp:positionH>
          <wp:positionV relativeFrom="page">
            <wp:posOffset>361188</wp:posOffset>
          </wp:positionV>
          <wp:extent cx="1078230" cy="251459"/>
          <wp:effectExtent l="0" t="0" r="0" b="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596117"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62" w14:textId="77777777" w:rsidR="009729AB" w:rsidRPr="009532F5" w:rsidRDefault="00833BC5" w:rsidP="00481FC3">
    <w:pPr>
      <w:pStyle w:val="af"/>
      <w:rPr>
        <w:rFonts w:ascii="Times New Roman" w:hAnsi="Times New Roman" w:cs="Times New Roman"/>
        <w:sz w:val="20"/>
        <w:szCs w:val="20"/>
        <w:lang w:val="ru-RU"/>
      </w:rPr>
    </w:pPr>
  </w:p>
  <w:p w14:paraId="1AC19C63" w14:textId="77777777" w:rsidR="002278AE" w:rsidRPr="001F07CC" w:rsidRDefault="007C3231"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9"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0"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1"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3"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7"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18"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19"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0"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1"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2"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3"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4"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5"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6"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27"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28"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29"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0"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1"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2"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3"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4"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35"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36"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37"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38"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0"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31"/>
  </w:num>
  <w:num w:numId="3">
    <w:abstractNumId w:val="24"/>
  </w:num>
  <w:num w:numId="4">
    <w:abstractNumId w:val="30"/>
  </w:num>
  <w:num w:numId="5">
    <w:abstractNumId w:val="4"/>
  </w:num>
  <w:num w:numId="6">
    <w:abstractNumId w:val="11"/>
  </w:num>
  <w:num w:numId="7">
    <w:abstractNumId w:val="10"/>
  </w:num>
  <w:num w:numId="8">
    <w:abstractNumId w:val="20"/>
  </w:num>
  <w:num w:numId="9">
    <w:abstractNumId w:val="18"/>
  </w:num>
  <w:num w:numId="10">
    <w:abstractNumId w:val="14"/>
  </w:num>
  <w:num w:numId="11">
    <w:abstractNumId w:val="41"/>
  </w:num>
  <w:num w:numId="12">
    <w:abstractNumId w:val="3"/>
  </w:num>
  <w:num w:numId="13">
    <w:abstractNumId w:val="38"/>
  </w:num>
  <w:num w:numId="14">
    <w:abstractNumId w:val="32"/>
  </w:num>
  <w:num w:numId="15">
    <w:abstractNumId w:val="36"/>
  </w:num>
  <w:num w:numId="16">
    <w:abstractNumId w:val="29"/>
  </w:num>
  <w:num w:numId="17">
    <w:abstractNumId w:val="17"/>
  </w:num>
  <w:num w:numId="18">
    <w:abstractNumId w:val="2"/>
  </w:num>
  <w:num w:numId="19">
    <w:abstractNumId w:val="18"/>
  </w:num>
  <w:num w:numId="20">
    <w:abstractNumId w:val="36"/>
  </w:num>
  <w:num w:numId="21">
    <w:abstractNumId w:val="13"/>
  </w:num>
  <w:num w:numId="22">
    <w:abstractNumId w:val="33"/>
  </w:num>
  <w:num w:numId="23">
    <w:abstractNumId w:val="15"/>
  </w:num>
  <w:num w:numId="24">
    <w:abstractNumId w:val="0"/>
  </w:num>
  <w:num w:numId="25">
    <w:abstractNumId w:val="42"/>
  </w:num>
  <w:num w:numId="2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6"/>
  </w:num>
  <w:num w:numId="29">
    <w:abstractNumId w:val="5"/>
  </w:num>
  <w:num w:numId="30">
    <w:abstractNumId w:val="8"/>
  </w:num>
  <w:num w:numId="31">
    <w:abstractNumId w:val="35"/>
  </w:num>
  <w:num w:numId="32">
    <w:abstractNumId w:val="34"/>
  </w:num>
  <w:num w:numId="33">
    <w:abstractNumId w:val="19"/>
  </w:num>
  <w:num w:numId="34">
    <w:abstractNumId w:val="22"/>
  </w:num>
  <w:num w:numId="35">
    <w:abstractNumId w:val="23"/>
  </w:num>
  <w:num w:numId="36">
    <w:abstractNumId w:val="21"/>
  </w:num>
  <w:num w:numId="37">
    <w:abstractNumId w:val="39"/>
  </w:num>
  <w:num w:numId="38">
    <w:abstractNumId w:val="37"/>
  </w:num>
  <w:num w:numId="39">
    <w:abstractNumId w:val="27"/>
  </w:num>
  <w:num w:numId="40">
    <w:abstractNumId w:val="40"/>
  </w:num>
  <w:num w:numId="41">
    <w:abstractNumId w:val="26"/>
  </w:num>
  <w:num w:numId="42">
    <w:abstractNumId w:val="28"/>
  </w:num>
  <w:num w:numId="43">
    <w:abstractNumId w:val="12"/>
  </w:num>
  <w:num w:numId="44">
    <w:abstractNumId w:val="1"/>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C5198"/>
    <w:rsid w:val="00354841"/>
    <w:rsid w:val="003E5B09"/>
    <w:rsid w:val="007C3231"/>
    <w:rsid w:val="00833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18120E"/>
    <w:pPr>
      <w:widowControl/>
      <w:tabs>
        <w:tab w:val="left" w:pos="440"/>
        <w:tab w:val="right" w:leader="dot" w:pos="10198"/>
      </w:tabs>
      <w:autoSpaceDE/>
      <w:autoSpaceDN/>
      <w:spacing w:line="360"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old.cifra-broker.ru/prof/requisit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old.cifra-broker.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cifra-broker.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C8745-6CF2-46FB-A4AF-756A1E7BF6D9}">
  <ds:schemaRefs>
    <ds:schemaRef ds:uri="http://schemas.openxmlformats.org/officeDocument/2006/bibliography"/>
  </ds:schemaRefs>
</ds:datastoreItem>
</file>

<file path=customXml/itemProps2.xml><?xml version="1.0" encoding="utf-8"?>
<ds:datastoreItem xmlns:ds="http://schemas.openxmlformats.org/officeDocument/2006/customXml" ds:itemID="{39AE922B-337C-4049-BBA1-68B5ECBC831C}">
  <ds:schemaRefs/>
</ds:datastoreItem>
</file>

<file path=customXml/itemProps3.xml><?xml version="1.0" encoding="utf-8"?>
<ds:datastoreItem xmlns:ds="http://schemas.openxmlformats.org/officeDocument/2006/customXml" ds:itemID="{97F41561-001A-4AAC-8DDD-83FBDCB49898}">
  <ds:schemaRefs>
    <ds:schemaRef ds:uri="http://schemas.microsoft.com/office/infopath/2007/PartnerControls"/>
    <ds:schemaRef ds:uri="http://purl.org/dc/elements/1.1/"/>
    <ds:schemaRef ds:uri="http://schemas.openxmlformats.org/package/2006/metadata/core-properties"/>
    <ds:schemaRef ds:uri="789234ab-d262-42f1-a0e7-03c29f91a421"/>
    <ds:schemaRef ds:uri="http://schemas.microsoft.com/office/2006/metadata/properties"/>
    <ds:schemaRef ds:uri="http://purl.org/dc/dcmitype/"/>
    <ds:schemaRef ds:uri="http://schemas.microsoft.com/office/2006/documentManagement/types"/>
    <ds:schemaRef ds:uri="http://www.w3.org/XML/1998/namespace"/>
    <ds:schemaRef ds:uri="http://purl.org/dc/terms/"/>
  </ds:schemaRefs>
</ds:datastoreItem>
</file>

<file path=customXml/itemProps4.xml><?xml version="1.0" encoding="utf-8"?>
<ds:datastoreItem xmlns:ds="http://schemas.openxmlformats.org/officeDocument/2006/customXml" ds:itemID="{E8A65BA5-EA4C-4489-961E-750E8340F59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5152</Words>
  <Characters>29367</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3</cp:revision>
  <cp:lastPrinted>2020-10-20T09:06:00Z</cp:lastPrinted>
  <dcterms:created xsi:type="dcterms:W3CDTF">2022-12-19T12:39:00Z</dcterms:created>
  <dcterms:modified xsi:type="dcterms:W3CDTF">2022-12-20T12:54:00Z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