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D129" w14:textId="499FA5B3" w:rsidR="00593780" w:rsidRPr="00C16D65" w:rsidRDefault="00593780" w:rsidP="00C16D65">
      <w:pPr>
        <w:pStyle w:val="10"/>
        <w:jc w:val="center"/>
        <w:rPr>
          <w:sz w:val="28"/>
          <w:szCs w:val="28"/>
        </w:rPr>
      </w:pPr>
      <w:r w:rsidRPr="00C16D65">
        <w:rPr>
          <w:sz w:val="28"/>
          <w:szCs w:val="28"/>
        </w:rPr>
        <w:t xml:space="preserve">Условия доступа клиентов в </w:t>
      </w:r>
      <w:r w:rsidR="008D789C" w:rsidRPr="00C16D65">
        <w:rPr>
          <w:sz w:val="28"/>
          <w:szCs w:val="28"/>
        </w:rPr>
        <w:t>Э</w:t>
      </w:r>
      <w:r w:rsidRPr="00C16D65">
        <w:rPr>
          <w:sz w:val="28"/>
          <w:szCs w:val="28"/>
        </w:rPr>
        <w:t xml:space="preserve">лектронную </w:t>
      </w:r>
      <w:r w:rsidR="008D789C" w:rsidRPr="00C16D65">
        <w:rPr>
          <w:sz w:val="28"/>
          <w:szCs w:val="28"/>
        </w:rPr>
        <w:t>Б</w:t>
      </w:r>
      <w:r w:rsidRPr="00C16D65">
        <w:rPr>
          <w:sz w:val="28"/>
          <w:szCs w:val="28"/>
        </w:rPr>
        <w:t xml:space="preserve">рокерскую </w:t>
      </w:r>
      <w:r w:rsidR="008D789C" w:rsidRPr="00C16D65">
        <w:rPr>
          <w:sz w:val="28"/>
          <w:szCs w:val="28"/>
        </w:rPr>
        <w:t>С</w:t>
      </w:r>
      <w:r w:rsidRPr="00C16D65">
        <w:rPr>
          <w:sz w:val="28"/>
          <w:szCs w:val="28"/>
        </w:rPr>
        <w:t>истему через</w:t>
      </w:r>
      <w:r w:rsidR="00C16D65">
        <w:rPr>
          <w:sz w:val="28"/>
          <w:szCs w:val="28"/>
        </w:rPr>
        <w:t> </w:t>
      </w:r>
      <w:r w:rsidRPr="00C16D65">
        <w:rPr>
          <w:sz w:val="28"/>
          <w:szCs w:val="28"/>
        </w:rPr>
        <w:t>Систему QUIK</w:t>
      </w:r>
    </w:p>
    <w:p w14:paraId="65B0C6A4" w14:textId="77777777" w:rsidR="00593780" w:rsidRPr="004E035C" w:rsidRDefault="00593780" w:rsidP="00687A76">
      <w:pPr>
        <w:pStyle w:val="BD1"/>
        <w:numPr>
          <w:ilvl w:val="0"/>
          <w:numId w:val="0"/>
        </w:numPr>
      </w:pPr>
    </w:p>
    <w:p w14:paraId="49C17CFC" w14:textId="6AB91F59" w:rsidR="00A74129" w:rsidRPr="004E035C" w:rsidRDefault="00A74129" w:rsidP="00687A76">
      <w:pPr>
        <w:pStyle w:val="BD1"/>
      </w:pPr>
      <w:r w:rsidRPr="004E035C"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17077A04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08422E8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120AA0">
        <w:rPr>
          <w:rFonts w:ascii="Times New Roman" w:hAnsi="Times New Roman"/>
        </w:rPr>
        <w:t>Системы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0278877B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="00423A05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34348E5F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нолоджиз» (ОГРН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процесс (физический или выполняемый с помощью аппаратных/программных средств), в рамках которого субъект (пользователь) подтверждает свои 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29FCBE5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687A76">
      <w:pPr>
        <w:pStyle w:val="BD1"/>
      </w:pPr>
      <w:r w:rsidRPr="004E035C">
        <w:t>ПРЕДМЕТ СОГЛАШЕНИЯ</w:t>
      </w:r>
    </w:p>
    <w:p w14:paraId="6FF77482" w14:textId="3BB818A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условия и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5722DE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 xml:space="preserve">и </w:t>
      </w:r>
      <w:bookmarkStart w:id="2" w:name="_GoBack"/>
      <w:r w:rsidRPr="004E035C">
        <w:rPr>
          <w:rFonts w:ascii="Times New Roman" w:hAnsi="Times New Roman"/>
        </w:rPr>
        <w:t>№</w:t>
      </w:r>
      <w:bookmarkEnd w:id="2"/>
      <w:r w:rsidR="00A77D4B">
        <w:rPr>
          <w:rFonts w:ascii="Times New Roman" w:hAnsi="Times New Roman"/>
        </w:rPr>
        <w:t> 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41CC2DD6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ПО. </w:t>
      </w:r>
    </w:p>
    <w:p w14:paraId="5029D3A4" w14:textId="6C1CEF31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DCADA3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обязуется следовать данным положениям и соблюдать их наряду с положениями Соглашения.</w:t>
      </w:r>
    </w:p>
    <w:p w14:paraId="2F344CA4" w14:textId="27D5713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 прошедшие успешную проверку криптографических ключей/пароля, 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силу, соответствующую юридической силе аналогичных по смыслу и содержанию документов, составленных на бумажных носителях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подписанных собственноручной подписью этого же Клиента. </w:t>
      </w:r>
    </w:p>
    <w:p w14:paraId="046CFBC9" w14:textId="6E12FDF3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том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</w:t>
      </w:r>
      <w:r w:rsidR="004E14D0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порядке и</w:t>
      </w:r>
      <w:r w:rsidR="00010E9E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23A05" w:rsidRDefault="003F5B9E" w:rsidP="00687A76">
      <w:pPr>
        <w:pStyle w:val="BD1"/>
      </w:pPr>
      <w:r w:rsidRPr="00423A05"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11E5AE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548F961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за два календарных дня направив Клиенту уведомление 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16A3C51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в случае приостановления или прекращения исполнения </w:t>
      </w:r>
      <w:r w:rsidR="00AB4105" w:rsidRPr="004E035C">
        <w:rPr>
          <w:rFonts w:ascii="Times New Roman" w:hAnsi="Times New Roman"/>
        </w:rPr>
        <w:lastRenderedPageBreak/>
        <w:t>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091A30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</w:t>
      </w:r>
      <w:r w:rsidR="00423A05">
        <w:rPr>
          <w:rFonts w:ascii="Times New Roman" w:hAnsi="Times New Roman"/>
        </w:rPr>
        <w:t> </w:t>
      </w:r>
      <w:r w:rsidR="004A758E" w:rsidRPr="004E035C">
        <w:rPr>
          <w:rFonts w:ascii="Times New Roman" w:hAnsi="Times New Roman"/>
        </w:rPr>
        <w:t>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67300D1F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423A05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</w:p>
    <w:p w14:paraId="133A2113" w14:textId="5F25602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Соглашению, в случае возникновения спорных претензионных ситуаций, в том числе в связи с</w:t>
      </w:r>
      <w:r w:rsidR="00963CAE">
        <w:rPr>
          <w:rFonts w:ascii="Times New Roman" w:hAnsi="Times New Roman"/>
        </w:rPr>
        <w:t> 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327CAC2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29D2305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41E7424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27B03E48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исполнение обязательств по Соглашению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согласен,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3E6C7A2C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анных о торгах, доступ к которым предоставлен Клиенту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торгах. Клиент не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9799D2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32AD19F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амостоятельно и регулярно обновлять версии программного обеспечения (программы для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963CAE">
        <w:rPr>
          <w:rFonts w:ascii="Times New Roman" w:hAnsi="Times New Roman"/>
          <w:spacing w:val="-7"/>
        </w:rPr>
        <w:t> 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7152EC">
        <w:rPr>
          <w:rFonts w:ascii="Times New Roman" w:hAnsi="Times New Roman"/>
          <w:spacing w:val="-5"/>
        </w:rPr>
        <w:t> 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нематериального вреда, а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также требований о взыскании неустоек (пеней, штрафов), процентов за пользование чужими денежными средствами) в случае некорректной работы устаревших/обновленных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в том числе, но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</w:t>
      </w:r>
      <w:r w:rsidR="00963CAE">
        <w:rPr>
          <w:rFonts w:ascii="Times New Roman" w:hAnsi="Times New Roman"/>
        </w:rPr>
        <w:t> </w:t>
      </w:r>
      <w:r>
        <w:rPr>
          <w:rFonts w:ascii="Times New Roman" w:hAnsi="Times New Roman"/>
        </w:rPr>
        <w:t>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неотображение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3F9FA9C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1DD6B2A1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в том числе, но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 xml:space="preserve">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</w:t>
      </w:r>
      <w:r w:rsidR="00A26596" w:rsidRPr="004E035C">
        <w:rPr>
          <w:rFonts w:ascii="Times New Roman" w:hAnsi="Times New Roman"/>
        </w:rPr>
        <w:lastRenderedPageBreak/>
        <w:t>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687A76">
      <w:pPr>
        <w:pStyle w:val="BD1"/>
        <w:numPr>
          <w:ilvl w:val="0"/>
          <w:numId w:val="0"/>
        </w:numPr>
        <w:rPr>
          <w:shd w:val="clear" w:color="auto" w:fill="CCCCCC"/>
        </w:rPr>
      </w:pPr>
    </w:p>
    <w:p w14:paraId="71F35902" w14:textId="048D1C0D" w:rsidR="002505E4" w:rsidRPr="004E035C" w:rsidRDefault="00184F82" w:rsidP="00687A76">
      <w:pPr>
        <w:pStyle w:val="BD1"/>
      </w:pPr>
      <w:r w:rsidRPr="004E035C">
        <w:rPr>
          <w:vanish/>
          <w:shd w:val="clear" w:color="auto" w:fill="CCCCCC"/>
        </w:rPr>
        <w:t>Оаовылоадлы</w:t>
      </w:r>
      <w:r w:rsidR="003F5B9E" w:rsidRPr="004E035C">
        <w:t>РАБОТА С СИСТЕМОЙ QUIK</w:t>
      </w:r>
    </w:p>
    <w:p w14:paraId="1FAA9BA3" w14:textId="2E9D9ED9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наряду с Соглашением определяется Руководством пользователя, разработанным обладателем исключительных прав на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0EB51AE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Клиент должен, следуя указаниям Руководства Пользователя, осуществить предварительные процедуры, необходимые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61E98DFC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подтверждения факта исполнения условий поручений, а также связанных с этим рисков,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которыми Клиент ознакомлен в полном объеме и согласен, а также Клиент выражает свое согласие, что ООО «АРКА Текнолоджиз»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687A76">
      <w:pPr>
        <w:pStyle w:val="BD1"/>
        <w:rPr>
          <w:shd w:val="clear" w:color="auto" w:fill="CCCCCC"/>
        </w:rPr>
      </w:pPr>
      <w:r w:rsidRPr="004E035C">
        <w:t xml:space="preserve">АУТЕНТИФИКАЦИЯ В СИСТЕМЕ QUIK С ИСПОЛЬЗОВАНИЕМ </w:t>
      </w:r>
      <w:r w:rsidR="00533F39" w:rsidRPr="004E035C">
        <w:br/>
      </w:r>
      <w:r w:rsidRPr="004E035C">
        <w:t>ЛОГИНА И ПАРОЛЯ</w:t>
      </w:r>
    </w:p>
    <w:p w14:paraId="0A2A78DF" w14:textId="2BF968D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7152EC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числе:</w:t>
      </w:r>
    </w:p>
    <w:p w14:paraId="1A6BA93A" w14:textId="09054C6F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626603">
        <w:rPr>
          <w:rFonts w:ascii="Times New Roman" w:hAnsi="Times New Roman"/>
        </w:rPr>
        <w:t>Систему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>Поручение на</w:t>
      </w:r>
      <w:r w:rsidR="00963CAE">
        <w:rPr>
          <w:rFonts w:ascii="Times New Roman" w:hAnsi="Times New Roman"/>
        </w:rPr>
        <w:t> </w:t>
      </w:r>
      <w:r w:rsidR="00E66582" w:rsidRPr="004E035C">
        <w:rPr>
          <w:rFonts w:ascii="Times New Roman" w:hAnsi="Times New Roman"/>
        </w:rPr>
        <w:t xml:space="preserve">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54A83FA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3A0096A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="00963CAE">
        <w:rPr>
          <w:rFonts w:ascii="Times New Roman" w:hAnsi="Times New Roman"/>
          <w:spacing w:val="-6"/>
        </w:rPr>
        <w:t> 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26CBA95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, или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5D012210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5CF16D5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4DE6A12C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6A241AA1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временный пароль, в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том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числе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-сообщение не было или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7624D9C4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информацию о</w:t>
      </w:r>
      <w:r w:rsidR="00BA7C36">
        <w:rPr>
          <w:rFonts w:ascii="Times New Roman" w:hAnsi="Times New Roman"/>
        </w:rPr>
        <w:t> 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22D51EE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</w:t>
      </w:r>
      <w:r w:rsidRPr="004E035C">
        <w:rPr>
          <w:rFonts w:ascii="Times New Roman" w:hAnsi="Times New Roman"/>
        </w:rPr>
        <w:lastRenderedPageBreak/>
        <w:t xml:space="preserve">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 (Логин) и пароль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2A95CD4F" w:rsidR="00483434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АУТЕНТИФИКАЦИЯ В СИСТЕМЕ QUIK С ИСПОЛЬЗОВАНИЕМ ИДЕНТИФИКАТОРОВ — КРИПТОГРАФИЧЕСКИХ КЛЮЧЕЙ</w:t>
      </w:r>
    </w:p>
    <w:p w14:paraId="0CA33627" w14:textId="2293C52C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идентификаторов </w:t>
      </w:r>
      <w:r w:rsidR="00BA7C36">
        <w:rPr>
          <w:rFonts w:ascii="Times New Roman" w:hAnsi="Times New Roman"/>
        </w:rPr>
        <w:t>—</w:t>
      </w:r>
      <w:r w:rsidRPr="004E035C">
        <w:rPr>
          <w:rFonts w:ascii="Times New Roman" w:hAnsi="Times New Roman"/>
        </w:rPr>
        <w:t xml:space="preserve">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72D560B1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77353C">
        <w:rPr>
          <w:rFonts w:ascii="Times New Roman" w:hAnsi="Times New Roman"/>
        </w:rPr>
        <w:t>Системе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6AFD4CC0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и</w:t>
      </w:r>
      <w:r w:rsidR="00BA7C36">
        <w:rPr>
          <w:rFonts w:ascii="Times New Roman" w:hAnsi="Times New Roman"/>
        </w:rPr>
        <w:t> </w:t>
      </w:r>
      <w:r w:rsidR="00483434" w:rsidRPr="004E035C">
        <w:rPr>
          <w:rFonts w:ascii="Times New Roman" w:hAnsi="Times New Roman"/>
        </w:rPr>
        <w:t>Приложениями к нему.</w:t>
      </w:r>
    </w:p>
    <w:p w14:paraId="784C6D4C" w14:textId="6296A060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признает, что в случае направления Клиентом Брокеру информации об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документах на бумажном носителе. Сообщения (включая поручения на совершение сделок 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с использованием секретного ключа Клиента, имеют для сторон юридическую силу оригиналов, вне зависимости от использования </w:t>
      </w:r>
      <w:r w:rsidRPr="004E035C">
        <w:rPr>
          <w:rFonts w:ascii="Times New Roman" w:hAnsi="Times New Roman"/>
        </w:rPr>
        <w:lastRenderedPageBreak/>
        <w:t>или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неиспользования Клиентом одноразового пароля. Обозначение UID с соответствующим 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Соглашением, приравнивается Клиентом и Брокером к собственноручной подписи Клиента. Для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BA7B6A1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>о</w:t>
      </w:r>
      <w:r w:rsidR="00BA7C36">
        <w:rPr>
          <w:rFonts w:ascii="Times New Roman" w:hAnsi="Times New Roman"/>
          <w:spacing w:val="-3"/>
        </w:rPr>
        <w:t> 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0CD713CD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несет полную ответственность за сохранность своих секретных ключей. Брокер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4FF217C8" w:rsidR="002505E4" w:rsidRPr="004E035C" w:rsidRDefault="003F5B9E" w:rsidP="00687A76">
      <w:pPr>
        <w:pStyle w:val="BD1"/>
        <w:rPr>
          <w:shd w:val="clear" w:color="auto" w:fill="CCCCCC"/>
        </w:rPr>
      </w:pPr>
      <w:r w:rsidRPr="004E035C"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5FB87976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="00BA7C36">
        <w:rPr>
          <w:rFonts w:ascii="Times New Roman" w:hAnsi="Times New Roman"/>
          <w:spacing w:val="-11"/>
        </w:rPr>
        <w:t> 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числе в связи с возникновением неисправностей и отказов оборудования, сбоев и ошибок в</w:t>
      </w:r>
      <w:r w:rsidR="00BA7C36">
        <w:rPr>
          <w:rFonts w:ascii="Times New Roman" w:hAnsi="Times New Roman"/>
        </w:rPr>
        <w:t> 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</w:t>
      </w:r>
      <w:r w:rsidRPr="004E035C">
        <w:rPr>
          <w:rFonts w:ascii="Times New Roman" w:hAnsi="Times New Roman"/>
        </w:rPr>
        <w:lastRenderedPageBreak/>
        <w:t xml:space="preserve">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</w:t>
      </w:r>
      <w:r w:rsidR="00194FCA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сделку. Все последствия, возникшие в результате отсутствия у</w:t>
      </w:r>
      <w:r w:rsidR="00304089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Клиента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1DB3A0F0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4E6FECB3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t>п</w:t>
      </w:r>
      <w:r w:rsidRPr="004E035C">
        <w:rPr>
          <w:rFonts w:ascii="Times New Roman" w:hAnsi="Times New Roman"/>
        </w:rPr>
        <w:t>ользователями ПО, в том числе Клиентом: подача,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  <w:spacing w:val="-12"/>
        </w:rPr>
        <w:t> 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фактов установления (попытки установления) Клиентом соединения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183DCF14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="00A77D4B">
          <w:rPr>
            <w:noProof/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217DDB83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</w:t>
          </w:r>
          <w:r w:rsidR="00A77D4B">
            <w:rPr>
              <w:i/>
              <w:sz w:val="16"/>
              <w:szCs w:val="16"/>
            </w:rPr>
            <w:t xml:space="preserve"> </w:t>
          </w:r>
          <w:r w:rsidRPr="004E035C">
            <w:rPr>
              <w:i/>
              <w:sz w:val="16"/>
              <w:szCs w:val="16"/>
            </w:rPr>
            <w:t>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2140714C" w14:textId="77777777" w:rsidR="006647F8" w:rsidRPr="006647F8" w:rsidRDefault="006647F8" w:rsidP="006647F8">
    <w:pPr>
      <w:rPr>
        <w:sz w:val="20"/>
        <w:szCs w:val="20"/>
      </w:rPr>
    </w:pPr>
  </w:p>
  <w:p w14:paraId="29025632" w14:textId="1A8B4114" w:rsidR="00100AF5" w:rsidRPr="006647F8" w:rsidRDefault="00100AF5" w:rsidP="006647F8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35C4EE6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134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E4"/>
    <w:rsid w:val="000035D2"/>
    <w:rsid w:val="00010E9E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20AA0"/>
    <w:rsid w:val="001471FB"/>
    <w:rsid w:val="00184F82"/>
    <w:rsid w:val="00194FCA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47E2"/>
    <w:rsid w:val="002D715F"/>
    <w:rsid w:val="00304089"/>
    <w:rsid w:val="0031048E"/>
    <w:rsid w:val="00344D54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23A05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4E14D0"/>
    <w:rsid w:val="005016A3"/>
    <w:rsid w:val="00526F32"/>
    <w:rsid w:val="00533F39"/>
    <w:rsid w:val="0054355B"/>
    <w:rsid w:val="00593780"/>
    <w:rsid w:val="005D1BDA"/>
    <w:rsid w:val="006163EA"/>
    <w:rsid w:val="00626603"/>
    <w:rsid w:val="006463EC"/>
    <w:rsid w:val="006614CC"/>
    <w:rsid w:val="006647F8"/>
    <w:rsid w:val="0067599E"/>
    <w:rsid w:val="00687A76"/>
    <w:rsid w:val="006C66B5"/>
    <w:rsid w:val="00710735"/>
    <w:rsid w:val="00714051"/>
    <w:rsid w:val="007152EC"/>
    <w:rsid w:val="00730597"/>
    <w:rsid w:val="0077353C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26984"/>
    <w:rsid w:val="009403F3"/>
    <w:rsid w:val="00963CAE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77D4B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A7C36"/>
    <w:rsid w:val="00BD7063"/>
    <w:rsid w:val="00BE540E"/>
    <w:rsid w:val="00C071A6"/>
    <w:rsid w:val="00C16D65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313DF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687A76"/>
    <w:pPr>
      <w:numPr>
        <w:numId w:val="36"/>
      </w:numPr>
      <w:tabs>
        <w:tab w:val="left" w:pos="851"/>
      </w:tabs>
      <w:kinsoku w:val="0"/>
      <w:overflowPunct w:val="0"/>
      <w:adjustRightInd w:val="0"/>
      <w:spacing w:line="360" w:lineRule="auto"/>
      <w:ind w:left="851" w:right="2" w:hanging="851"/>
    </w:pPr>
    <w:rPr>
      <w:rFonts w:eastAsiaTheme="minorEastAsia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687A76"/>
    <w:rPr>
      <w:rFonts w:ascii="Times New Roman" w:eastAsiaTheme="minorEastAsia" w:hAnsi="Times New Roman" w:cs="Times New Roman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9736-4834-4622-8C0B-810B5DD4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4460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 (ffin.ru)</cp:lastModifiedBy>
  <cp:revision>52</cp:revision>
  <dcterms:created xsi:type="dcterms:W3CDTF">2020-07-14T12:57:00Z</dcterms:created>
  <dcterms:modified xsi:type="dcterms:W3CDTF">2022-10-17T16:11:00Z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