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41E38" w14:textId="39FE3560" w:rsidR="00A3556A" w:rsidRPr="00CF6A55" w:rsidRDefault="00752AB4" w:rsidP="00A714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6A55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CF6A55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CF6A55" w:rsidRDefault="00A3556A" w:rsidP="00A71456">
      <w:pPr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CF6A55" w:rsidRDefault="00752AB4" w:rsidP="008C0E70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CF6A55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CF6A55" w:rsidRDefault="00F4315F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CF6A55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 (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CF6A55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 w:rsidRPr="00CF6A55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>ранее</w:t>
            </w:r>
            <w:r w:rsidR="00F80E1D" w:rsidRPr="00CF6A55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 xml:space="preserve"> чем за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9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>ь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>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либо </w:t>
            </w: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CF6A55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12F2779A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CF6A55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CF6A55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CF6A55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CF6A55" w:rsidRDefault="006344F0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CF6A55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CF6A55" w:rsidRDefault="00BE2F47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CF6A55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CF6A55" w:rsidRDefault="002525DD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CF6A55" w:rsidRDefault="007405BF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5CF29F21" w:rsidR="002525DD" w:rsidRPr="00C26A6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26A64">
              <w:rPr>
                <w:rFonts w:ascii="Times New Roman" w:hAnsi="Times New Roman" w:cs="Times New Roman"/>
                <w:sz w:val="20"/>
              </w:rPr>
              <w:t>Подлинник</w:t>
            </w:r>
            <w:r w:rsidR="007D3ED5" w:rsidRPr="00C26A64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CF6A55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CF6A55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CF6A55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CF6A55" w:rsidRDefault="006344F0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CF6A55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размещенные в сети Интернет на сайтах международных рейтинговых агентств (Standard &amp; </w:t>
            </w:r>
            <w:proofErr w:type="spellStart"/>
            <w:r w:rsidRPr="00CF6A55">
              <w:rPr>
                <w:rFonts w:ascii="Times New Roman" w:hAnsi="Times New Roman" w:cs="Times New Roman"/>
                <w:sz w:val="20"/>
              </w:rPr>
              <w:t>Poor's</w:t>
            </w:r>
            <w:proofErr w:type="spellEnd"/>
            <w:r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Fitch-Ratings, </w:t>
            </w:r>
            <w:proofErr w:type="spellStart"/>
            <w:r w:rsidRPr="00CF6A55">
              <w:rPr>
                <w:rFonts w:ascii="Times New Roman" w:hAnsi="Times New Roman" w:cs="Times New Roman"/>
                <w:sz w:val="20"/>
              </w:rPr>
              <w:t>Moody's</w:t>
            </w:r>
            <w:proofErr w:type="spellEnd"/>
            <w:r w:rsidRPr="00CF6A55">
              <w:rPr>
                <w:rFonts w:ascii="Times New Roman" w:hAnsi="Times New Roman" w:cs="Times New Roman"/>
                <w:sz w:val="20"/>
              </w:rPr>
              <w:t xml:space="preserve"> Investors Service и др.)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CF6A55" w:rsidRDefault="004B5811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Default="006344F0" w:rsidP="00507869">
            <w:pPr>
              <w:pStyle w:val="TableParagraph"/>
              <w:spacing w:line="276" w:lineRule="auto"/>
              <w:ind w:right="166"/>
              <w:rPr>
                <w:sz w:val="20"/>
                <w:lang w:eastAsia="en-US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507869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50786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>
              <w:rPr>
                <w:rFonts w:ascii="Times New Roman" w:hAnsi="Times New Roman" w:cs="Times New Roman"/>
                <w:sz w:val="20"/>
                <w:lang w:eastAsia="en-US"/>
              </w:rPr>
              <w:t>л</w:t>
            </w:r>
            <w:r w:rsidR="00507869" w:rsidRPr="00CA2FAA">
              <w:rPr>
                <w:rFonts w:ascii="Times New Roman" w:hAnsi="Times New Roman" w:cs="Times New Roman"/>
                <w:sz w:val="20"/>
                <w:lang w:eastAsia="en-US"/>
              </w:rPr>
              <w:t xml:space="preserve">ибо ссылка на официальный источник раскрытия информации в сети </w:t>
            </w:r>
            <w:r w:rsidR="00507869">
              <w:rPr>
                <w:rFonts w:ascii="Times New Roman" w:hAnsi="Times New Roman" w:cs="Times New Roman"/>
                <w:sz w:val="20"/>
                <w:lang w:eastAsia="en-US"/>
              </w:rPr>
              <w:t>И</w:t>
            </w:r>
            <w:r w:rsidR="00507869" w:rsidRPr="00CA2FAA">
              <w:rPr>
                <w:rFonts w:ascii="Times New Roman" w:hAnsi="Times New Roman" w:cs="Times New Roman"/>
                <w:sz w:val="20"/>
                <w:lang w:eastAsia="en-US"/>
              </w:rPr>
              <w:t>нтернет</w:t>
            </w:r>
          </w:p>
          <w:p w14:paraId="4D90869A" w14:textId="19EE8704" w:rsidR="0052084A" w:rsidRPr="00CF6A55" w:rsidRDefault="0052084A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CF6A55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CF6A55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CF6A55" w:rsidRDefault="002F1BFD" w:rsidP="002F1BF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CF6A55" w:rsidRDefault="002F1BFD" w:rsidP="002F1BF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Pr="00CF6A55" w:rsidRDefault="002F1BFD" w:rsidP="002F1BFD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подписанный 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CF6A55" w:rsidRDefault="003740BF" w:rsidP="00A71456">
      <w:pPr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CF6A55" w:rsidRDefault="00857F6F" w:rsidP="00A71456">
      <w:pPr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CF6A55" w:rsidRDefault="00752AB4" w:rsidP="003D6AF8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CF6A55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CF6A55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CF6A55" w:rsidRDefault="008F6993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CF6A55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CF6A55" w:rsidRDefault="00EE0A26" w:rsidP="00B92178">
            <w:pPr>
              <w:pStyle w:val="TableParagraph"/>
              <w:tabs>
                <w:tab w:val="left" w:pos="2404"/>
                <w:tab w:val="left" w:pos="3758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507869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3163CB">
              <w:rPr>
                <w:sz w:val="20"/>
              </w:rPr>
              <w:t xml:space="preserve"> </w:t>
            </w:r>
            <w:r w:rsidR="00507869" w:rsidRPr="00CA2FAA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«</w:t>
            </w:r>
            <w:r w:rsidRPr="00CF6A55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CF6A55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CF6A55" w:rsidRDefault="003D6650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CF6A55" w:rsidRDefault="00EE0A26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CF6A55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CF6A55" w:rsidRDefault="00EE0A26" w:rsidP="00B92178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CF6A55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CF6A55" w:rsidRDefault="00EE0A26" w:rsidP="00B92178">
            <w:pPr>
              <w:pStyle w:val="TableParagraph"/>
              <w:tabs>
                <w:tab w:val="left" w:pos="1955"/>
                <w:tab w:val="left" w:pos="4141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оч</w:t>
            </w:r>
            <w:r w:rsidRPr="00CF6A55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CF6A55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CF6A55" w:rsidRDefault="006E04B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активный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статус</w:t>
            </w:r>
            <w:r w:rsidRPr="00CF6A5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CF6A55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компании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реестре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месту</w:t>
            </w:r>
            <w:r w:rsidRPr="00CF6A55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CF6A55" w:rsidRDefault="0052084A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удостоверения личности директора(</w:t>
            </w:r>
            <w:proofErr w:type="spellStart"/>
            <w:r w:rsidRPr="00CF6A55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CF6A55">
              <w:rPr>
                <w:rFonts w:ascii="Times New Roman" w:hAnsi="Times New Roman" w:cs="Times New Roman"/>
                <w:sz w:val="20"/>
              </w:rPr>
              <w:t>), акционера(</w:t>
            </w:r>
            <w:proofErr w:type="spellStart"/>
            <w:r w:rsidRPr="00CF6A55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CF6A55">
              <w:rPr>
                <w:rFonts w:ascii="Times New Roman" w:hAnsi="Times New Roman" w:cs="Times New Roman"/>
                <w:sz w:val="20"/>
              </w:rPr>
              <w:t xml:space="preserve">), бенефициарного владельца(ев),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оверенного(</w:t>
            </w:r>
            <w:proofErr w:type="spellStart"/>
            <w:r w:rsidRPr="00CF6A55">
              <w:rPr>
                <w:rFonts w:ascii="Times New Roman" w:hAnsi="Times New Roman" w:cs="Times New Roman"/>
                <w:sz w:val="20"/>
              </w:rPr>
              <w:t>ых</w:t>
            </w:r>
            <w:proofErr w:type="spellEnd"/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  <w:vMerge/>
          </w:tcPr>
          <w:p w14:paraId="0BDF62F2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CF6A55" w:rsidRDefault="0014491B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CF6A55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учет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CF6A55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налоговом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органе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</w:t>
            </w:r>
            <w:r w:rsidRPr="00CF6A5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указанием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ИНН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КПП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CF6A5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CF6A55" w:rsidRDefault="00507869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CF6A55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CF6A55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CF6A55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CF6A55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539CF919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ример: банковская выписка, счет за электричество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воду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телефон и</w:t>
            </w:r>
            <w:r w:rsidRPr="00CF6A55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CF6A55" w:rsidRDefault="00867E1C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CF6A55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507869" w:rsidRDefault="00507869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lastRenderedPageBreak/>
              <w:t xml:space="preserve">Копия, заверенная нотариусом или уполномоченным лицом Клиента, с предоставлением </w:t>
            </w:r>
            <w:r w:rsidRPr="00CA2FAA">
              <w:rPr>
                <w:rFonts w:ascii="Times New Roman" w:hAnsi="Times New Roman" w:cs="Times New Roman"/>
                <w:sz w:val="20"/>
              </w:rPr>
              <w:lastRenderedPageBreak/>
              <w:t>перевода на русский язык</w:t>
            </w:r>
          </w:p>
        </w:tc>
      </w:tr>
      <w:tr w:rsidR="00507869" w:rsidRPr="00CF6A55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507869" w:rsidRPr="00CF6A55" w:rsidRDefault="00507869" w:rsidP="0050786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CA2FAA" w:rsidRDefault="00507869" w:rsidP="00507869">
            <w:pPr>
              <w:pStyle w:val="TableParagraph"/>
              <w:spacing w:line="276" w:lineRule="auto"/>
              <w:ind w:left="108" w:right="166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CA2FAA" w:rsidRDefault="00507869" w:rsidP="00507869">
            <w:pPr>
              <w:pStyle w:val="TableParagraph"/>
              <w:spacing w:line="276" w:lineRule="auto"/>
              <w:ind w:left="108" w:right="166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CA2FAA" w:rsidRDefault="00507869" w:rsidP="00507869">
            <w:pPr>
              <w:pStyle w:val="TableParagraph"/>
              <w:spacing w:line="276" w:lineRule="auto"/>
              <w:ind w:left="108" w:right="166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CF6A55" w:rsidRDefault="00507869" w:rsidP="00507869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CF6A55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507869" w:rsidRPr="00CF6A55" w:rsidRDefault="00507869" w:rsidP="005078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507869" w:rsidRPr="00CF6A55" w:rsidRDefault="00507869" w:rsidP="00507869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CF6A55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507869" w:rsidRPr="00CF6A55" w:rsidRDefault="00507869" w:rsidP="005078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507869" w:rsidRPr="00CF6A55" w:rsidRDefault="00507869" w:rsidP="00507869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CF6A55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507869" w:rsidRPr="00CF6A55" w:rsidRDefault="00507869" w:rsidP="005078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CF6A55" w:rsidRDefault="00507869" w:rsidP="00507869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178BF334" w:rsidR="000A0379" w:rsidRPr="00CF6A55" w:rsidRDefault="00F738BB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br w:type="textWrapping" w:clear="all"/>
      </w:r>
    </w:p>
    <w:p w14:paraId="309F1F64" w14:textId="5DF7503A" w:rsidR="005C4657" w:rsidRPr="00CF6A55" w:rsidRDefault="00752AB4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CF6A55" w:rsidRDefault="00923FEF" w:rsidP="00A71456">
      <w:pPr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CF6A55" w:rsidRDefault="00642990" w:rsidP="00A71456">
      <w:pPr>
        <w:rPr>
          <w:rFonts w:ascii="Times New Roman" w:hAnsi="Times New Roman" w:cs="Times New Roman"/>
          <w:b/>
          <w:sz w:val="24"/>
        </w:rPr>
      </w:pPr>
    </w:p>
    <w:p w14:paraId="5D871B23" w14:textId="095302E8" w:rsidR="003740BF" w:rsidRPr="00CF6A55" w:rsidRDefault="00752AB4" w:rsidP="00066607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о присоединении на бумажном носителе) </w:t>
      </w:r>
    </w:p>
    <w:p w14:paraId="50A3373A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5245"/>
        <w:gridCol w:w="4349"/>
      </w:tblGrid>
      <w:tr w:rsidR="003740BF" w:rsidRPr="00CF6A55" w14:paraId="4E9315F2" w14:textId="77777777" w:rsidTr="00622140">
        <w:trPr>
          <w:trHeight w:val="13"/>
        </w:trPr>
        <w:tc>
          <w:tcPr>
            <w:tcW w:w="567" w:type="dxa"/>
          </w:tcPr>
          <w:p w14:paraId="2328F50B" w14:textId="1553E4A3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5245" w:type="dxa"/>
          </w:tcPr>
          <w:p w14:paraId="754D6CFA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4349" w:type="dxa"/>
          </w:tcPr>
          <w:p w14:paraId="365AA5B0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CF6A55" w14:paraId="18807523" w14:textId="77777777" w:rsidTr="00622140">
        <w:trPr>
          <w:trHeight w:val="240"/>
        </w:trPr>
        <w:tc>
          <w:tcPr>
            <w:tcW w:w="567" w:type="dxa"/>
          </w:tcPr>
          <w:p w14:paraId="7BBDC9EA" w14:textId="63DA6EF7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5245" w:type="dxa"/>
          </w:tcPr>
          <w:p w14:paraId="599E7131" w14:textId="164027AC" w:rsidR="006A5321" w:rsidRPr="00CF6A55" w:rsidRDefault="00091849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4349" w:type="dxa"/>
          </w:tcPr>
          <w:p w14:paraId="2E694B74" w14:textId="22931D69" w:rsidR="006A5321" w:rsidRPr="00CF6A55" w:rsidRDefault="00091849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A5321" w:rsidRPr="00CF6A55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CF6A55" w14:paraId="46117BEA" w14:textId="77777777" w:rsidTr="00622140">
        <w:trPr>
          <w:trHeight w:val="240"/>
        </w:trPr>
        <w:tc>
          <w:tcPr>
            <w:tcW w:w="567" w:type="dxa"/>
          </w:tcPr>
          <w:p w14:paraId="2750F04A" w14:textId="4DDFF031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5245" w:type="dxa"/>
          </w:tcPr>
          <w:p w14:paraId="671F0E5D" w14:textId="1FF1CBE7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4349" w:type="dxa"/>
          </w:tcPr>
          <w:p w14:paraId="2D76EA91" w14:textId="1A282D2B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329213FC" w14:textId="77777777" w:rsidTr="00622140">
        <w:trPr>
          <w:trHeight w:val="812"/>
        </w:trPr>
        <w:tc>
          <w:tcPr>
            <w:tcW w:w="567" w:type="dxa"/>
          </w:tcPr>
          <w:p w14:paraId="131A8AF2" w14:textId="230E684F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5245" w:type="dxa"/>
          </w:tcPr>
          <w:p w14:paraId="7C512779" w14:textId="156870A2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</w:p>
        </w:tc>
        <w:tc>
          <w:tcPr>
            <w:tcW w:w="4349" w:type="dxa"/>
          </w:tcPr>
          <w:p w14:paraId="50644AB0" w14:textId="1FFF387A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79BCA1F6" w14:textId="77777777" w:rsidTr="00622140">
        <w:trPr>
          <w:trHeight w:val="50"/>
        </w:trPr>
        <w:tc>
          <w:tcPr>
            <w:tcW w:w="567" w:type="dxa"/>
          </w:tcPr>
          <w:p w14:paraId="2915806B" w14:textId="7AC476BD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5245" w:type="dxa"/>
          </w:tcPr>
          <w:p w14:paraId="38EC427E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В случае назначения представителя — Доверенность</w:t>
            </w:r>
          </w:p>
          <w:p w14:paraId="5ABFA966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9" w:type="dxa"/>
          </w:tcPr>
          <w:p w14:paraId="05D28ECA" w14:textId="23F75E61" w:rsidR="006A5321" w:rsidRPr="00CF6A55" w:rsidRDefault="006A5321" w:rsidP="006A5321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 нотариально удостоверенной доверенности</w:t>
            </w:r>
          </w:p>
        </w:tc>
      </w:tr>
    </w:tbl>
    <w:p w14:paraId="0220A523" w14:textId="4D854307" w:rsidR="00FB78D8" w:rsidRPr="00CF6A55" w:rsidRDefault="00FB78D8" w:rsidP="00A71456">
      <w:pPr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CF6A55" w:rsidRDefault="00923FEF" w:rsidP="00A71456">
      <w:pPr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CF6A55" w:rsidRDefault="00752AB4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CF6A55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CF6A55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CF6A55" w:rsidRDefault="00F54C8D" w:rsidP="00F54C8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CF6A55" w:rsidRDefault="00F54C8D" w:rsidP="00F54C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CF6A55" w:rsidRDefault="00F54C8D" w:rsidP="00F54C8D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CF6A55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CF6A55" w:rsidRDefault="006A249A" w:rsidP="0094013A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CF6A55" w:rsidRDefault="006A249A" w:rsidP="0094013A">
            <w:pPr>
              <w:pStyle w:val="TableParagraph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 xml:space="preserve">При </w:t>
            </w:r>
            <w:r w:rsidR="0094013A" w:rsidRPr="00CF6A55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CF6A55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CF6A55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CF6A55" w:rsidRDefault="00007B32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CF6A55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CF6A55" w:rsidRDefault="004742BA" w:rsidP="006A249A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CF6A55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B1F7E0A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наличии).</w:t>
            </w:r>
          </w:p>
        </w:tc>
        <w:tc>
          <w:tcPr>
            <w:tcW w:w="2409" w:type="dxa"/>
          </w:tcPr>
          <w:p w14:paraId="5C75CB5B" w14:textId="2E7553B4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CF6A55" w:rsidRDefault="002C138D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CF6A55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16D63C12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b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. Легализация и перевод для документов, предоставленных в офис ООО ИК «Фридом Финанс» в подлиннике, обязательными не являются.</w:t>
      </w:r>
    </w:p>
    <w:p w14:paraId="77BA4883" w14:textId="3794443D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sz w:val="24"/>
          <w:szCs w:val="20"/>
        </w:rPr>
        <w:tab/>
      </w:r>
      <w:r w:rsidR="00D17026" w:rsidRPr="00CF6A55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CF6A55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CF6A55">
        <w:rPr>
          <w:rFonts w:ascii="Times New Roman" w:hAnsi="Times New Roman" w:cs="Times New Roman"/>
          <w:sz w:val="24"/>
          <w:szCs w:val="20"/>
        </w:rPr>
        <w:t>а</w:t>
      </w:r>
      <w:r w:rsidRPr="00CF6A55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CF6A55">
        <w:rPr>
          <w:rFonts w:ascii="Times New Roman" w:hAnsi="Times New Roman" w:cs="Times New Roman"/>
          <w:sz w:val="24"/>
          <w:szCs w:val="20"/>
        </w:rPr>
        <w:t>ной</w:t>
      </w:r>
      <w:r w:rsidRPr="00CF6A55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CF6A55">
        <w:rPr>
          <w:rFonts w:ascii="Times New Roman" w:hAnsi="Times New Roman" w:cs="Times New Roman"/>
          <w:sz w:val="24"/>
          <w:szCs w:val="20"/>
        </w:rPr>
        <w:t>и</w:t>
      </w:r>
      <w:r w:rsidRPr="00CF6A55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CF6A55">
        <w:rPr>
          <w:rFonts w:ascii="Times New Roman" w:hAnsi="Times New Roman" w:cs="Times New Roman"/>
          <w:sz w:val="24"/>
          <w:szCs w:val="20"/>
        </w:rPr>
        <w:t>—</w:t>
      </w:r>
      <w:r w:rsidRPr="00CF6A55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Подпись </w:t>
      </w:r>
      <w:r w:rsidR="00CD177C" w:rsidRPr="00CF6A55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Pr="00CF6A55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CF6A55" w:rsidRDefault="00BB3B00" w:rsidP="00BB3B00">
      <w:pPr>
        <w:pStyle w:val="a4"/>
        <w:tabs>
          <w:tab w:val="left" w:pos="567"/>
          <w:tab w:val="left" w:pos="1134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ab/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CF6A55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Pr="00CF6A55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CF6A55" w:rsidRDefault="007249D2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П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CF6A55">
        <w:rPr>
          <w:rFonts w:ascii="Times New Roman" w:hAnsi="Times New Roman" w:cs="Times New Roman"/>
          <w:sz w:val="24"/>
          <w:szCs w:val="20"/>
        </w:rPr>
        <w:t>С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CF6A55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CF6A55" w:rsidRDefault="00C91265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8A2E1" w14:textId="3EBDE2A1" w:rsidR="003740BF" w:rsidRPr="00CF6A55" w:rsidRDefault="00007B32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CF6A55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CF6A55">
        <w:rPr>
          <w:rFonts w:ascii="Times New Roman" w:hAnsi="Times New Roman" w:cs="Times New Roman"/>
          <w:sz w:val="24"/>
          <w:szCs w:val="24"/>
        </w:rPr>
        <w:lastRenderedPageBreak/>
        <w:t>копия документа, удостоверяющего личность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CF6A55">
        <w:rPr>
          <w:rFonts w:ascii="Times New Roman" w:hAnsi="Times New Roman" w:cs="Times New Roman"/>
          <w:sz w:val="24"/>
          <w:szCs w:val="24"/>
        </w:rPr>
        <w:t>4.2</w:t>
      </w:r>
      <w:r w:rsidR="00AA13B5" w:rsidRPr="00CF6A55">
        <w:rPr>
          <w:rFonts w:ascii="Times New Roman" w:hAnsi="Times New Roman" w:cs="Times New Roman"/>
          <w:sz w:val="24"/>
          <w:szCs w:val="24"/>
        </w:rPr>
        <w:t>–</w:t>
      </w:r>
      <w:r w:rsidR="00007B32" w:rsidRPr="00CF6A55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CF6A55" w:rsidRDefault="00586799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>, оператор</w:t>
      </w:r>
      <w:r w:rsidRPr="00CF6A55">
        <w:rPr>
          <w:rFonts w:ascii="Times New Roman" w:hAnsi="Times New Roman" w:cs="Times New Roman"/>
          <w:sz w:val="24"/>
          <w:szCs w:val="24"/>
        </w:rPr>
        <w:t>а</w:t>
      </w:r>
      <w:r w:rsidR="00752AB4" w:rsidRPr="00CF6A55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CF6A55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CF6A55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1.11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5C4657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sz w:val="24"/>
          <w:szCs w:val="24"/>
        </w:rPr>
        <w:t>: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CF6A55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CF6A55">
        <w:rPr>
          <w:rFonts w:ascii="Times New Roman" w:hAnsi="Times New Roman" w:cs="Times New Roman"/>
          <w:sz w:val="24"/>
          <w:szCs w:val="24"/>
        </w:rPr>
        <w:t>п</w:t>
      </w:r>
      <w:r w:rsidR="00146946" w:rsidRPr="00CF6A55">
        <w:rPr>
          <w:rFonts w:ascii="Times New Roman" w:hAnsi="Times New Roman" w:cs="Times New Roman"/>
          <w:sz w:val="24"/>
          <w:szCs w:val="24"/>
        </w:rPr>
        <w:t>унк</w:t>
      </w:r>
      <w:r w:rsidR="009C1261" w:rsidRPr="00CF6A55">
        <w:rPr>
          <w:rFonts w:ascii="Times New Roman" w:hAnsi="Times New Roman" w:cs="Times New Roman"/>
          <w:sz w:val="24"/>
          <w:szCs w:val="24"/>
        </w:rPr>
        <w:t>там</w:t>
      </w:r>
      <w:r w:rsidR="00146946" w:rsidRPr="00CF6A55">
        <w:rPr>
          <w:rFonts w:ascii="Times New Roman" w:hAnsi="Times New Roman" w:cs="Times New Roman"/>
          <w:sz w:val="24"/>
          <w:szCs w:val="24"/>
        </w:rPr>
        <w:t> </w:t>
      </w:r>
      <w:r w:rsidR="00E84DCB" w:rsidRPr="00CF6A55">
        <w:rPr>
          <w:rFonts w:ascii="Times New Roman" w:hAnsi="Times New Roman" w:cs="Times New Roman"/>
          <w:sz w:val="24"/>
          <w:szCs w:val="24"/>
        </w:rPr>
        <w:t>3</w:t>
      </w:r>
      <w:r w:rsidR="00752AB4"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–3.2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CF6A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CF6A55" w:rsidRDefault="00752AB4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CF6A55">
        <w:rPr>
          <w:rFonts w:ascii="Times New Roman" w:hAnsi="Times New Roman" w:cs="Times New Roman"/>
          <w:b w:val="0"/>
          <w:sz w:val="24"/>
          <w:szCs w:val="24"/>
        </w:rPr>
        <w:t> 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1.1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CF6A55">
        <w:rPr>
          <w:rFonts w:ascii="Times New Roman" w:hAnsi="Times New Roman" w:cs="Times New Roman"/>
          <w:sz w:val="24"/>
          <w:szCs w:val="24"/>
        </w:rPr>
        <w:t>1.9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2.8, 2.12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3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E0639D" w:rsidRPr="00CF6A55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CF6A55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CF6A55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CF6A55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FD7863" w:rsidRPr="00CF6A55">
        <w:rPr>
          <w:rFonts w:ascii="Times New Roman" w:hAnsi="Times New Roman" w:cs="Times New Roman"/>
          <w:sz w:val="24"/>
          <w:szCs w:val="24"/>
        </w:rPr>
        <w:t>–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CF6A55" w:rsidRDefault="00752AB4" w:rsidP="00D25E8D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CF6A55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CF6A55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CF6A55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CF6A55" w:rsidRDefault="00752AB4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CF6A55">
        <w:rPr>
          <w:rFonts w:ascii="Times New Roman" w:hAnsi="Times New Roman" w:cs="Times New Roman"/>
          <w:sz w:val="24"/>
          <w:szCs w:val="24"/>
        </w:rPr>
        <w:t>ях</w:t>
      </w:r>
      <w:r w:rsidRPr="00CF6A55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CF6A55">
        <w:rPr>
          <w:rFonts w:ascii="Times New Roman" w:hAnsi="Times New Roman" w:cs="Times New Roman"/>
          <w:sz w:val="24"/>
          <w:szCs w:val="24"/>
        </w:rPr>
        <w:t>или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="00640825" w:rsidRPr="00CF6A55">
        <w:rPr>
          <w:rFonts w:ascii="Times New Roman" w:hAnsi="Times New Roman" w:cs="Times New Roman"/>
          <w:sz w:val="24"/>
          <w:szCs w:val="24"/>
        </w:rPr>
        <w:t xml:space="preserve">7.1 </w:t>
      </w:r>
      <w:r w:rsidRPr="00CF6A55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r w:rsidR="005C3C96" w:rsidRPr="00CF6A55">
        <w:rPr>
          <w:rFonts w:ascii="Times New Roman" w:hAnsi="Times New Roman" w:cs="Times New Roman"/>
          <w:sz w:val="24"/>
          <w:szCs w:val="24"/>
        </w:rPr>
        <w:t>№</w:t>
      </w:r>
      <w:r w:rsidR="00640825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CF6A55" w:rsidRDefault="00752AB4" w:rsidP="00D25E8D">
      <w:pPr>
        <w:pStyle w:val="1"/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/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CF6A55">
        <w:rPr>
          <w:rFonts w:ascii="Times New Roman" w:hAnsi="Times New Roman" w:cs="Times New Roman"/>
          <w:b/>
          <w:sz w:val="24"/>
          <w:szCs w:val="24"/>
        </w:rPr>
        <w:t> </w:t>
      </w:r>
      <w:r w:rsidRPr="00CF6A55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CF6A5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уполномоченным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сотрудником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ООО</w:t>
      </w:r>
      <w:r w:rsidRPr="00CF6A5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ИК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«Фридом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Финанс».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таком</w:t>
      </w:r>
      <w:r w:rsidRPr="00CF6A5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случае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для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сверки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должны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CF6A55">
        <w:rPr>
          <w:rFonts w:ascii="Times New Roman" w:hAnsi="Times New Roman" w:cs="Times New Roman"/>
          <w:sz w:val="24"/>
          <w:szCs w:val="24"/>
        </w:rPr>
        <w:t>п</w:t>
      </w:r>
      <w:r w:rsidR="006344F0" w:rsidRPr="00CF6A55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CF6A55">
        <w:rPr>
          <w:rFonts w:ascii="Times New Roman" w:hAnsi="Times New Roman" w:cs="Times New Roman"/>
          <w:sz w:val="24"/>
          <w:szCs w:val="24"/>
        </w:rPr>
        <w:t>и</w:t>
      </w:r>
      <w:r w:rsidRPr="00CF6A55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1E46327C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C26A64">
          <w:rPr>
            <w:rFonts w:ascii="Times New Roman" w:hAnsi="Times New Roman" w:cs="Times New Roman"/>
            <w:noProof/>
            <w:sz w:val="20"/>
          </w:rPr>
          <w:t>1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410"/>
      <w:gridCol w:w="7655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shd w:val="clear" w:color="auto" w:fill="auto"/>
        </w:tcPr>
        <w:p w14:paraId="3DEB90CD" w14:textId="74654988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Приложение №10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 w16cid:durableId="723985303">
    <w:abstractNumId w:val="3"/>
  </w:num>
  <w:num w:numId="2" w16cid:durableId="435831957">
    <w:abstractNumId w:val="9"/>
  </w:num>
  <w:num w:numId="3" w16cid:durableId="272907972">
    <w:abstractNumId w:val="6"/>
  </w:num>
  <w:num w:numId="4" w16cid:durableId="1820875260">
    <w:abstractNumId w:val="5"/>
  </w:num>
  <w:num w:numId="5" w16cid:durableId="1972588534">
    <w:abstractNumId w:val="8"/>
  </w:num>
  <w:num w:numId="6" w16cid:durableId="953712297">
    <w:abstractNumId w:val="2"/>
  </w:num>
  <w:num w:numId="7" w16cid:durableId="1464956599">
    <w:abstractNumId w:val="1"/>
  </w:num>
  <w:num w:numId="8" w16cid:durableId="186329817">
    <w:abstractNumId w:val="0"/>
  </w:num>
  <w:num w:numId="9" w16cid:durableId="1368136593">
    <w:abstractNumId w:val="7"/>
  </w:num>
  <w:num w:numId="10" w16cid:durableId="1729112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669A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C40"/>
    <w:rsid w:val="00550699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344F0"/>
    <w:rsid w:val="00640825"/>
    <w:rsid w:val="00642990"/>
    <w:rsid w:val="006568E0"/>
    <w:rsid w:val="006A249A"/>
    <w:rsid w:val="006A5321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D3ED5"/>
    <w:rsid w:val="007E151F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3B00"/>
    <w:rsid w:val="00BB541E"/>
    <w:rsid w:val="00BD5C82"/>
    <w:rsid w:val="00BD6D75"/>
    <w:rsid w:val="00BE1FEB"/>
    <w:rsid w:val="00BE2F47"/>
    <w:rsid w:val="00BE6785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8133E"/>
    <w:rsid w:val="00D96B0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315F"/>
    <w:rsid w:val="00F43ABC"/>
    <w:rsid w:val="00F54C8D"/>
    <w:rsid w:val="00F57443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41BE4-A142-408D-B917-F61B6E0D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Александр Исаенков</cp:lastModifiedBy>
  <cp:revision>132</cp:revision>
  <dcterms:created xsi:type="dcterms:W3CDTF">2020-07-14T12:55:00Z</dcterms:created>
  <dcterms:modified xsi:type="dcterms:W3CDTF">2022-07-27T14:09:00Z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