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74E1" w14:textId="77777777" w:rsidR="009C64C4" w:rsidRPr="009B6CF4" w:rsidRDefault="00552B91">
      <w:pPr>
        <w:jc w:val="center"/>
        <w:rPr>
          <w:b/>
          <w:sz w:val="24"/>
        </w:rPr>
      </w:pPr>
      <w:r w:rsidRPr="009B6CF4">
        <w:rPr>
          <w:b/>
          <w:sz w:val="24"/>
        </w:rPr>
        <w:t>Тарифы на услуги Брокера</w:t>
      </w:r>
    </w:p>
    <w:p w14:paraId="6614E0CF" w14:textId="77777777" w:rsidR="009C64C4" w:rsidRPr="009B6CF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2D4F96BE" w14:textId="0E2D03C7" w:rsidR="00310A3F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B6CF4">
            <w:fldChar w:fldCharType="begin"/>
          </w:r>
          <w:r w:rsidRPr="009B6CF4">
            <w:rPr>
              <w:rStyle w:val="IndexLink"/>
              <w:webHidden/>
            </w:rPr>
            <w:instrText>TOC \z \o "1-3" \u \h</w:instrText>
          </w:r>
          <w:r w:rsidRPr="009B6CF4">
            <w:rPr>
              <w:rStyle w:val="IndexLink"/>
            </w:rPr>
            <w:fldChar w:fldCharType="separate"/>
          </w:r>
          <w:hyperlink w:anchor="_Toc109834955" w:history="1">
            <w:r w:rsidR="00310A3F" w:rsidRPr="00C86973">
              <w:rPr>
                <w:rStyle w:val="afd"/>
                <w:b/>
                <w:noProof/>
              </w:rPr>
              <w:t>1.</w:t>
            </w:r>
            <w:r w:rsidR="00310A3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10A3F" w:rsidRPr="00C86973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310A3F">
              <w:rPr>
                <w:noProof/>
                <w:webHidden/>
              </w:rPr>
              <w:tab/>
            </w:r>
            <w:r w:rsidR="00310A3F">
              <w:rPr>
                <w:noProof/>
                <w:webHidden/>
              </w:rPr>
              <w:fldChar w:fldCharType="begin"/>
            </w:r>
            <w:r w:rsidR="00310A3F">
              <w:rPr>
                <w:noProof/>
                <w:webHidden/>
              </w:rPr>
              <w:instrText xml:space="preserve"> PAGEREF _Toc109834955 \h </w:instrText>
            </w:r>
            <w:r w:rsidR="00310A3F">
              <w:rPr>
                <w:noProof/>
                <w:webHidden/>
              </w:rPr>
            </w:r>
            <w:r w:rsidR="00310A3F">
              <w:rPr>
                <w:noProof/>
                <w:webHidden/>
              </w:rPr>
              <w:fldChar w:fldCharType="separate"/>
            </w:r>
            <w:r w:rsidR="00310A3F">
              <w:rPr>
                <w:noProof/>
                <w:webHidden/>
              </w:rPr>
              <w:t>2</w:t>
            </w:r>
            <w:r w:rsidR="00310A3F">
              <w:rPr>
                <w:noProof/>
                <w:webHidden/>
              </w:rPr>
              <w:fldChar w:fldCharType="end"/>
            </w:r>
          </w:hyperlink>
        </w:p>
        <w:p w14:paraId="6156BCD1" w14:textId="6C7E04E1" w:rsidR="00310A3F" w:rsidRDefault="00310A3F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56" w:history="1">
            <w:r w:rsidRPr="00C86973">
              <w:rPr>
                <w:rStyle w:val="afd"/>
                <w:b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bCs/>
                <w:iCs/>
                <w:noProof/>
              </w:rPr>
              <w:t xml:space="preserve">Тарифный план «Срочный» </w:t>
            </w:r>
            <w:r w:rsidRPr="00C86973">
              <w:rPr>
                <w:rStyle w:val="afd"/>
                <w:b/>
                <w:bCs/>
                <w:iCs/>
                <w:noProof/>
                <w:lang w:val="en-US"/>
              </w:rPr>
              <w:t>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6928D" w14:textId="6922A297" w:rsidR="00310A3F" w:rsidRDefault="00310A3F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57" w:history="1">
            <w:r w:rsidRPr="00C86973">
              <w:rPr>
                <w:rStyle w:val="afd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bCs/>
                <w:iCs/>
                <w:noProof/>
              </w:rPr>
              <w:t>Валютный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10DAE" w14:textId="021F2CD3" w:rsidR="00310A3F" w:rsidRDefault="00310A3F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58" w:history="1">
            <w:r w:rsidRPr="00C86973">
              <w:rPr>
                <w:rStyle w:val="afd"/>
                <w:b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bCs/>
                <w:iCs/>
                <w:noProof/>
              </w:rPr>
              <w:t xml:space="preserve">Тарифный план «Валютный» </w:t>
            </w:r>
            <w:r w:rsidRPr="00C86973">
              <w:rPr>
                <w:rStyle w:val="afd"/>
                <w:b/>
                <w:bCs/>
                <w:iCs/>
                <w:noProof/>
                <w:lang w:val="en-US"/>
              </w:rPr>
              <w:t>**</w:t>
            </w:r>
            <w:r w:rsidRPr="00C86973">
              <w:rPr>
                <w:rStyle w:val="afd"/>
                <w:b/>
                <w:bCs/>
                <w:iCs/>
                <w:noProof/>
              </w:rPr>
              <w:t>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6999C" w14:textId="67DB445C" w:rsidR="00310A3F" w:rsidRDefault="00310A3F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59" w:history="1">
            <w:r w:rsidRPr="00C86973">
              <w:rPr>
                <w:rStyle w:val="afd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bCs/>
                <w:iCs/>
                <w:noProof/>
              </w:rPr>
              <w:t>Фондовый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FE7DE" w14:textId="4437351D" w:rsidR="00310A3F" w:rsidRDefault="00310A3F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0" w:history="1">
            <w:r w:rsidRPr="00C86973">
              <w:rPr>
                <w:rStyle w:val="afd"/>
                <w:b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Тарифный план «Фондовый»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EDC3B" w14:textId="1E31FAF1" w:rsidR="00310A3F" w:rsidRDefault="00310A3F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1" w:history="1">
            <w:r w:rsidRPr="00C86973">
              <w:rPr>
                <w:rStyle w:val="afd"/>
                <w:b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Ставки по Сделкам РЕПО, Сделкам займа, заключаемым в соответствии с Приложением №3 к Регламенту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3A032" w14:textId="7F0B513D" w:rsidR="00310A3F" w:rsidRDefault="00310A3F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2" w:history="1">
            <w:r w:rsidRPr="00C86973">
              <w:rPr>
                <w:rStyle w:val="afd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5730E" w14:textId="68F27706" w:rsidR="00310A3F" w:rsidRDefault="00310A3F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3" w:history="1">
            <w:r w:rsidRPr="00C86973">
              <w:rPr>
                <w:rStyle w:val="afd"/>
                <w:b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bCs/>
                <w:iCs/>
                <w:noProof/>
              </w:rPr>
              <w:t>Тарифный план «Внебиржевой»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035E0" w14:textId="013871F0" w:rsidR="00310A3F" w:rsidRDefault="00310A3F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5" w:history="1">
            <w:r w:rsidRPr="00C86973">
              <w:rPr>
                <w:rStyle w:val="afd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Технологические сервисы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FAE3D" w14:textId="60604DE1" w:rsidR="00310A3F" w:rsidRDefault="00310A3F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6" w:history="1">
            <w:r w:rsidRPr="00C86973">
              <w:rPr>
                <w:rStyle w:val="afd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Дополнительные условия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C2829" w14:textId="42E7077A" w:rsidR="00310A3F" w:rsidRDefault="00310A3F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7" w:history="1">
            <w:r w:rsidRPr="00C86973">
              <w:rPr>
                <w:rStyle w:val="afd"/>
                <w:b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D8A1B" w14:textId="6D58147B" w:rsidR="00310A3F" w:rsidRDefault="00310A3F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68" w:history="1">
            <w:r w:rsidRPr="00C86973">
              <w:rPr>
                <w:rStyle w:val="afd"/>
                <w:b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Плата за перевод Денежных Средств 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0BF91" w14:textId="2C9DB0E3" w:rsidR="00310A3F" w:rsidRDefault="00310A3F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70" w:history="1">
            <w:r w:rsidRPr="00C86973">
              <w:rPr>
                <w:rStyle w:val="afd"/>
                <w:b/>
                <w:noProof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1D665" w14:textId="57470CF1" w:rsidR="00310A3F" w:rsidRDefault="00310A3F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9834971" w:history="1">
            <w:r w:rsidRPr="00C86973">
              <w:rPr>
                <w:rStyle w:val="afd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86973">
              <w:rPr>
                <w:rStyle w:val="afd"/>
                <w:b/>
                <w:noProof/>
              </w:rPr>
              <w:t>Индивидуальные тарифные планы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_Toc109834971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73775" w14:textId="7F3ACDC9" w:rsidR="009C64C4" w:rsidRPr="009B6CF4" w:rsidRDefault="00552B91">
          <w:r w:rsidRPr="009B6CF4">
            <w:fldChar w:fldCharType="end"/>
          </w:r>
        </w:p>
      </w:sdtContent>
    </w:sdt>
    <w:p w14:paraId="201763A4" w14:textId="77777777" w:rsidR="009C64C4" w:rsidRPr="009B6CF4" w:rsidRDefault="00552B91">
      <w:pPr>
        <w:suppressAutoHyphens w:val="0"/>
        <w:rPr>
          <w:b/>
        </w:rPr>
      </w:pPr>
      <w:r w:rsidRPr="009B6CF4">
        <w:br w:type="page"/>
      </w:r>
    </w:p>
    <w:p w14:paraId="53D98DC8" w14:textId="77777777" w:rsidR="009C64C4" w:rsidRPr="009B6CF4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10983495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B6CF4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5"/>
    </w:p>
    <w:p w14:paraId="5C211F5A" w14:textId="77777777" w:rsidR="009C64C4" w:rsidRPr="009B6CF4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9B6CF4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6" w:name="_Toc109834956"/>
      <w:r w:rsidRPr="009B6CF4">
        <w:rPr>
          <w:b/>
          <w:bCs/>
          <w:iCs/>
        </w:rPr>
        <w:t>Тарифный план «Срочный»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bookmarkEnd w:id="16"/>
    </w:p>
    <w:p w14:paraId="46E7F39D" w14:textId="77777777" w:rsidR="009C64C4" w:rsidRPr="009B6CF4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9B6CF4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9B6CF4" w:rsidRDefault="00552B91" w:rsidP="00BA22C2">
            <w:pPr>
              <w:jc w:val="both"/>
            </w:pPr>
            <w:r w:rsidRPr="009B6CF4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9B6CF4" w:rsidRDefault="00552B91" w:rsidP="00BA22C2">
            <w:pPr>
              <w:jc w:val="both"/>
            </w:pPr>
            <w:r w:rsidRPr="009B6CF4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9B6CF4" w:rsidRDefault="009C64C4" w:rsidP="00BA22C2"/>
    <w:p w14:paraId="4ACECB24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9B6CF4" w:rsidRDefault="009C64C4" w:rsidP="00BA22C2">
      <w:pPr>
        <w:jc w:val="both"/>
      </w:pPr>
    </w:p>
    <w:p w14:paraId="4FD3E95C" w14:textId="32ABF4EA" w:rsidR="009C64C4" w:rsidRPr="009B6CF4" w:rsidRDefault="00552B91" w:rsidP="00BA22C2">
      <w:pPr>
        <w:spacing w:line="276" w:lineRule="auto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09DF8C9A" w14:textId="22A4E87F" w:rsidR="00B7304B" w:rsidRPr="009B6CF4" w:rsidRDefault="00B7304B" w:rsidP="00730FDB">
      <w:pPr>
        <w:spacing w:line="276" w:lineRule="auto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 xml:space="preserve">е </w:t>
      </w:r>
      <w:r w:rsidRPr="009B6CF4"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9B6CF4">
        <w:t>через</w:t>
      </w:r>
      <w:r w:rsidRPr="009B6CF4">
        <w:t xml:space="preserve"> </w:t>
      </w:r>
      <w:r w:rsidR="00794362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794362" w:rsidRPr="009B6CF4">
        <w:t xml:space="preserve"> (или) Систему </w:t>
      </w:r>
      <w:r w:rsidRPr="009B6CF4">
        <w:t>ТРЕЙДЕРНЕТ и</w:t>
      </w:r>
      <w:r w:rsidR="00794362" w:rsidRPr="009B6CF4">
        <w:t xml:space="preserve"> (или) на </w:t>
      </w:r>
      <w:r w:rsidRPr="009B6CF4">
        <w:t>сайт</w:t>
      </w:r>
      <w:r w:rsidR="00794362" w:rsidRPr="009B6CF4">
        <w:t>е</w:t>
      </w:r>
      <w:r w:rsidRPr="009B6CF4">
        <w:t xml:space="preserve"> Брокера. </w:t>
      </w:r>
    </w:p>
    <w:p w14:paraId="0FAC3F7F" w14:textId="77777777" w:rsidR="009C64C4" w:rsidRPr="009B6CF4" w:rsidRDefault="009C64C4" w:rsidP="00BA22C2">
      <w:pPr>
        <w:pStyle w:val="-11"/>
        <w:ind w:left="0" w:firstLine="0"/>
        <w:jc w:val="both"/>
      </w:pPr>
    </w:p>
    <w:p w14:paraId="5E0CB324" w14:textId="77777777" w:rsidR="009C64C4" w:rsidRPr="009B6CF4" w:rsidRDefault="009C64C4" w:rsidP="00BA22C2">
      <w:pPr>
        <w:pStyle w:val="-11"/>
        <w:ind w:left="0" w:firstLine="0"/>
        <w:jc w:val="both"/>
      </w:pPr>
    </w:p>
    <w:p w14:paraId="20F21AEB" w14:textId="72621B15" w:rsidR="009C64C4" w:rsidRPr="009B6CF4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106378659"/>
      <w:bookmarkStart w:id="31" w:name="_Toc106378660"/>
      <w:bookmarkStart w:id="32" w:name="_Toc106378661"/>
      <w:bookmarkStart w:id="33" w:name="_Toc106378662"/>
      <w:bookmarkStart w:id="34" w:name="_Toc106378669"/>
      <w:bookmarkStart w:id="35" w:name="_Toc106378670"/>
      <w:bookmarkStart w:id="36" w:name="_Toc106378671"/>
      <w:bookmarkStart w:id="37" w:name="_Toc106378672"/>
      <w:bookmarkStart w:id="38" w:name="_Toc106378673"/>
      <w:bookmarkStart w:id="39" w:name="_Toc106378674"/>
      <w:bookmarkStart w:id="40" w:name="_Toc106378675"/>
      <w:bookmarkStart w:id="41" w:name="_Toc106378676"/>
      <w:bookmarkStart w:id="42" w:name="_Toc494120979"/>
      <w:bookmarkStart w:id="43" w:name="_Toc494120436"/>
      <w:bookmarkStart w:id="44" w:name="_Toc494120410"/>
      <w:bookmarkStart w:id="45" w:name="_Toc494120382"/>
      <w:bookmarkStart w:id="46" w:name="_Toc494120354"/>
      <w:bookmarkStart w:id="47" w:name="_Toc494120325"/>
      <w:bookmarkStart w:id="48" w:name="_Toc106378677"/>
      <w:bookmarkStart w:id="49" w:name="_Toc10983495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9B6CF4">
        <w:rPr>
          <w:b/>
          <w:bCs/>
          <w:iCs/>
          <w:sz w:val="24"/>
        </w:rPr>
        <w:t>Валютный рынок</w:t>
      </w:r>
      <w:bookmarkEnd w:id="49"/>
    </w:p>
    <w:p w14:paraId="02FF5F53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BF950C0" w:rsidR="009C64C4" w:rsidRPr="009B6CF4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0" w:name="_Hlk97306306"/>
      <w:bookmarkStart w:id="51" w:name="_Toc109834958"/>
      <w:r w:rsidRPr="009B6CF4">
        <w:rPr>
          <w:b/>
          <w:bCs/>
          <w:iCs/>
        </w:rPr>
        <w:t>Тарифный план «Валютный»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r w:rsidR="007C5F35" w:rsidRPr="009B6CF4">
        <w:rPr>
          <w:b/>
          <w:bCs/>
          <w:iCs/>
        </w:rPr>
        <w:t>*</w:t>
      </w:r>
      <w:bookmarkEnd w:id="51"/>
    </w:p>
    <w:p w14:paraId="05650189" w14:textId="4CDFE6AD" w:rsidR="009C64C4" w:rsidRPr="009B6CF4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3261"/>
        <w:gridCol w:w="2953"/>
      </w:tblGrid>
      <w:tr w:rsidR="00347F27" w:rsidRPr="009B6CF4" w14:paraId="3B60227E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bookmarkStart w:id="52" w:name="_Hlk97305316"/>
            <w:r w:rsidRPr="009B6CF4">
              <w:rPr>
                <w:b/>
              </w:rPr>
              <w:t>№№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FB7A2D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9B6CF4" w14:paraId="30206017" w14:textId="77777777" w:rsidTr="00310A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bookmarkStart w:id="53" w:name="_Hlk97307703"/>
            <w:r w:rsidRPr="009B6CF4"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t>Вознаграждение Брокера за заключение в интересах и за сч</w:t>
            </w:r>
            <w:r w:rsidR="00745F08" w:rsidRPr="009B6CF4">
              <w:t>е</w:t>
            </w:r>
            <w:r w:rsidRPr="009B6CF4">
              <w:t>т Клиента Конверсионных сделок, за исключением сделок с инструментами USDRUB_TMS и EURRUB_TMS</w:t>
            </w:r>
            <w:r w:rsidR="0051484A" w:rsidRPr="009B6CF4"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0,05%</w:t>
            </w:r>
          </w:p>
        </w:tc>
      </w:tr>
      <w:tr w:rsidR="00347F27" w:rsidRPr="009B6CF4" w14:paraId="4982F1F4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0,025%</w:t>
            </w:r>
          </w:p>
        </w:tc>
      </w:tr>
      <w:tr w:rsidR="00347F27" w:rsidRPr="009B6CF4" w14:paraId="0CDFA207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9B6CF4" w:rsidRDefault="00347F27" w:rsidP="00813DB5">
            <w:pPr>
              <w:widowControl w:val="0"/>
              <w:spacing w:line="259" w:lineRule="auto"/>
              <w:jc w:val="center"/>
            </w:pPr>
            <w:r w:rsidRPr="009B6CF4">
              <w:t>0,01%</w:t>
            </w:r>
          </w:p>
        </w:tc>
      </w:tr>
      <w:tr w:rsidR="00347F27" w:rsidRPr="009B6CF4" w14:paraId="05448E90" w14:textId="77777777" w:rsidTr="00310A3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>2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9B6CF4">
              <w:rPr>
                <w:kern w:val="2"/>
                <w:lang w:eastAsia="en-US"/>
              </w:rPr>
              <w:t>е</w:t>
            </w:r>
            <w:r w:rsidRPr="009B6CF4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9B6CF4">
              <w:rPr>
                <w:kern w:val="2"/>
              </w:rPr>
              <w:t>с инструментами USDRUB_TMS и EURRUB_TMS</w:t>
            </w:r>
            <w:r w:rsidR="00794362" w:rsidRPr="009B6CF4">
              <w:t>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0,15%</w:t>
            </w:r>
          </w:p>
        </w:tc>
      </w:tr>
      <w:tr w:rsidR="00347F27" w:rsidRPr="009B6CF4" w14:paraId="0E2DCA45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  <w:r w:rsidR="0051484A"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0,0012%</w:t>
            </w:r>
          </w:p>
        </w:tc>
      </w:tr>
      <w:bookmarkEnd w:id="53"/>
    </w:tbl>
    <w:p w14:paraId="46D102BA" w14:textId="3FEB87B0" w:rsidR="009C64C4" w:rsidRPr="009B6CF4" w:rsidRDefault="009C64C4" w:rsidP="00BA22C2">
      <w:pPr>
        <w:jc w:val="both"/>
      </w:pPr>
    </w:p>
    <w:bookmarkEnd w:id="52"/>
    <w:p w14:paraId="71DEC3D0" w14:textId="6A8CB82B" w:rsidR="000342E0" w:rsidRDefault="006D4644" w:rsidP="00BA22C2">
      <w:pPr>
        <w:rPr>
          <w:bCs/>
        </w:rPr>
      </w:pPr>
      <w:r w:rsidRPr="009B6CF4">
        <w:rPr>
          <w:b/>
          <w:bCs/>
        </w:rPr>
        <w:t>Ставки переноса обязательств</w:t>
      </w:r>
      <w:r w:rsidR="001271BE">
        <w:rPr>
          <w:b/>
          <w:bCs/>
        </w:rPr>
        <w:t xml:space="preserve"> Сделками своп</w:t>
      </w:r>
      <w:r w:rsidRPr="009B6CF4">
        <w:rPr>
          <w:b/>
          <w:bCs/>
        </w:rPr>
        <w:t>, для целей Приложени</w:t>
      </w:r>
      <w:r w:rsidR="00F30DBD">
        <w:rPr>
          <w:b/>
          <w:bCs/>
        </w:rPr>
        <w:t>й</w:t>
      </w:r>
      <w:r w:rsidRPr="009B6CF4">
        <w:rPr>
          <w:b/>
          <w:bCs/>
        </w:rPr>
        <w:t xml:space="preserve"> №</w:t>
      </w:r>
      <w:r w:rsidR="0000690D">
        <w:rPr>
          <w:b/>
          <w:bCs/>
        </w:rPr>
        <w:t>3</w:t>
      </w:r>
      <w:r w:rsidRPr="009B6CF4">
        <w:rPr>
          <w:b/>
          <w:bCs/>
        </w:rPr>
        <w:t xml:space="preserve"> к Регламенту</w:t>
      </w:r>
      <w:r w:rsidR="00794362" w:rsidRPr="009B6CF4">
        <w:rPr>
          <w:bCs/>
        </w:rPr>
        <w:t xml:space="preserve"> </w:t>
      </w:r>
      <w:r w:rsidR="00D512EA" w:rsidRPr="009B6CF4">
        <w:rPr>
          <w:bCs/>
        </w:rPr>
        <w:t>***</w:t>
      </w:r>
    </w:p>
    <w:p w14:paraId="3EF3FB4F" w14:textId="77777777" w:rsidR="003D7C24" w:rsidRDefault="003D7C24" w:rsidP="00BA22C2">
      <w:pPr>
        <w:rPr>
          <w:bCs/>
        </w:rPr>
      </w:pPr>
    </w:p>
    <w:tbl>
      <w:tblPr>
        <w:tblW w:w="14742" w:type="dxa"/>
        <w:tblInd w:w="5" w:type="dxa"/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7229"/>
      </w:tblGrid>
      <w:tr w:rsidR="003D7C24" w14:paraId="4765970E" w14:textId="77777777" w:rsidTr="00310A3F">
        <w:trPr>
          <w:trHeight w:val="27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FEEA38" w14:textId="338227F5" w:rsidR="003D7C24" w:rsidRPr="00740774" w:rsidRDefault="003D7C24" w:rsidP="007D7E05">
            <w:pPr>
              <w:pStyle w:val="af4"/>
              <w:spacing w:before="0" w:after="0"/>
              <w:jc w:val="center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b/>
                <w:bCs/>
                <w:color w:val="201F1E"/>
                <w:sz w:val="20"/>
                <w:szCs w:val="20"/>
              </w:rPr>
              <w:t>Коэффициент </w:t>
            </w:r>
            <w:r w:rsidRPr="00740774">
              <w:rPr>
                <w:b/>
                <w:bCs/>
                <w:color w:val="201F1E"/>
                <w:sz w:val="20"/>
                <w:szCs w:val="20"/>
                <w:lang w:val="en-US"/>
              </w:rPr>
              <w:t>R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 для расчета второй части Сделки своп, если Брокер </w:t>
            </w:r>
            <w:r w:rsidR="00944A47" w:rsidRPr="00740774">
              <w:rPr>
                <w:b/>
                <w:bCs/>
                <w:color w:val="201F1E"/>
                <w:sz w:val="20"/>
                <w:szCs w:val="20"/>
              </w:rPr>
              <w:t>—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 покупатель по первой части Сделки своп *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C437C" w14:textId="2343AFC8" w:rsidR="003D7C24" w:rsidRPr="00740774" w:rsidRDefault="003D7C24" w:rsidP="007D7E05">
            <w:pPr>
              <w:pStyle w:val="af4"/>
              <w:spacing w:before="0" w:after="0"/>
              <w:jc w:val="center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b/>
                <w:bCs/>
                <w:color w:val="201F1E"/>
                <w:sz w:val="20"/>
                <w:szCs w:val="20"/>
              </w:rPr>
              <w:t>Коэффициент </w:t>
            </w:r>
            <w:r w:rsidRPr="00740774">
              <w:rPr>
                <w:b/>
                <w:bCs/>
                <w:color w:val="201F1E"/>
                <w:sz w:val="20"/>
                <w:szCs w:val="20"/>
                <w:lang w:val="en-US"/>
              </w:rPr>
              <w:t>R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 для расчета второй части Сделки своп, если Брокер </w:t>
            </w:r>
            <w:r w:rsidR="00944A47" w:rsidRPr="00740774">
              <w:rPr>
                <w:b/>
                <w:bCs/>
                <w:color w:val="201F1E"/>
                <w:sz w:val="20"/>
                <w:szCs w:val="20"/>
              </w:rPr>
              <w:t>—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 продавец по первой части Сделки своп *</w:t>
            </w:r>
          </w:p>
        </w:tc>
      </w:tr>
      <w:tr w:rsidR="003D7C24" w14:paraId="6E8CA24D" w14:textId="77777777" w:rsidTr="00310A3F">
        <w:trPr>
          <w:trHeight w:val="30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60D7F8" w14:textId="76BB53F6" w:rsidR="003D7C24" w:rsidRPr="00740774" w:rsidRDefault="003D7C24" w:rsidP="007D7E05">
            <w:pPr>
              <w:pStyle w:val="af4"/>
              <w:spacing w:before="0" w:after="0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color w:val="201F1E"/>
                <w:sz w:val="20"/>
                <w:szCs w:val="20"/>
              </w:rPr>
              <w:t>(Рыночная своп ставка по Инструменту на 10:30 по московскому времени) +3% годовых</w:t>
            </w:r>
          </w:p>
        </w:tc>
        <w:tc>
          <w:tcPr>
            <w:tcW w:w="7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49FD70" w14:textId="77777777" w:rsidR="003D7C24" w:rsidRPr="00740774" w:rsidRDefault="003D7C24" w:rsidP="007D7E05">
            <w:pPr>
              <w:pStyle w:val="af4"/>
              <w:spacing w:before="0" w:after="0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color w:val="201F1E"/>
                <w:sz w:val="20"/>
                <w:szCs w:val="20"/>
              </w:rPr>
              <w:t>(Рыночная своп ставка по Инструменту на 10:30 по московскому времени) - 3% годовых </w:t>
            </w:r>
          </w:p>
        </w:tc>
      </w:tr>
    </w:tbl>
    <w:p w14:paraId="3B2B4239" w14:textId="118D90B6" w:rsidR="009C64C4" w:rsidRPr="009B6CF4" w:rsidRDefault="00D7124E" w:rsidP="00BA22C2">
      <w:pPr>
        <w:rPr>
          <w:b/>
        </w:rPr>
      </w:pPr>
      <w:r>
        <w:t> </w:t>
      </w:r>
    </w:p>
    <w:p w14:paraId="429AE515" w14:textId="5119163F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9B6CF4">
        <w:t> </w:t>
      </w:r>
      <w:r w:rsidRPr="009B6CF4">
        <w:t xml:space="preserve">всем </w:t>
      </w:r>
      <w:r w:rsidRPr="009B6CF4">
        <w:rPr>
          <w:kern w:val="2"/>
          <w:lang w:eastAsia="en-US"/>
        </w:rPr>
        <w:t>Конверсионным сделкам и Сделкам своп</w:t>
      </w:r>
      <w:r w:rsidRPr="009B6CF4">
        <w:t>, заключенным Брокером в течение указанного Торгового дня.</w:t>
      </w:r>
    </w:p>
    <w:p w14:paraId="4B53296D" w14:textId="2B0BCF52" w:rsidR="009C64C4" w:rsidRPr="009B6CF4" w:rsidRDefault="00552B91" w:rsidP="0031780B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9B6CF4">
        <w:t> </w:t>
      </w:r>
      <w:r w:rsidRPr="009B6CF4">
        <w:t>подлежат возмещению Клиентом, за исключением:</w:t>
      </w:r>
    </w:p>
    <w:p w14:paraId="5069096C" w14:textId="504B7EEA" w:rsidR="009C64C4" w:rsidRPr="009B6CF4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 xml:space="preserve">дополнительного комиссионного сбора за предоставление Системы </w:t>
      </w:r>
      <w:r w:rsidRPr="009B6CF4">
        <w:rPr>
          <w:lang w:val="en-US"/>
        </w:rPr>
        <w:t>QUIK</w:t>
      </w:r>
      <w:r w:rsidRPr="009B6CF4">
        <w:t xml:space="preserve"> в случае превышения порогового значения количества заявок, взимаемого ПАО</w:t>
      </w:r>
      <w:r w:rsidR="005370C3" w:rsidRPr="009B6CF4">
        <w:t> </w:t>
      </w:r>
      <w:r w:rsidRPr="009B6CF4">
        <w:t xml:space="preserve">Московская Биржа; </w:t>
      </w:r>
    </w:p>
    <w:p w14:paraId="689B515E" w14:textId="58C059DD" w:rsidR="009C64C4" w:rsidRPr="009B6CF4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9B6CF4">
        <w:t> </w:t>
      </w:r>
      <w:r w:rsidRPr="009B6CF4">
        <w:t>Биржевым шлюзам.</w:t>
      </w:r>
    </w:p>
    <w:p w14:paraId="298D7AE3" w14:textId="25B2DFC2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9B6CF4">
        <w:t xml:space="preserve"> или Конверсионными сделками с</w:t>
      </w:r>
      <w:r w:rsidR="00E01E37" w:rsidRPr="009B6CF4">
        <w:t> </w:t>
      </w:r>
      <w:r w:rsidR="00347F27" w:rsidRPr="009B6CF4">
        <w:t>инструментами USDRUB_TMS и EURRUB_TMS</w:t>
      </w:r>
      <w:r w:rsidRPr="009B6CF4">
        <w:t>, на основании заявок объемом менее 50</w:t>
      </w:r>
      <w:r w:rsidR="005370C3" w:rsidRPr="009B6CF4">
        <w:t> </w:t>
      </w:r>
      <w:r w:rsidRPr="009B6CF4">
        <w:t>лотов, вознаграждение устанавливается в размере ставки вознаграждения, но</w:t>
      </w:r>
      <w:r w:rsidR="00E01E37" w:rsidRPr="009B6CF4">
        <w:t> </w:t>
      </w:r>
      <w:r w:rsidRPr="009B6CF4">
        <w:t>не</w:t>
      </w:r>
      <w:r w:rsidR="00C85060" w:rsidRPr="009B6CF4">
        <w:t> </w:t>
      </w:r>
      <w:r w:rsidRPr="009B6CF4">
        <w:t xml:space="preserve">менее </w:t>
      </w:r>
      <w:r w:rsidR="0028676A">
        <w:t>2</w:t>
      </w:r>
      <w:r w:rsidRPr="009B6CF4">
        <w:t xml:space="preserve">00 </w:t>
      </w:r>
      <w:r w:rsidR="009A50B8" w:rsidRPr="009B6CF4">
        <w:t>(</w:t>
      </w:r>
      <w:r w:rsidR="0028676A">
        <w:t>двухсот</w:t>
      </w:r>
      <w:r w:rsidR="009A50B8" w:rsidRPr="009B6CF4">
        <w:t xml:space="preserve">) </w:t>
      </w:r>
      <w:r w:rsidR="00C85060" w:rsidRPr="009B6CF4">
        <w:t xml:space="preserve">российских </w:t>
      </w:r>
      <w:r w:rsidRPr="009B6CF4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9B6CF4">
        <w:t> </w:t>
      </w:r>
      <w:r w:rsidRPr="009B6CF4">
        <w:t>Сделки своп, а</w:t>
      </w:r>
      <w:r w:rsidR="00C85060" w:rsidRPr="009B6CF4">
        <w:t> </w:t>
      </w:r>
      <w:r w:rsidRPr="009B6CF4">
        <w:t>также на Конверсионные сделки заключенные в Режиме переговорных сделок (РПС).</w:t>
      </w:r>
    </w:p>
    <w:p w14:paraId="33B013FB" w14:textId="55E395C3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Минимальная ставка вознаграждения составляет 2</w:t>
      </w:r>
      <w:r w:rsidR="009A50B8" w:rsidRPr="009B6CF4">
        <w:t xml:space="preserve"> (два) российских</w:t>
      </w:r>
      <w:r w:rsidRPr="009B6CF4">
        <w:t xml:space="preserve"> рубл</w:t>
      </w:r>
      <w:r w:rsidR="009A50B8" w:rsidRPr="009B6CF4">
        <w:t>я</w:t>
      </w:r>
      <w:r w:rsidRPr="009B6CF4">
        <w:t xml:space="preserve"> за каждую заключенную Конверсионную сделку, Сделку своп.</w:t>
      </w:r>
    </w:p>
    <w:p w14:paraId="04FB62E6" w14:textId="2A430CD1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413336" w:rsidRPr="009B6CF4">
        <w:t>иностранной</w:t>
      </w:r>
      <w:r w:rsidRPr="009B6CF4">
        <w:t xml:space="preserve"> 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7F22D6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3B0DB572" w14:textId="77777777" w:rsidR="009C64C4" w:rsidRPr="009B6CF4" w:rsidRDefault="009C64C4" w:rsidP="00BA22C2">
      <w:pPr>
        <w:pStyle w:val="-11"/>
        <w:ind w:left="0" w:firstLine="0"/>
        <w:jc w:val="both"/>
      </w:pPr>
    </w:p>
    <w:p w14:paraId="17F6B07B" w14:textId="77777777" w:rsidR="009C64C4" w:rsidRPr="009B6CF4" w:rsidRDefault="00552B91" w:rsidP="00BA22C2">
      <w:pPr>
        <w:pStyle w:val="-11"/>
        <w:ind w:left="0" w:firstLine="0"/>
        <w:jc w:val="both"/>
      </w:pPr>
      <w:bookmarkStart w:id="54" w:name="_Hlk97301677"/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6DDD1EE5" w14:textId="3D4A7D5F" w:rsidR="009C64C4" w:rsidRPr="009B6CF4" w:rsidRDefault="00552B91" w:rsidP="00BA22C2">
      <w:pPr>
        <w:jc w:val="both"/>
      </w:pPr>
      <w:r w:rsidRPr="009B6CF4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55" w:name="_Toc494120982"/>
      <w:bookmarkStart w:id="56" w:name="_Toc494120439"/>
      <w:bookmarkStart w:id="57" w:name="_Toc494120413"/>
      <w:bookmarkStart w:id="58" w:name="_Toc494120385"/>
      <w:bookmarkStart w:id="59" w:name="_Toc494120357"/>
      <w:bookmarkStart w:id="60" w:name="_Toc494120328"/>
      <w:bookmarkEnd w:id="55"/>
      <w:bookmarkEnd w:id="56"/>
      <w:bookmarkEnd w:id="57"/>
      <w:bookmarkEnd w:id="58"/>
      <w:bookmarkEnd w:id="59"/>
      <w:bookmarkEnd w:id="60"/>
    </w:p>
    <w:p w14:paraId="6DB86D84" w14:textId="360F69F3" w:rsidR="0051484A" w:rsidRPr="009B6CF4" w:rsidRDefault="0051484A" w:rsidP="00BA22C2">
      <w:pPr>
        <w:jc w:val="both"/>
      </w:pPr>
      <w:r w:rsidRPr="009B6CF4">
        <w:t>***</w:t>
      </w:r>
      <w:r w:rsidR="007C5F35"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="007C5F35"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>е</w:t>
      </w:r>
      <w:r w:rsidR="007C5F35"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="007C5F35" w:rsidRPr="009B6CF4">
        <w:t xml:space="preserve"> </w:t>
      </w:r>
      <w:r w:rsidR="000A03E7" w:rsidRPr="009B6CF4">
        <w:t>С</w:t>
      </w:r>
      <w:r w:rsidR="007C5F35" w:rsidRPr="009B6CF4">
        <w:t xml:space="preserve">истему </w:t>
      </w:r>
      <w:r w:rsidR="007C5F35" w:rsidRPr="009B6CF4">
        <w:rPr>
          <w:lang w:val="en-US"/>
        </w:rPr>
        <w:t>QUIK</w:t>
      </w:r>
      <w:r w:rsidR="007C5F35" w:rsidRPr="009B6CF4">
        <w:t xml:space="preserve"> и</w:t>
      </w:r>
      <w:r w:rsidR="000A03E7" w:rsidRPr="009B6CF4">
        <w:t xml:space="preserve"> (</w:t>
      </w:r>
      <w:r w:rsidR="007C5F35" w:rsidRPr="009B6CF4">
        <w:t>или</w:t>
      </w:r>
      <w:r w:rsidR="000A03E7" w:rsidRPr="009B6CF4">
        <w:t>) Систему</w:t>
      </w:r>
      <w:r w:rsidR="007C5F35" w:rsidRPr="009B6CF4">
        <w:t xml:space="preserve"> ТРЕЙДЕРНЕТ и</w:t>
      </w:r>
      <w:r w:rsidR="000A03E7" w:rsidRPr="009B6CF4">
        <w:t xml:space="preserve"> (или)</w:t>
      </w:r>
      <w:r w:rsidR="007C5F35" w:rsidRPr="009B6CF4">
        <w:t xml:space="preserve"> на сайте Брокера.</w:t>
      </w:r>
    </w:p>
    <w:bookmarkEnd w:id="50"/>
    <w:p w14:paraId="56F72A94" w14:textId="77777777" w:rsidR="009C64C4" w:rsidRPr="009B6CF4" w:rsidRDefault="009C64C4" w:rsidP="00BA22C2">
      <w:pPr>
        <w:jc w:val="both"/>
      </w:pPr>
    </w:p>
    <w:bookmarkEnd w:id="54"/>
    <w:p w14:paraId="6329657A" w14:textId="77777777" w:rsidR="009C64C4" w:rsidRPr="009B6CF4" w:rsidRDefault="009C64C4" w:rsidP="00774751">
      <w:pPr>
        <w:jc w:val="both"/>
        <w:rPr>
          <w:b/>
        </w:rPr>
      </w:pPr>
    </w:p>
    <w:p w14:paraId="4626E0DF" w14:textId="77777777" w:rsidR="009C64C4" w:rsidRPr="009B6CF4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61" w:name="_Toc109834959"/>
      <w:r w:rsidRPr="009B6CF4">
        <w:rPr>
          <w:b/>
          <w:bCs/>
          <w:iCs/>
          <w:sz w:val="24"/>
        </w:rPr>
        <w:t>Фондовый рынок</w:t>
      </w:r>
      <w:bookmarkEnd w:id="61"/>
    </w:p>
    <w:p w14:paraId="5C8DA5E6" w14:textId="77777777" w:rsidR="009C64C4" w:rsidRPr="009B6CF4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4DCEAB7B" w:rsidR="009C64C4" w:rsidRPr="009B6CF4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62" w:name="_Toc109834960"/>
      <w:r w:rsidRPr="009B6CF4">
        <w:rPr>
          <w:rFonts w:ascii="Times New Roman" w:hAnsi="Times New Roman" w:cs="Times New Roman"/>
          <w:b/>
          <w:color w:val="auto"/>
          <w:sz w:val="20"/>
        </w:rPr>
        <w:t>Тариф</w:t>
      </w:r>
      <w:r w:rsidR="00C33FFF">
        <w:rPr>
          <w:rFonts w:ascii="Times New Roman" w:hAnsi="Times New Roman" w:cs="Times New Roman"/>
          <w:b/>
          <w:color w:val="auto"/>
          <w:sz w:val="20"/>
        </w:rPr>
        <w:t>ный план</w:t>
      </w:r>
      <w:r w:rsidRPr="009B6CF4">
        <w:rPr>
          <w:rFonts w:ascii="Times New Roman" w:hAnsi="Times New Roman" w:cs="Times New Roman"/>
          <w:b/>
          <w:color w:val="auto"/>
          <w:sz w:val="20"/>
        </w:rPr>
        <w:t xml:space="preserve"> «Фондовый»</w:t>
      </w:r>
      <w:r w:rsidR="000A03E7" w:rsidRPr="009B6CF4">
        <w:rPr>
          <w:rFonts w:ascii="Times New Roman" w:hAnsi="Times New Roman" w:cs="Times New Roman"/>
          <w:b/>
          <w:color w:val="auto"/>
          <w:sz w:val="20"/>
        </w:rPr>
        <w:t xml:space="preserve"> </w:t>
      </w:r>
      <w:r w:rsidR="007C5F35" w:rsidRPr="009B6CF4">
        <w:rPr>
          <w:rFonts w:ascii="Times New Roman" w:hAnsi="Times New Roman" w:cs="Times New Roman"/>
          <w:b/>
          <w:color w:val="auto"/>
          <w:sz w:val="20"/>
        </w:rPr>
        <w:t>**</w:t>
      </w:r>
      <w:bookmarkEnd w:id="62"/>
    </w:p>
    <w:p w14:paraId="5C3FB881" w14:textId="77777777" w:rsidR="009C64C4" w:rsidRPr="009B6CF4" w:rsidRDefault="009C64C4" w:rsidP="00774751">
      <w:pPr>
        <w:jc w:val="center"/>
        <w:rPr>
          <w:b/>
        </w:rPr>
      </w:pPr>
    </w:p>
    <w:p w14:paraId="139626B3" w14:textId="08BB6AD8" w:rsidR="009C64C4" w:rsidRPr="009B6CF4" w:rsidRDefault="00552B91" w:rsidP="00774751">
      <w:pPr>
        <w:jc w:val="both"/>
      </w:pPr>
      <w:r w:rsidRPr="009B6CF4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9B6CF4">
        <w:rPr>
          <w:bCs/>
        </w:rPr>
        <w:t> </w:t>
      </w:r>
      <w:r w:rsidRPr="009B6CF4">
        <w:rPr>
          <w:bCs/>
        </w:rPr>
        <w:t>Московская Биржа</w:t>
      </w:r>
      <w:r w:rsidRPr="009B6CF4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>»</w:t>
      </w:r>
      <w:r w:rsidRPr="009B6CF4">
        <w:t xml:space="preserve"> организованных торгах ценными бумагами</w:t>
      </w:r>
      <w:r w:rsidR="00A3481E" w:rsidRPr="009B6CF4">
        <w:t>,</w:t>
      </w:r>
      <w:r w:rsidRPr="009B6CF4">
        <w:t xml:space="preserve"> </w:t>
      </w:r>
      <w:r w:rsidRPr="009B6CF4">
        <w:rPr>
          <w:bCs/>
          <w:color w:val="000000"/>
        </w:rPr>
        <w:t>а та</w:t>
      </w:r>
      <w:r w:rsidR="00A3481E" w:rsidRPr="009B6CF4">
        <w:rPr>
          <w:bCs/>
          <w:color w:val="000000"/>
        </w:rPr>
        <w:t>к</w:t>
      </w:r>
      <w:r w:rsidRPr="009B6CF4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9B6CF4">
        <w:rPr>
          <w:bCs/>
          <w:color w:val="000000"/>
        </w:rPr>
        <w:t> </w:t>
      </w:r>
      <w:r w:rsidRPr="009B6CF4">
        <w:rPr>
          <w:bCs/>
          <w:color w:val="000000"/>
        </w:rPr>
        <w:t>стран СНГ»</w:t>
      </w:r>
      <w:r w:rsidRPr="009B6CF4">
        <w:rPr>
          <w:bCs/>
        </w:rPr>
        <w:t>:</w:t>
      </w:r>
    </w:p>
    <w:p w14:paraId="6D515383" w14:textId="77777777" w:rsidR="009C64C4" w:rsidRPr="009B6CF4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9B6CF4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A50B8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9B6CF4" w:rsidRDefault="00552B91" w:rsidP="00C85060">
            <w:pPr>
              <w:jc w:val="center"/>
            </w:pPr>
            <w:r w:rsidRPr="009B6CF4">
              <w:lastRenderedPageBreak/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9B6CF4" w:rsidRDefault="00552B91" w:rsidP="00BA22C2">
            <w:pPr>
              <w:jc w:val="both"/>
            </w:pPr>
            <w:r w:rsidRPr="009B6CF4"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DD6446" w:rsidRPr="009B6CF4">
              <w:t> </w:t>
            </w:r>
            <w:r w:rsidRPr="009B6CF4">
              <w:t>100</w:t>
            </w:r>
            <w:r w:rsidR="009A50B8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9B6CF4" w:rsidRDefault="00552B91" w:rsidP="00BA22C2">
            <w:pPr>
              <w:jc w:val="center"/>
            </w:pPr>
            <w:r w:rsidRPr="009B6CF4">
              <w:t xml:space="preserve">0,025%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DD6446" w:rsidRPr="009B6CF4">
              <w:t> </w:t>
            </w:r>
            <w:r w:rsidRPr="009B6CF4"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9B6CF4">
              <w:rPr>
                <w:rFonts w:eastAsia="Calibri"/>
                <w:lang w:eastAsia="en-US"/>
              </w:rPr>
              <w:t xml:space="preserve"> в</w:t>
            </w:r>
            <w:r w:rsidR="007C5018" w:rsidRPr="009B6CF4">
              <w:rPr>
                <w:rFonts w:eastAsia="Calibri"/>
                <w:lang w:eastAsia="en-US"/>
              </w:rPr>
              <w:t> </w:t>
            </w:r>
            <w:r w:rsidR="001E708C" w:rsidRPr="009B6CF4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9B6CF4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9B6CF4" w:rsidRDefault="00552B91" w:rsidP="00BA22C2">
            <w:pPr>
              <w:jc w:val="center"/>
            </w:pPr>
            <w:r w:rsidRPr="009B6CF4">
              <w:t xml:space="preserve">0,0003%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9B6CF4" w:rsidRDefault="00552B91" w:rsidP="00C85060">
            <w:pPr>
              <w:jc w:val="center"/>
            </w:pPr>
            <w:r w:rsidRPr="009B6CF4"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9B6CF4" w:rsidRDefault="00552B91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9B6CF4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9B6CF4">
              <w:rPr>
                <w:rFonts w:eastAsia="Calibri"/>
                <w:lang w:eastAsia="en-US"/>
              </w:rPr>
              <w:t>«</w:t>
            </w:r>
            <w:r w:rsidRPr="009B6CF4">
              <w:rPr>
                <w:rFonts w:eastAsia="Calibri"/>
                <w:lang w:eastAsia="en-US"/>
              </w:rPr>
              <w:t>РПС с ЦК</w:t>
            </w:r>
            <w:r w:rsidR="001E708C" w:rsidRPr="009B6CF4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>Выкуп: Адресные заявки</w:t>
            </w:r>
          </w:p>
          <w:p w14:paraId="222A1D7C" w14:textId="30A8899A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 xml:space="preserve">Размещение: </w:t>
            </w:r>
            <w:r w:rsidR="00C60F49" w:rsidRPr="009B6CF4">
              <w:t>А</w:t>
            </w:r>
            <w:r w:rsidRPr="009B6CF4"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9B6CF4" w:rsidRDefault="00552B91" w:rsidP="00BA22C2">
            <w:pPr>
              <w:jc w:val="center"/>
            </w:pPr>
            <w:r w:rsidRPr="009B6CF4">
              <w:t xml:space="preserve">0,0002%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9B6CF4" w:rsidRDefault="009C64C4" w:rsidP="00BA22C2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9B6CF4" w:rsidRDefault="009C64C4" w:rsidP="00BA22C2">
            <w:pPr>
              <w:jc w:val="center"/>
            </w:pPr>
          </w:p>
        </w:tc>
      </w:tr>
      <w:tr w:rsidR="009C64C4" w:rsidRPr="009B6CF4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  <w:r w:rsidR="008F462C" w:rsidRPr="009B6CF4">
              <w:t>,</w:t>
            </w:r>
            <w:r w:rsidRPr="009B6CF4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 (стоимости первой части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РЕПО) умноженной на срок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РЕПО, но</w:t>
            </w:r>
            <w:r w:rsidR="006430AC" w:rsidRPr="009B6CF4">
              <w:rPr>
                <w:lang w:val="en-US"/>
              </w:rPr>
              <w:t> </w:t>
            </w:r>
            <w:r w:rsidRPr="009B6CF4">
              <w:t>не</w:t>
            </w:r>
            <w:r w:rsidR="006430AC" w:rsidRPr="009B6CF4">
              <w:rPr>
                <w:lang w:val="en-US"/>
              </w:rPr>
              <w:t> </w:t>
            </w:r>
            <w:r w:rsidRPr="009B6CF4">
              <w:t>менее 4</w:t>
            </w:r>
            <w:r w:rsidR="009C2DC4" w:rsidRPr="009B6CF4">
              <w:t> </w:t>
            </w:r>
            <w:r w:rsidR="009A50B8" w:rsidRPr="009B6CF4">
              <w:t>(четырех)</w:t>
            </w:r>
            <w:r w:rsidR="00C85060" w:rsidRPr="009B6CF4">
              <w:t xml:space="preserve"> российских </w:t>
            </w:r>
            <w:r w:rsidRPr="009B6CF4">
              <w:t>рублей</w:t>
            </w:r>
          </w:p>
        </w:tc>
      </w:tr>
      <w:tr w:rsidR="009C64C4" w:rsidRPr="009B6CF4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9B6CF4" w:rsidRDefault="00552B91" w:rsidP="00C85060">
            <w:pPr>
              <w:jc w:val="center"/>
            </w:pPr>
            <w:r w:rsidRPr="009B6CF4">
              <w:rPr>
                <w:lang w:val="en-US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9B6CF4" w:rsidRDefault="009C3AE3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</w:t>
            </w:r>
            <w:r w:rsidR="00552B91" w:rsidRPr="009B6CF4">
              <w:rPr>
                <w:rFonts w:eastAsia="Calibri"/>
                <w:lang w:eastAsia="en-US"/>
              </w:rPr>
              <w:t xml:space="preserve"> </w:t>
            </w:r>
            <w:r w:rsidR="00071C0F" w:rsidRPr="009B6CF4">
              <w:rPr>
                <w:rFonts w:eastAsia="Calibri"/>
                <w:lang w:eastAsia="en-US"/>
              </w:rPr>
              <w:t>РЕПО</w:t>
            </w:r>
            <w:r w:rsidR="00552B91" w:rsidRPr="009B6CF4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9B6CF4">
              <w:rPr>
                <w:rFonts w:eastAsia="Times New Roman"/>
                <w:lang w:eastAsia="ru-RU"/>
              </w:rPr>
              <w:t>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="00DD6446" w:rsidRPr="009B6CF4">
              <w:rPr>
                <w:rFonts w:eastAsia="Times New Roman"/>
                <w:lang w:eastAsia="ru-RU"/>
              </w:rPr>
              <w:t xml:space="preserve">» </w:t>
            </w:r>
            <w:r w:rsidR="00552B91" w:rsidRPr="009B6CF4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1E4752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 в</w:t>
            </w:r>
            <w:r w:rsidR="006430AC" w:rsidRPr="009B6CF4">
              <w:rPr>
                <w:lang w:val="en-US"/>
              </w:rPr>
              <w:t> </w:t>
            </w:r>
            <w:r w:rsidRPr="009B6CF4">
              <w:t>календарных днях</w:t>
            </w:r>
          </w:p>
        </w:tc>
      </w:tr>
    </w:tbl>
    <w:p w14:paraId="1B5FB2ED" w14:textId="17F63061" w:rsidR="009C64C4" w:rsidRPr="009B6CF4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25806A92" w:rsidR="009C64C4" w:rsidRPr="009B6CF4" w:rsidRDefault="00552B91" w:rsidP="00BA22C2">
      <w:pPr>
        <w:jc w:val="both"/>
      </w:pPr>
      <w:bookmarkStart w:id="63" w:name="_Hlk59448448"/>
      <w:r w:rsidRPr="009B6CF4">
        <w:t xml:space="preserve">Вознаграждение </w:t>
      </w:r>
      <w:r w:rsidR="00C5700C" w:rsidRPr="009B6CF4">
        <w:t>Брокера</w:t>
      </w:r>
      <w:r w:rsidRPr="009B6CF4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Pr="009B6CF4">
        <w:t>организованных торгах ценными бумагами</w:t>
      </w:r>
      <w:r w:rsidR="00087C19" w:rsidRPr="009B6CF4">
        <w:t xml:space="preserve">, </w:t>
      </w:r>
      <w:r w:rsidR="00E10509" w:rsidRPr="009B6CF4">
        <w:t xml:space="preserve">а также </w:t>
      </w:r>
      <w:r w:rsidR="00E10509" w:rsidRPr="009B6CF4">
        <w:rPr>
          <w:bCs/>
        </w:rPr>
        <w:t>Сделок</w:t>
      </w:r>
      <w:r w:rsidR="00E10509" w:rsidRPr="009B6CF4">
        <w:rPr>
          <w:bCs/>
          <w:shd w:val="clear" w:color="auto" w:fill="FFFFFF"/>
        </w:rPr>
        <w:t> </w:t>
      </w:r>
      <w:r w:rsidR="00E10509" w:rsidRPr="009B6CF4">
        <w:rPr>
          <w:shd w:val="clear" w:color="auto" w:fill="FFFFFF"/>
        </w:rPr>
        <w:t>на Внебиржевом рынке ОТС</w:t>
      </w:r>
      <w:r w:rsidRPr="009B6CF4">
        <w:t>:</w:t>
      </w:r>
    </w:p>
    <w:bookmarkEnd w:id="63"/>
    <w:p w14:paraId="0CBA3D48" w14:textId="77777777" w:rsidR="009C64C4" w:rsidRPr="009B6CF4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9B6CF4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9B6CF4" w:rsidRDefault="00552B91" w:rsidP="00BA22C2">
            <w:pPr>
              <w:jc w:val="center"/>
              <w:rPr>
                <w:b/>
                <w:bCs/>
              </w:rPr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C2DC4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9B6CF4" w:rsidRDefault="00552B91" w:rsidP="00C85060">
            <w:pPr>
              <w:jc w:val="center"/>
            </w:pPr>
            <w:r w:rsidRPr="009B6CF4">
              <w:lastRenderedPageBreak/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9B6CF4" w:rsidRDefault="009C3AE3" w:rsidP="00BA22C2">
            <w:pPr>
              <w:jc w:val="both"/>
            </w:pPr>
            <w:r w:rsidRPr="009B6CF4">
              <w:t>Сделки</w:t>
            </w:r>
            <w:r w:rsidR="00552B91" w:rsidRPr="009B6CF4">
              <w:t xml:space="preserve"> купли-продажи, заключаемые в следующих Режимах торгов (за исключением п</w:t>
            </w:r>
            <w:r w:rsidRPr="009B6CF4">
              <w:t xml:space="preserve">ункта </w:t>
            </w:r>
            <w:r w:rsidR="00552B91" w:rsidRPr="009B6CF4">
              <w:t>3 настоящей таблицы):</w:t>
            </w:r>
          </w:p>
          <w:p w14:paraId="565A790F" w14:textId="2786638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9B6CF4">
              <w:t xml:space="preserve">в Режиме основных торгов, за исключением </w:t>
            </w:r>
            <w:r w:rsidR="009C3AE3" w:rsidRPr="009B6CF4">
              <w:t>Сделок</w:t>
            </w:r>
            <w:r w:rsidRPr="009B6CF4">
              <w:t>, указанных в пункте 1.2 настоящей таблицы;</w:t>
            </w:r>
          </w:p>
          <w:p w14:paraId="67E317A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торгов RFQ;</w:t>
            </w:r>
          </w:p>
          <w:p w14:paraId="0E0F5CC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переговорных сделок;</w:t>
            </w:r>
          </w:p>
          <w:p w14:paraId="50D6E766" w14:textId="42801E7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9B6CF4" w:rsidRDefault="00552B91" w:rsidP="00BA22C2">
            <w:pPr>
              <w:jc w:val="center"/>
            </w:pPr>
            <w:r w:rsidRPr="009B6CF4">
              <w:t xml:space="preserve">0,06%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551F61" w:rsidRPr="009B6CF4">
              <w:t> </w:t>
            </w:r>
            <w:r w:rsidRPr="009B6CF4">
              <w:t>100</w:t>
            </w:r>
            <w:r w:rsidR="00551F61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9B6CF4" w:rsidRDefault="00552B91" w:rsidP="00BA22C2">
            <w:pPr>
              <w:jc w:val="center"/>
            </w:pPr>
            <w:r w:rsidRPr="009B6CF4">
              <w:t xml:space="preserve">0,04%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551F61" w:rsidRPr="009B6CF4">
              <w:t> </w:t>
            </w:r>
            <w:r w:rsidRPr="009B6CF4"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9B6CF4" w:rsidRDefault="00552B91" w:rsidP="00C85060">
            <w:pPr>
              <w:snapToGrid w:val="0"/>
              <w:jc w:val="center"/>
            </w:pPr>
            <w:r w:rsidRPr="009B6CF4"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9B6CF4" w:rsidRDefault="009C3AE3" w:rsidP="00BA22C2">
            <w:pPr>
              <w:snapToGrid w:val="0"/>
            </w:pPr>
            <w:r w:rsidRPr="009B6CF4">
              <w:t>Сделка</w:t>
            </w:r>
            <w:r w:rsidR="00552B91" w:rsidRPr="009B6CF4">
              <w:t>, заключ</w:t>
            </w:r>
            <w:r w:rsidRPr="009B6CF4">
              <w:t>е</w:t>
            </w:r>
            <w:r w:rsidR="00552B91" w:rsidRPr="009B6CF4">
              <w:t>нн</w:t>
            </w:r>
            <w:r w:rsidRPr="009B6CF4">
              <w:t>ая</w:t>
            </w:r>
            <w:r w:rsidR="00552B91" w:rsidRPr="009B6CF4">
              <w:t xml:space="preserve"> в рамках аукциона закрытия в</w:t>
            </w:r>
            <w:r w:rsidR="005A5A78" w:rsidRPr="009B6CF4">
              <w:t> </w:t>
            </w:r>
            <w:r w:rsidR="00552B91" w:rsidRPr="009B6CF4"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9B6CF4" w:rsidRDefault="00552B91" w:rsidP="00BA22C2">
            <w:pPr>
              <w:pStyle w:val="ae"/>
              <w:jc w:val="center"/>
            </w:pPr>
            <w:r w:rsidRPr="009B6CF4">
              <w:t>0,0</w:t>
            </w:r>
            <w:r w:rsidRPr="009B6CF4">
              <w:rPr>
                <w:lang w:val="en-US"/>
              </w:rPr>
              <w:t>6</w:t>
            </w:r>
            <w:r w:rsidRPr="009B6CF4">
              <w:t>% от суммы Сделки</w:t>
            </w:r>
          </w:p>
        </w:tc>
      </w:tr>
      <w:tr w:rsidR="009C64C4" w:rsidRPr="009B6CF4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9B6CF4" w:rsidRDefault="009C3AE3" w:rsidP="00BA22C2">
            <w:r w:rsidRPr="009B6CF4">
              <w:t>Сделки</w:t>
            </w:r>
            <w:r w:rsidR="00552B91" w:rsidRPr="009B6CF4"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9B6CF4" w:rsidRDefault="009C64C4" w:rsidP="00BA22C2">
            <w:pPr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9B6CF4" w:rsidRDefault="009C64C4" w:rsidP="00BA22C2"/>
        </w:tc>
      </w:tr>
      <w:tr w:rsidR="009C64C4" w:rsidRPr="009B6CF4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071C0F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 в</w:t>
            </w:r>
            <w:r w:rsidR="00D7335C" w:rsidRPr="009B6CF4">
              <w:t> </w:t>
            </w:r>
            <w:r w:rsidRPr="009B6CF4">
              <w:t>календарных днях</w:t>
            </w:r>
          </w:p>
        </w:tc>
      </w:tr>
    </w:tbl>
    <w:p w14:paraId="46261195" w14:textId="77777777" w:rsidR="00A4338D" w:rsidRPr="009B6CF4" w:rsidRDefault="00A4338D" w:rsidP="00BA22C2">
      <w:pPr>
        <w:pStyle w:val="-11"/>
        <w:ind w:left="0" w:firstLine="0"/>
        <w:jc w:val="both"/>
      </w:pPr>
    </w:p>
    <w:p w14:paraId="73300D46" w14:textId="7D0CAC84" w:rsidR="00E2382C" w:rsidRPr="009B6CF4" w:rsidRDefault="00D512EA" w:rsidP="00BA22C2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0AE68D46" w14:textId="77777777" w:rsidR="0027617A" w:rsidRPr="009B6CF4" w:rsidRDefault="0027617A" w:rsidP="00BA22C2">
      <w:pPr>
        <w:pStyle w:val="-11"/>
        <w:ind w:left="0" w:firstLine="0"/>
        <w:jc w:val="both"/>
      </w:pPr>
    </w:p>
    <w:p w14:paraId="4CEAAEAF" w14:textId="3908B56A" w:rsidR="002F364E" w:rsidRPr="009B6CF4" w:rsidRDefault="002F364E" w:rsidP="002F364E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1E2467FF" w14:textId="1434AE7E" w:rsidR="00D512EA" w:rsidRPr="009B6CF4" w:rsidRDefault="00D512EA" w:rsidP="002F364E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</w:t>
      </w:r>
      <w:r w:rsidR="000A03E7" w:rsidRPr="009B6CF4">
        <w:t xml:space="preserve">Систему </w:t>
      </w:r>
      <w:r w:rsidRPr="009B6CF4">
        <w:t>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6EF9D601" w14:textId="77777777" w:rsidR="00813DB5" w:rsidRPr="009B6CF4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451537F2" w:rsidR="00083D2A" w:rsidRPr="009B6CF4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64" w:name="_Toc109834961"/>
      <w:r w:rsidRPr="009B6CF4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9B6CF4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РЕПО,</w:t>
      </w:r>
      <w:r w:rsidR="00F30DBD">
        <w:rPr>
          <w:rFonts w:ascii="Times New Roman" w:hAnsi="Times New Roman" w:cs="Times New Roman"/>
          <w:b/>
          <w:color w:val="auto"/>
          <w:sz w:val="20"/>
        </w:rPr>
        <w:t xml:space="preserve"> Сделкам займа,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заключаемы</w:t>
      </w:r>
      <w:r w:rsidRPr="009B6CF4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</w:t>
      </w:r>
      <w:r w:rsidR="000342E0" w:rsidRPr="009B6CF4">
        <w:rPr>
          <w:rFonts w:ascii="Times New Roman" w:hAnsi="Times New Roman" w:cs="Times New Roman"/>
          <w:b/>
          <w:color w:val="auto"/>
          <w:sz w:val="20"/>
        </w:rPr>
        <w:t xml:space="preserve"> **</w:t>
      </w:r>
      <w:bookmarkEnd w:id="64"/>
    </w:p>
    <w:p w14:paraId="3D13E810" w14:textId="3FBA8840" w:rsidR="00083D2A" w:rsidRPr="009B6CF4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9B6CF4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0CA44C5D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9B6CF4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9B6CF4">
              <w:rPr>
                <w:rFonts w:eastAsia="Times New Roman"/>
                <w:lang w:eastAsia="ru-RU"/>
              </w:rPr>
              <w:t xml:space="preserve">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>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 xml:space="preserve">иржа </w:t>
            </w:r>
            <w:r w:rsidR="00F30DBD" w:rsidRPr="00740774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740774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6EC09AC" w:rsidR="00083D2A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9B6CF4">
              <w:rPr>
                <w:rFonts w:eastAsia="Times New Roman"/>
                <w:lang w:val="en-US"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российских рублях, величина 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Ключевой ставке, установленной Банком России, плюс 3% годовых. Для ценных бумаг, номинированных в долларах США или Евро, величина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  <w:tr w:rsidR="00083D2A" w:rsidRPr="009B6CF4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30EC68B0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 </w:t>
            </w:r>
            <w:r w:rsidR="00BB2D94" w:rsidRPr="009B6CF4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>иржа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00C3D85C" w:rsidR="00083D2A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>
              <w:rPr>
                <w:rFonts w:eastAsia="Times New Roman"/>
                <w:lang w:eastAsia="ru-RU"/>
              </w:rPr>
              <w:t>.</w:t>
            </w:r>
          </w:p>
        </w:tc>
      </w:tr>
      <w:tr w:rsidR="00083D2A" w:rsidRPr="009B6CF4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558DDDBB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lastRenderedPageBreak/>
              <w:t>Ставка</w:t>
            </w:r>
            <w:r w:rsidR="00BB2D94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CBD9443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Денежным Средствам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9B6CF4" w14:paraId="7EC4FBD8" w14:textId="77777777" w:rsidTr="00F30DBD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5769716D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9B6CF4">
              <w:rPr>
                <w:rFonts w:eastAsia="Times New Roman"/>
                <w:lang w:eastAsia="ru-RU"/>
              </w:rPr>
              <w:t xml:space="preserve">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3CE6D394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Ценным Бумагам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  <w:tr w:rsidR="00F30DBD" w:rsidRPr="009B6CF4" w14:paraId="4FB4A12F" w14:textId="77777777" w:rsidTr="00F30DBD">
        <w:trPr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84447" w14:textId="2F41A2AF" w:rsidR="00F30DBD" w:rsidRPr="00F30DBD" w:rsidRDefault="00F30DBD" w:rsidP="00F30DBD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Ставка по Сделке займа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46B1" w14:textId="6E5D815D" w:rsidR="00F30DBD" w:rsidRPr="009B6CF4" w:rsidRDefault="00F30DBD" w:rsidP="00F30DBD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</w:t>
            </w:r>
            <w:r w:rsidRPr="009B6CF4">
              <w:rPr>
                <w:rFonts w:eastAsia="Times New Roman"/>
                <w:lang w:eastAsia="ru-RU"/>
              </w:rPr>
              <w:t>еличина </w:t>
            </w:r>
            <w:r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Ключевой ставке, установленной Банком России, плюс 3% годовых. Для ценных бумаг, номинированных в долларах США или Евро, величина </w:t>
            </w:r>
            <w:r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</w:tbl>
    <w:p w14:paraId="55438B41" w14:textId="77777777" w:rsidR="009C64C4" w:rsidRPr="009B6CF4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65" w:name="_Hlk49266252"/>
      <w:bookmarkEnd w:id="65"/>
    </w:p>
    <w:p w14:paraId="1B420EF6" w14:textId="079F7CA6" w:rsidR="009C64C4" w:rsidRPr="009B6CF4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9B6CF4">
        <w:t>.</w:t>
      </w:r>
    </w:p>
    <w:p w14:paraId="5044BEBF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превышение количества транзакций, взимаемой ПАО Московская Биржа по итогам торговой сессии;</w:t>
      </w:r>
    </w:p>
    <w:p w14:paraId="10EDCBC1" w14:textId="7E4FBB0A" w:rsidR="009C64C4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 xml:space="preserve">штрафов, взимаемых </w:t>
      </w:r>
      <w:r w:rsidR="009B138D">
        <w:t>НКО-ЦК «СПБ Клиринг» (АО)</w:t>
      </w:r>
      <w:r w:rsidR="00905D3F" w:rsidRPr="009B6CF4">
        <w:rPr>
          <w:caps/>
          <w:shd w:val="clear" w:color="auto" w:fill="FFFFFF"/>
        </w:rPr>
        <w:t xml:space="preserve"> </w:t>
      </w:r>
      <w:r w:rsidRPr="009B6CF4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249ABD6D" w:rsidR="007F1D7B" w:rsidRPr="009B6CF4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>
        <w:t>клирингового сбора</w:t>
      </w:r>
      <w:r w:rsidR="007F1D7B">
        <w:t>, взимаем</w:t>
      </w:r>
      <w:r>
        <w:t>ого</w:t>
      </w:r>
      <w:r w:rsidR="007F1D7B">
        <w:t xml:space="preserve"> </w:t>
      </w:r>
      <w:r w:rsidR="009B138D">
        <w:t>НКО-ЦК «СПБ Клиринг» (АО)</w:t>
      </w:r>
      <w:r w:rsidR="007F1D7B">
        <w:t xml:space="preserve"> за превышение </w:t>
      </w:r>
      <w:r>
        <w:t xml:space="preserve">лимита </w:t>
      </w:r>
      <w:r w:rsidR="007F1D7B">
        <w:t xml:space="preserve">вывода </w:t>
      </w:r>
      <w:r>
        <w:t xml:space="preserve">иностранных </w:t>
      </w:r>
      <w:r w:rsidR="007F1D7B">
        <w:t>ценных бумаг.</w:t>
      </w:r>
    </w:p>
    <w:p w14:paraId="0DAE6A22" w14:textId="2958C46F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9B6CF4">
        <w:rPr>
          <w:lang w:val="en-US"/>
        </w:rPr>
        <w:t> </w:t>
      </w:r>
      <w:r w:rsidRPr="009B6CF4">
        <w:t>Биржевым шлюзам.</w:t>
      </w:r>
    </w:p>
    <w:p w14:paraId="772A449C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</w:t>
      </w:r>
      <w:r w:rsidRPr="009B6CF4">
        <w:t>х</w:t>
      </w:r>
      <w:r w:rsidR="00552B91" w:rsidRPr="009B6CF4">
        <w:t xml:space="preserve"> ПАО Московская Биржа организованных торг</w:t>
      </w:r>
      <w:r w:rsidRPr="009B6CF4">
        <w:t xml:space="preserve">ах </w:t>
      </w:r>
      <w:r w:rsidR="00552B91" w:rsidRPr="009B6CF4">
        <w:t xml:space="preserve">ценными бумагами — 0,05 </w:t>
      </w:r>
      <w:r w:rsidR="005B1EF9" w:rsidRPr="009B6CF4">
        <w:t xml:space="preserve">российских </w:t>
      </w:r>
      <w:r w:rsidR="00552B91" w:rsidRPr="009B6CF4">
        <w:t>рублей за каждую заключенную Сделку;</w:t>
      </w:r>
    </w:p>
    <w:p w14:paraId="5AD84BD9" w14:textId="77C19F4D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552B91" w:rsidRPr="009B6CF4">
        <w:t xml:space="preserve">организованных торгах ценными бумагами, на которых заключаются </w:t>
      </w:r>
      <w:r w:rsidR="0064147D" w:rsidRPr="009B6CF4">
        <w:t>Сделки</w:t>
      </w:r>
      <w:r w:rsidR="00552B91" w:rsidRPr="009B6CF4">
        <w:t xml:space="preserve"> </w:t>
      </w:r>
      <w:r w:rsidRPr="009B6CF4">
        <w:t xml:space="preserve">с </w:t>
      </w:r>
      <w:r w:rsidR="00552B91" w:rsidRPr="009B6CF4">
        <w:t>ценны</w:t>
      </w:r>
      <w:r w:rsidRPr="009B6CF4">
        <w:t>ми</w:t>
      </w:r>
      <w:r w:rsidR="00552B91" w:rsidRPr="009B6CF4">
        <w:t xml:space="preserve"> бумаг</w:t>
      </w:r>
      <w:r w:rsidRPr="009B6CF4">
        <w:t>ами</w:t>
      </w:r>
      <w:r w:rsidR="00552B91" w:rsidRPr="009B6CF4">
        <w:t>, относящи</w:t>
      </w:r>
      <w:r w:rsidRPr="009B6CF4">
        <w:t>ми</w:t>
      </w:r>
      <w:r w:rsidR="00552B91" w:rsidRPr="009B6CF4">
        <w:t>ся к Группе инструментов «иностранные ценные бумаги» и Группе инструментов «еврооблигации»</w:t>
      </w:r>
      <w:r w:rsidR="007F22D6" w:rsidRPr="009B6CF4">
        <w:t xml:space="preserve"> —</w:t>
      </w:r>
      <w:r w:rsidR="00071C0F" w:rsidRPr="009B6CF4">
        <w:t xml:space="preserve"> </w:t>
      </w:r>
      <w:r w:rsidR="0064147D" w:rsidRPr="009B6CF4">
        <w:t>1</w:t>
      </w:r>
      <w:r w:rsidRPr="009B6CF4">
        <w:rPr>
          <w:lang w:val="en-US"/>
        </w:rPr>
        <w:t> </w:t>
      </w:r>
      <w:r w:rsidR="00551F61" w:rsidRPr="009B6CF4">
        <w:t xml:space="preserve">(один) российский </w:t>
      </w:r>
      <w:r w:rsidR="0064147D" w:rsidRPr="009B6CF4">
        <w:t>рубль за</w:t>
      </w:r>
      <w:r w:rsidRPr="009B6CF4">
        <w:t> </w:t>
      </w:r>
      <w:r w:rsidR="0064147D" w:rsidRPr="009B6CF4">
        <w:t>каждую заключенную Сделку</w:t>
      </w:r>
      <w:r w:rsidR="00552B91" w:rsidRPr="009B6CF4">
        <w:t>.</w:t>
      </w:r>
    </w:p>
    <w:p w14:paraId="773EB852" w14:textId="316307AE" w:rsidR="0064147D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64147D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64147D" w:rsidRPr="009B6CF4">
        <w:t>организованных торг</w:t>
      </w:r>
      <w:r w:rsidRPr="009B6CF4">
        <w:t>ах</w:t>
      </w:r>
      <w:r w:rsidR="0064147D" w:rsidRPr="009B6CF4">
        <w:t xml:space="preserve"> ценными бумагами, на которых заключаются Сделки </w:t>
      </w:r>
      <w:r w:rsidRPr="009B6CF4">
        <w:t>с</w:t>
      </w:r>
      <w:r w:rsidR="0064147D" w:rsidRPr="009B6CF4">
        <w:t xml:space="preserve"> ценны</w:t>
      </w:r>
      <w:r w:rsidRPr="009B6CF4">
        <w:t>ми</w:t>
      </w:r>
      <w:r w:rsidR="0064147D" w:rsidRPr="009B6CF4">
        <w:t xml:space="preserve"> бумаг</w:t>
      </w:r>
      <w:r w:rsidRPr="009B6CF4">
        <w:t>ами</w:t>
      </w:r>
      <w:r w:rsidR="0064147D" w:rsidRPr="009B6CF4">
        <w:rPr>
          <w:b/>
        </w:rPr>
        <w:t xml:space="preserve">, </w:t>
      </w:r>
      <w:r w:rsidR="0064147D" w:rsidRPr="009B6CF4">
        <w:t>относящи</w:t>
      </w:r>
      <w:r w:rsidRPr="009B6CF4">
        <w:t>ми</w:t>
      </w:r>
      <w:r w:rsidR="0064147D" w:rsidRPr="009B6CF4">
        <w:t>ся к Группе инструментов «российские ценные бумаги»,</w:t>
      </w:r>
      <w:r w:rsidR="0064147D" w:rsidRPr="009B6CF4">
        <w:rPr>
          <w:bCs/>
          <w:color w:val="000000"/>
        </w:rPr>
        <w:t xml:space="preserve"> Групп</w:t>
      </w:r>
      <w:r w:rsidRPr="009B6CF4">
        <w:rPr>
          <w:bCs/>
          <w:color w:val="000000"/>
        </w:rPr>
        <w:t>е</w:t>
      </w:r>
      <w:r w:rsidR="0064147D" w:rsidRPr="009B6CF4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9B6CF4">
        <w:rPr>
          <w:bCs/>
          <w:color w:val="000000"/>
        </w:rPr>
        <w:t xml:space="preserve"> —</w:t>
      </w:r>
      <w:r w:rsidR="0064147D" w:rsidRPr="009B6CF4">
        <w:rPr>
          <w:bCs/>
          <w:color w:val="000000"/>
        </w:rPr>
        <w:t xml:space="preserve"> 1 </w:t>
      </w:r>
      <w:r w:rsidR="009B138D">
        <w:rPr>
          <w:bCs/>
          <w:color w:val="000000"/>
        </w:rPr>
        <w:t xml:space="preserve">(один) </w:t>
      </w:r>
      <w:r w:rsidR="005B1EF9" w:rsidRPr="009B6CF4">
        <w:rPr>
          <w:bCs/>
          <w:color w:val="000000"/>
        </w:rPr>
        <w:t xml:space="preserve">российский </w:t>
      </w:r>
      <w:r w:rsidR="0064147D" w:rsidRPr="009B6CF4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071C0F" w:rsidRPr="009B6CF4">
        <w:t xml:space="preserve">иностранной </w:t>
      </w:r>
      <w:r w:rsidRPr="009B6CF4">
        <w:t xml:space="preserve">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494BF3" w:rsidRPr="009B6CF4">
        <w:t>Банка России</w:t>
      </w:r>
      <w:r w:rsidRPr="009B6CF4">
        <w:t xml:space="preserve">, установленному на дату расчета вознаграждения. </w:t>
      </w:r>
      <w:bookmarkStart w:id="66" w:name="_Hlk45544103"/>
      <w:bookmarkEnd w:id="66"/>
    </w:p>
    <w:p w14:paraId="32AD1448" w14:textId="77777777" w:rsidR="009C64C4" w:rsidRPr="009B6CF4" w:rsidRDefault="009C64C4" w:rsidP="00BA22C2">
      <w:pPr>
        <w:pStyle w:val="-11"/>
        <w:ind w:left="0" w:firstLine="0"/>
        <w:jc w:val="both"/>
      </w:pPr>
    </w:p>
    <w:p w14:paraId="34EFDCFB" w14:textId="3DD1A01C" w:rsidR="009C64C4" w:rsidRPr="009B6CF4" w:rsidRDefault="00552B91" w:rsidP="00BA22C2">
      <w:pPr>
        <w:pStyle w:val="-11"/>
        <w:ind w:left="0" w:firstLine="0"/>
      </w:pPr>
      <w:r w:rsidRPr="009B6CF4">
        <w:t xml:space="preserve">* НДС не облагается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444B2929" w14:textId="13E69516" w:rsidR="00765714" w:rsidRPr="009B6CF4" w:rsidRDefault="00D512EA" w:rsidP="00730FDB">
      <w:pPr>
        <w:suppressAutoHyphens w:val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68371B" w:rsidRPr="009B6CF4">
        <w:t>через 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 Систему</w:t>
      </w:r>
      <w:r w:rsidRPr="009B6CF4">
        <w:t xml:space="preserve"> ТРЕЙДЕРНЕТ и</w:t>
      </w:r>
      <w:r w:rsidR="0068371B" w:rsidRPr="009B6CF4">
        <w:t xml:space="preserve"> (или)</w:t>
      </w:r>
      <w:r w:rsidRPr="009B6CF4">
        <w:t xml:space="preserve"> на сайте Брокера.</w:t>
      </w:r>
    </w:p>
    <w:p w14:paraId="2EA885EF" w14:textId="6FA509D0" w:rsidR="00510C2C" w:rsidRPr="009B6CF4" w:rsidRDefault="00510C2C" w:rsidP="00DD6446">
      <w:pPr>
        <w:tabs>
          <w:tab w:val="left" w:pos="567"/>
        </w:tabs>
        <w:suppressAutoHyphens w:val="0"/>
      </w:pPr>
    </w:p>
    <w:p w14:paraId="297668F9" w14:textId="77777777" w:rsidR="000342E0" w:rsidRPr="009B6CF4" w:rsidRDefault="000342E0" w:rsidP="00DD6446">
      <w:pPr>
        <w:tabs>
          <w:tab w:val="left" w:pos="567"/>
        </w:tabs>
        <w:suppressAutoHyphens w:val="0"/>
      </w:pPr>
    </w:p>
    <w:p w14:paraId="1276EDED" w14:textId="77777777" w:rsidR="009C64C4" w:rsidRPr="009B6CF4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67" w:name="_Toc109834962"/>
      <w:r w:rsidRPr="009B6CF4">
        <w:rPr>
          <w:b/>
          <w:bCs/>
          <w:iCs/>
          <w:sz w:val="24"/>
        </w:rPr>
        <w:lastRenderedPageBreak/>
        <w:t>Внебиржевой рынок</w:t>
      </w:r>
      <w:bookmarkEnd w:id="67"/>
    </w:p>
    <w:p w14:paraId="77926361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22608487" w:rsidR="009C64C4" w:rsidRPr="009B6CF4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</w:pPr>
      <w:bookmarkStart w:id="68" w:name="_Toc109834963"/>
      <w:r w:rsidRPr="009B6CF4">
        <w:rPr>
          <w:b/>
          <w:bCs/>
          <w:iCs/>
        </w:rPr>
        <w:t>Тариф</w:t>
      </w:r>
      <w:r w:rsidR="00C33FFF">
        <w:rPr>
          <w:b/>
          <w:bCs/>
          <w:iCs/>
        </w:rPr>
        <w:t>ный план</w:t>
      </w:r>
      <w:r w:rsidRPr="009B6CF4">
        <w:rPr>
          <w:b/>
          <w:bCs/>
          <w:iCs/>
        </w:rPr>
        <w:t xml:space="preserve"> «Внебиржевой»</w:t>
      </w:r>
      <w:r w:rsidR="0068371B" w:rsidRPr="009B6CF4">
        <w:rPr>
          <w:b/>
          <w:bCs/>
          <w:iCs/>
        </w:rPr>
        <w:t xml:space="preserve"> </w:t>
      </w:r>
      <w:r w:rsidR="00D512EA" w:rsidRPr="009B6CF4">
        <w:rPr>
          <w:b/>
          <w:bCs/>
          <w:iCs/>
        </w:rPr>
        <w:t>**</w:t>
      </w:r>
      <w:bookmarkEnd w:id="68"/>
    </w:p>
    <w:p w14:paraId="3B6DFD47" w14:textId="77777777" w:rsidR="00877F7E" w:rsidRPr="009B6CF4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</w:tblGrid>
      <w:tr w:rsidR="0008773E" w:rsidRPr="009B6CF4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9B6CF4" w:rsidRDefault="0008773E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9B6CF4" w:rsidRDefault="0008773E" w:rsidP="0008773E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08773E" w:rsidRPr="009B6CF4" w14:paraId="43508848" w14:textId="77DFF699" w:rsidTr="000A5971">
        <w:trPr>
          <w:trHeight w:val="40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9B6CF4" w:rsidRDefault="0008773E" w:rsidP="0008773E">
            <w:pPr>
              <w:spacing w:line="100" w:lineRule="atLeast"/>
              <w:jc w:val="both"/>
            </w:pPr>
            <w:r w:rsidRPr="009B6CF4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9B6CF4" w:rsidRDefault="0008773E" w:rsidP="0008773E">
            <w:pPr>
              <w:jc w:val="center"/>
            </w:pPr>
            <w:r w:rsidRPr="009B6CF4">
              <w:t xml:space="preserve">0,1% от суммы Сделки, но не менее 3500 </w:t>
            </w:r>
            <w:r w:rsidR="00FC037A" w:rsidRPr="009B6CF4">
              <w:t xml:space="preserve">российских </w:t>
            </w:r>
            <w:r w:rsidRPr="009B6CF4">
              <w:t>рублей за Сделку</w:t>
            </w:r>
          </w:p>
        </w:tc>
      </w:tr>
    </w:tbl>
    <w:p w14:paraId="03891CB5" w14:textId="77777777" w:rsidR="009C64C4" w:rsidRPr="009B6CF4" w:rsidRDefault="00552B91" w:rsidP="00C96F36">
      <w:r w:rsidRPr="009B6CF4">
        <w:rPr>
          <w:rFonts w:eastAsia="Arial"/>
        </w:rPr>
        <w:t xml:space="preserve"> </w:t>
      </w:r>
    </w:p>
    <w:p w14:paraId="3E1F0A78" w14:textId="1D398432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9B6CF4">
        <w:t xml:space="preserve"> (за исключением Внебиржевого рынка ОТС)</w:t>
      </w:r>
      <w:r w:rsidRPr="009B6CF4">
        <w:t>, компенсируются Клиентом.</w:t>
      </w:r>
    </w:p>
    <w:p w14:paraId="4BA4327E" w14:textId="32AA9DAA" w:rsidR="00D82B75" w:rsidRPr="009B6CF4" w:rsidRDefault="00D82B75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9B6CF4" w:rsidRDefault="00E2382C" w:rsidP="00C96F3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7996BBAA" w:rsidR="00E2382C" w:rsidRPr="009B6CF4" w:rsidRDefault="00E2382C" w:rsidP="00C96F36">
      <w:pPr>
        <w:pStyle w:val="-11"/>
        <w:tabs>
          <w:tab w:val="left" w:pos="284"/>
        </w:tabs>
        <w:ind w:left="0" w:firstLine="0"/>
        <w:jc w:val="both"/>
        <w:rPr>
          <w:bCs/>
        </w:rPr>
      </w:pPr>
      <w:r w:rsidRPr="009B6CF4">
        <w:rPr>
          <w:bCs/>
        </w:rPr>
        <w:t>Ставки по Сделкам РЕПО, заключаемым в соответствии с Приложением №3 к Регламенту</w:t>
      </w:r>
      <w:r w:rsidR="00D512EA" w:rsidRPr="009B6CF4">
        <w:rPr>
          <w:bCs/>
        </w:rPr>
        <w:t>**</w:t>
      </w:r>
      <w:r w:rsidRPr="009B6CF4">
        <w:rPr>
          <w:bCs/>
        </w:rPr>
        <w:t>:</w:t>
      </w:r>
    </w:p>
    <w:p w14:paraId="5A7D9B6B" w14:textId="77777777" w:rsidR="002A4D97" w:rsidRPr="009B6CF4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9B6CF4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025F79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 </w:t>
            </w:r>
            <w:r w:rsidR="00025F79" w:rsidRPr="009B6CF4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 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9B6CF4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025F79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A7F13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9B6CF4" w:rsidRDefault="009C64C4" w:rsidP="00C96F36">
      <w:pPr>
        <w:pStyle w:val="-11"/>
        <w:ind w:left="0" w:firstLine="0"/>
        <w:jc w:val="both"/>
      </w:pPr>
    </w:p>
    <w:p w14:paraId="2FE08CCC" w14:textId="0C3AE345" w:rsidR="009C64C4" w:rsidRPr="009B6CF4" w:rsidRDefault="00552B91" w:rsidP="00C96F36">
      <w:pPr>
        <w:pStyle w:val="-11"/>
        <w:ind w:left="0" w:firstLine="0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54864E2B" w14:textId="1325D607" w:rsidR="009C64C4" w:rsidRPr="009B6CF4" w:rsidRDefault="00D512EA" w:rsidP="00C96F36">
      <w:pPr>
        <w:pStyle w:val="-11"/>
        <w:ind w:left="0" w:firstLine="0"/>
        <w:jc w:val="both"/>
        <w:outlineLvl w:val="1"/>
      </w:pPr>
      <w:bookmarkStart w:id="69" w:name="_Toc494120394"/>
      <w:bookmarkStart w:id="70" w:name="_Toc106378685"/>
      <w:bookmarkStart w:id="71" w:name="_Toc109834669"/>
      <w:bookmarkStart w:id="72" w:name="_Toc109834964"/>
      <w:bookmarkEnd w:id="69"/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Pr="009B6CF4">
        <w:t xml:space="preserve"> </w:t>
      </w:r>
      <w:r w:rsidR="008941B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8941BB" w:rsidRPr="009B6CF4">
        <w:t xml:space="preserve"> (</w:t>
      </w:r>
      <w:r w:rsidRPr="009B6CF4">
        <w:t>или</w:t>
      </w:r>
      <w:r w:rsidR="008941BB" w:rsidRPr="009B6CF4">
        <w:t>) Систему</w:t>
      </w:r>
      <w:r w:rsidRPr="009B6CF4">
        <w:t xml:space="preserve"> ТРЕЙДЕРНЕТ и</w:t>
      </w:r>
      <w:r w:rsidR="008941BB" w:rsidRPr="009B6CF4">
        <w:t xml:space="preserve"> (</w:t>
      </w:r>
      <w:r w:rsidRPr="009B6CF4">
        <w:t>или</w:t>
      </w:r>
      <w:r w:rsidR="008941BB" w:rsidRPr="009B6CF4">
        <w:t>)</w:t>
      </w:r>
      <w:r w:rsidRPr="009B6CF4">
        <w:t xml:space="preserve"> на сайте Брокера.</w:t>
      </w:r>
      <w:bookmarkEnd w:id="70"/>
      <w:bookmarkEnd w:id="71"/>
      <w:bookmarkEnd w:id="72"/>
    </w:p>
    <w:p w14:paraId="6B635368" w14:textId="750C3454" w:rsidR="0023480B" w:rsidRDefault="0064448F" w:rsidP="00C96F36">
      <w:pPr>
        <w:pStyle w:val="-11"/>
        <w:ind w:left="0" w:firstLine="0"/>
        <w:jc w:val="both"/>
        <w:outlineLvl w:val="1"/>
      </w:pPr>
      <w:r w:rsidRPr="009B6CF4">
        <w:t xml:space="preserve"> </w:t>
      </w:r>
    </w:p>
    <w:p w14:paraId="72C13C52" w14:textId="77777777" w:rsidR="0023480B" w:rsidRPr="009B6CF4" w:rsidRDefault="0023480B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73" w:name="_Toc109834965"/>
      <w:r w:rsidRPr="009B6CF4">
        <w:rPr>
          <w:b/>
          <w:sz w:val="24"/>
        </w:rPr>
        <w:t>Технологические сервисы</w:t>
      </w:r>
      <w:bookmarkEnd w:id="73"/>
    </w:p>
    <w:p w14:paraId="0482C699" w14:textId="77777777" w:rsidR="009C64C4" w:rsidRPr="009B6CF4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9B6CF4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AF3C26" w:rsidRPr="009B6CF4">
              <w:rPr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Примечание</w:t>
            </w:r>
          </w:p>
        </w:tc>
      </w:tr>
      <w:tr w:rsidR="009C64C4" w:rsidRPr="009B6CF4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9B6CF4" w:rsidRDefault="00552B91" w:rsidP="00C96F36">
            <w:pPr>
              <w:jc w:val="center"/>
            </w:pPr>
            <w:r w:rsidRPr="009B6CF4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9B6CF4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9B6CF4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9B6CF4" w:rsidRDefault="00552B91" w:rsidP="00C96F36">
            <w:pPr>
              <w:jc w:val="center"/>
            </w:pPr>
            <w:r w:rsidRPr="009B6CF4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9B6CF4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9B6CF4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9B6CF4" w:rsidRDefault="00552B91" w:rsidP="00C96F36">
            <w:pPr>
              <w:jc w:val="center"/>
            </w:pPr>
            <w:r w:rsidRPr="009B6CF4">
              <w:lastRenderedPageBreak/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9B6CF4" w:rsidRDefault="00552B91" w:rsidP="00C96F36">
            <w:pPr>
              <w:jc w:val="center"/>
            </w:pPr>
            <w:r w:rsidRPr="009B6CF4"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9B6CF4" w:rsidRDefault="00552B91" w:rsidP="00C96F36">
            <w:pPr>
              <w:jc w:val="center"/>
            </w:pPr>
            <w:r w:rsidRPr="009B6CF4"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9B6CF4" w:rsidRDefault="00552B91" w:rsidP="00C96F36">
            <w:pPr>
              <w:jc w:val="center"/>
            </w:pPr>
            <w:r w:rsidRPr="009B6CF4"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kern w:val="2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</w:rPr>
              <w:t xml:space="preserve"> для мобильных устройств («</w:t>
            </w:r>
            <w:proofErr w:type="spellStart"/>
            <w:r w:rsidRPr="009B6CF4">
              <w:t>PocketQUIK</w:t>
            </w:r>
            <w:proofErr w:type="spellEnd"/>
            <w:r w:rsidRPr="009B6CF4">
              <w:t>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2900</w:t>
            </w:r>
            <w:r w:rsidRPr="009B6CF4">
              <w:rPr>
                <w:kern w:val="2"/>
                <w:lang w:eastAsia="en-US"/>
              </w:rPr>
              <w:t xml:space="preserve"> руб</w:t>
            </w:r>
            <w:r w:rsidR="00FD2A67" w:rsidRPr="009B6CF4">
              <w:rPr>
                <w:kern w:val="2"/>
                <w:lang w:eastAsia="en-US"/>
              </w:rPr>
              <w:t xml:space="preserve">лей </w:t>
            </w:r>
            <w:r w:rsidRPr="009B6CF4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9B6CF4" w:rsidRDefault="00552B91" w:rsidP="00C96F36">
            <w:pPr>
              <w:jc w:val="center"/>
            </w:pPr>
            <w:r w:rsidRPr="009B6CF4"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9B6CF4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9B6CF4">
              <w:rPr>
                <w:kern w:val="2"/>
              </w:rPr>
              <w:t>Программный</w:t>
            </w:r>
            <w:r w:rsidR="00552B91" w:rsidRPr="009B6CF4">
              <w:rPr>
                <w:kern w:val="2"/>
                <w:lang w:val="en-US"/>
              </w:rPr>
              <w:t xml:space="preserve"> </w:t>
            </w:r>
            <w:r w:rsidRPr="009B6CF4">
              <w:rPr>
                <w:kern w:val="2"/>
              </w:rPr>
              <w:t>интерфейс</w:t>
            </w:r>
            <w:r w:rsidR="00552B91" w:rsidRPr="009B6CF4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 xml:space="preserve">7200 </w:t>
            </w:r>
            <w:r w:rsidR="0077597A" w:rsidRPr="009B6CF4">
              <w:rPr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9B6CF4" w:rsidRDefault="003E3866" w:rsidP="00C96F36">
            <w:pPr>
              <w:jc w:val="center"/>
            </w:pPr>
            <w:r w:rsidRPr="009B6CF4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9B6CF4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9B6CF4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9B6CF4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9B6CF4" w:rsidRDefault="003E3866" w:rsidP="00C96F36">
            <w:pPr>
              <w:jc w:val="center"/>
            </w:pPr>
            <w:r w:rsidRPr="009B6CF4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9B6CF4">
              <w:rPr>
                <w:color w:val="333333"/>
              </w:rPr>
              <w:t>ПАО Московская Биржа</w:t>
            </w:r>
          </w:p>
        </w:tc>
      </w:tr>
      <w:tr w:rsidR="003E3866" w:rsidRPr="009B6CF4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9B6CF4" w:rsidRDefault="003E3866" w:rsidP="00C96F36">
            <w:pPr>
              <w:jc w:val="center"/>
            </w:pPr>
            <w:r w:rsidRPr="009B6CF4"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9B6CF4">
              <w:rPr>
                <w:kern w:val="2"/>
                <w:lang w:eastAsia="en-US"/>
              </w:rPr>
              <w:t>ASTSBridge</w:t>
            </w:r>
            <w:proofErr w:type="spellEnd"/>
            <w:r w:rsidRPr="009B6CF4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9B6CF4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9B6CF4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9B6CF4" w:rsidRDefault="003E3866" w:rsidP="00C96F36">
            <w:pPr>
              <w:jc w:val="center"/>
            </w:pPr>
            <w:r w:rsidRPr="009B6CF4"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9B6CF4">
              <w:rPr>
                <w:kern w:val="2"/>
                <w:lang w:eastAsia="en-US"/>
              </w:rPr>
              <w:t>ASTSBridge</w:t>
            </w:r>
            <w:proofErr w:type="spellEnd"/>
            <w:r w:rsidRPr="009B6CF4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9B6CF4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9B6CF4" w:rsidRDefault="003E3866" w:rsidP="00C96F36">
            <w:pPr>
              <w:jc w:val="center"/>
            </w:pPr>
            <w:r w:rsidRPr="009B6CF4"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9B6CF4" w:rsidRDefault="003E3866" w:rsidP="00C96F36">
            <w:pPr>
              <w:jc w:val="center"/>
            </w:pPr>
            <w:r w:rsidRPr="009B6CF4"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9B6CF4" w:rsidRDefault="003E3866" w:rsidP="00C96F36">
            <w:pPr>
              <w:jc w:val="center"/>
            </w:pPr>
            <w:r w:rsidRPr="009B6CF4"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9B6CF4" w:rsidRDefault="003E3866" w:rsidP="00C96F36">
            <w:r w:rsidRPr="009B6CF4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9B6CF4" w:rsidRDefault="003E3866" w:rsidP="00C96F36">
            <w:pPr>
              <w:spacing w:line="100" w:lineRule="atLeast"/>
            </w:pPr>
            <w:r w:rsidRPr="009B6CF4">
              <w:t xml:space="preserve">FIX </w:t>
            </w:r>
            <w:proofErr w:type="spellStart"/>
            <w:r w:rsidRPr="009B6CF4"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</w:t>
            </w:r>
            <w:r w:rsidRPr="009B6CF4">
              <w:t>4</w:t>
            </w:r>
            <w:r w:rsidRPr="009B6CF4">
              <w:rPr>
                <w:lang w:val="en-US"/>
              </w:rPr>
              <w:t>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9B6CF4" w:rsidRDefault="003E3866" w:rsidP="00C96F36">
            <w:pPr>
              <w:jc w:val="center"/>
            </w:pPr>
            <w:r w:rsidRPr="009B6CF4"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9B6CF4" w:rsidRDefault="003E3866" w:rsidP="00C96F36">
            <w:pPr>
              <w:spacing w:line="100" w:lineRule="atLeast"/>
            </w:pPr>
            <w:r w:rsidRPr="009B6CF4"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9B6CF4" w:rsidRDefault="003E3866" w:rsidP="00C96F36">
            <w:pPr>
              <w:jc w:val="center"/>
            </w:pPr>
            <w:r w:rsidRPr="009B6CF4"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9B6CF4" w:rsidRDefault="003E3866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9B6CF4" w:rsidRDefault="003E3866" w:rsidP="00C96F36">
            <w:pPr>
              <w:jc w:val="center"/>
            </w:pPr>
            <w:r w:rsidRPr="009B6CF4"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9B6CF4" w:rsidRDefault="003E3866" w:rsidP="00C96F36">
            <w:pPr>
              <w:jc w:val="center"/>
            </w:pPr>
            <w:r w:rsidRPr="009B6CF4"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9B6CF4" w:rsidRDefault="003E3866" w:rsidP="00C96F36">
            <w:pPr>
              <w:jc w:val="center"/>
            </w:pPr>
            <w:r w:rsidRPr="009B6CF4"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9B6CF4" w:rsidRDefault="003E3866" w:rsidP="00C96F36">
            <w:pPr>
              <w:jc w:val="center"/>
            </w:pPr>
            <w:r w:rsidRPr="009B6CF4"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lastRenderedPageBreak/>
              <w:t>2.</w:t>
            </w:r>
            <w:r w:rsidRPr="009B6CF4"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</w:t>
            </w:r>
            <w:proofErr w:type="spellStart"/>
            <w:r w:rsidRPr="009B6CF4">
              <w:t>Full_orders_log</w:t>
            </w:r>
            <w:proofErr w:type="spellEnd"/>
            <w:r w:rsidRPr="009B6CF4">
              <w:t xml:space="preserve">) для FAST </w:t>
            </w:r>
            <w:proofErr w:type="spellStart"/>
            <w:r w:rsidRPr="009B6CF4"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</w:rPr>
              <w:t xml:space="preserve">16800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9B6CF4" w:rsidRDefault="003E3866" w:rsidP="00C96F36">
            <w:pPr>
              <w:jc w:val="center"/>
            </w:pPr>
            <w:r w:rsidRPr="009B6CF4"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</w:t>
            </w:r>
            <w:proofErr w:type="spellStart"/>
            <w:r w:rsidRPr="009B6CF4">
              <w:t>Full_orders_log</w:t>
            </w:r>
            <w:proofErr w:type="spellEnd"/>
            <w:r w:rsidRPr="009B6CF4">
              <w:t xml:space="preserve">) для </w:t>
            </w:r>
            <w:r w:rsidRPr="009B6CF4">
              <w:rPr>
                <w:kern w:val="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9B6CF4" w:rsidRDefault="003E3866" w:rsidP="00C96F36">
            <w:pPr>
              <w:jc w:val="center"/>
            </w:pPr>
            <w:r w:rsidRPr="009B6CF4"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9B6CF4" w:rsidRDefault="003E3866" w:rsidP="00C96F36">
            <w:pPr>
              <w:spacing w:line="100" w:lineRule="atLeast"/>
            </w:pPr>
            <w:r w:rsidRPr="009B6CF4">
              <w:t>FIFO MFIX Trade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9B6CF4" w:rsidRDefault="003E3866" w:rsidP="00C96F36">
            <w:pPr>
              <w:jc w:val="center"/>
            </w:pPr>
            <w:r w:rsidRPr="009B6CF4"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9B6CF4" w:rsidRDefault="003E3866" w:rsidP="00C96F36">
            <w:pPr>
              <w:spacing w:line="100" w:lineRule="atLeast"/>
            </w:pP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9B6CF4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 xml:space="preserve">Организация </w:t>
            </w:r>
            <w:r w:rsidRPr="009B6CF4">
              <w:rPr>
                <w:color w:val="000000"/>
                <w:lang w:val="en-US" w:eastAsia="ru-RU"/>
              </w:rPr>
              <w:t>DMA</w:t>
            </w:r>
            <w:r w:rsidRPr="009B6CF4">
              <w:rPr>
                <w:color w:val="000000"/>
                <w:lang w:eastAsia="ru-RU"/>
              </w:rPr>
              <w:t>-доступа (</w:t>
            </w:r>
            <w:r w:rsidRPr="009B6CF4">
              <w:rPr>
                <w:color w:val="000000"/>
                <w:lang w:val="en-US" w:eastAsia="ru-RU"/>
              </w:rPr>
              <w:t>Direct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Market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Access</w:t>
            </w:r>
            <w:r w:rsidRPr="009B6CF4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val="en-US" w:eastAsia="ru-RU"/>
              </w:rPr>
              <w:t xml:space="preserve">1200 </w:t>
            </w:r>
            <w:r w:rsidRPr="009B6CF4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FB4379" w:rsidRPr="009B6CF4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9B6CF4" w:rsidRDefault="00FB4379" w:rsidP="00C96F36">
            <w:pPr>
              <w:jc w:val="center"/>
            </w:pPr>
            <w:r w:rsidRPr="009B6CF4"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9B6CF4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B6CF4">
              <w:rPr>
                <w:lang w:eastAsia="ru-RU"/>
              </w:rPr>
              <w:t>Маркет-</w:t>
            </w:r>
            <w:proofErr w:type="spellStart"/>
            <w:r w:rsidRPr="009B6CF4">
              <w:rPr>
                <w:lang w:eastAsia="ru-RU"/>
              </w:rPr>
              <w:t>мейкерский</w:t>
            </w:r>
            <w:proofErr w:type="spellEnd"/>
            <w:r w:rsidRPr="009B6CF4">
              <w:rPr>
                <w:lang w:eastAsia="ru-RU"/>
              </w:rPr>
              <w:t xml:space="preserve"> логин (логин, которому присвоены права на подачу заявок на торгах, проводимых ПАО «СПБ Биржа», </w:t>
            </w:r>
            <w:r w:rsidR="00807080" w:rsidRPr="009B6CF4">
              <w:rPr>
                <w:lang w:eastAsia="ru-RU"/>
              </w:rPr>
              <w:t xml:space="preserve">в рамках </w:t>
            </w:r>
            <w:r w:rsidR="00D103EA" w:rsidRPr="009B6CF4">
              <w:rPr>
                <w:lang w:eastAsia="ru-RU"/>
              </w:rPr>
              <w:t>ис</w:t>
            </w:r>
            <w:r w:rsidRPr="009B6CF4">
              <w:rPr>
                <w:lang w:eastAsia="ru-RU"/>
              </w:rPr>
              <w:t>полнени</w:t>
            </w:r>
            <w:r w:rsidR="00807080" w:rsidRPr="009B6CF4">
              <w:rPr>
                <w:lang w:eastAsia="ru-RU"/>
              </w:rPr>
              <w:t>я</w:t>
            </w:r>
            <w:r w:rsidRPr="009B6CF4">
              <w:rPr>
                <w:lang w:eastAsia="ru-RU"/>
              </w:rPr>
              <w:t xml:space="preserve"> обязательств</w:t>
            </w:r>
          </w:p>
          <w:p w14:paraId="1B52DF81" w14:textId="43A70C14" w:rsidR="00FB4379" w:rsidRPr="009B6CF4" w:rsidRDefault="00FB4379" w:rsidP="00FB4379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lang w:eastAsia="ru-RU"/>
              </w:rPr>
              <w:t>маркет-</w:t>
            </w:r>
            <w:proofErr w:type="spellStart"/>
            <w:r w:rsidRPr="009B6CF4">
              <w:rPr>
                <w:lang w:eastAsia="ru-RU"/>
              </w:rPr>
              <w:t>мейкера</w:t>
            </w:r>
            <w:proofErr w:type="spellEnd"/>
            <w:r w:rsidRPr="009B6CF4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9B6CF4" w:rsidRDefault="00FB4379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9B6CF4" w:rsidRDefault="009C64C4" w:rsidP="00C96F36">
      <w:pPr>
        <w:pStyle w:val="-11"/>
        <w:ind w:left="0" w:firstLine="0"/>
        <w:jc w:val="both"/>
      </w:pPr>
    </w:p>
    <w:p w14:paraId="7B755DA1" w14:textId="77777777" w:rsidR="009C64C4" w:rsidRPr="009B6CF4" w:rsidRDefault="00552B91" w:rsidP="00C96F36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6095F514" w14:textId="47FF5047" w:rsidR="009C64C4" w:rsidRPr="009B6CF4" w:rsidRDefault="00552B91" w:rsidP="00C96F36">
      <w:pPr>
        <w:jc w:val="both"/>
      </w:pPr>
      <w:r w:rsidRPr="009B6CF4">
        <w:t>** Брокер не является поставщиком рыночных данных.</w:t>
      </w:r>
    </w:p>
    <w:p w14:paraId="28B79C65" w14:textId="1C48A9A1" w:rsidR="00551F61" w:rsidRPr="009B6CF4" w:rsidRDefault="0069662B" w:rsidP="00C96F36">
      <w:pPr>
        <w:jc w:val="both"/>
      </w:pPr>
      <w:r w:rsidRPr="009B6CF4">
        <w:t>Рубли означает российские рубли</w:t>
      </w:r>
      <w:r w:rsidR="00551F61" w:rsidRPr="009B6CF4">
        <w:t>.</w:t>
      </w:r>
    </w:p>
    <w:p w14:paraId="73E7E963" w14:textId="77777777" w:rsidR="009C64C4" w:rsidRPr="009B6CF4" w:rsidRDefault="009C64C4" w:rsidP="00C96F36">
      <w:pPr>
        <w:pStyle w:val="-11"/>
        <w:ind w:left="0" w:firstLine="0"/>
        <w:jc w:val="both"/>
      </w:pPr>
    </w:p>
    <w:p w14:paraId="22F1751A" w14:textId="77777777" w:rsidR="009C64C4" w:rsidRPr="009B6CF4" w:rsidRDefault="00552B91" w:rsidP="00C96F36">
      <w:pPr>
        <w:ind w:firstLine="708"/>
        <w:jc w:val="both"/>
      </w:pPr>
      <w:r w:rsidRPr="009B6CF4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9B6CF4" w:rsidRDefault="00552B91" w:rsidP="00C96F36">
      <w:pPr>
        <w:ind w:firstLine="708"/>
        <w:jc w:val="both"/>
      </w:pPr>
      <w:r w:rsidRPr="009B6CF4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9B6CF4">
        <w:t> </w:t>
      </w:r>
      <w:r w:rsidRPr="009B6CF4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5B2649" w:rsidRPr="009B6CF4">
        <w:t>иностранной</w:t>
      </w:r>
      <w:r w:rsidRPr="009B6CF4">
        <w:t xml:space="preserve"> валюте, начисляется и взимается Брокером в рублях </w:t>
      </w:r>
      <w:r w:rsidR="00494BF3" w:rsidRPr="009B6CF4">
        <w:t xml:space="preserve">российских </w:t>
      </w:r>
      <w:r w:rsidRPr="009B6CF4">
        <w:t xml:space="preserve">по курсу </w:t>
      </w:r>
      <w:r w:rsidR="005B2649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06F6AECD" w14:textId="2633FF18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9B6CF4">
        <w:t>,</w:t>
      </w:r>
      <w:r w:rsidRPr="009B6CF4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9B6CF4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9B6CF4" w:rsidRDefault="009C64C4" w:rsidP="00C96F36">
      <w:pPr>
        <w:jc w:val="both"/>
      </w:pPr>
    </w:p>
    <w:p w14:paraId="2A0DB8C0" w14:textId="10471089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74" w:name="_Toc109834966"/>
      <w:r w:rsidRPr="009B6CF4">
        <w:rPr>
          <w:b/>
          <w:sz w:val="24"/>
          <w:szCs w:val="24"/>
        </w:rPr>
        <w:t>Дополнительные условия</w:t>
      </w:r>
      <w:bookmarkEnd w:id="74"/>
    </w:p>
    <w:p w14:paraId="6B755678" w14:textId="77777777" w:rsidR="009C64C4" w:rsidRPr="009B6CF4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66062F0F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75" w:name="_Toc45545221"/>
      <w:bookmarkStart w:id="76" w:name="_Toc45545220"/>
      <w:bookmarkStart w:id="77" w:name="_Toc45545219"/>
      <w:bookmarkStart w:id="78" w:name="_Toc45545218"/>
      <w:bookmarkStart w:id="79" w:name="_Toc45545217"/>
      <w:bookmarkStart w:id="80" w:name="_Toc45545216"/>
      <w:bookmarkStart w:id="81" w:name="_Toc45545215"/>
      <w:bookmarkStart w:id="82" w:name="_Toc45545214"/>
      <w:bookmarkStart w:id="83" w:name="_Toc45545213"/>
      <w:bookmarkStart w:id="84" w:name="_Toc45545212"/>
      <w:bookmarkStart w:id="85" w:name="_Toc45545211"/>
      <w:bookmarkStart w:id="86" w:name="_Toc45545210"/>
      <w:bookmarkStart w:id="87" w:name="_Toc45545209"/>
      <w:bookmarkStart w:id="88" w:name="_Toc45545208"/>
      <w:bookmarkStart w:id="89" w:name="_Toc45545207"/>
      <w:bookmarkStart w:id="90" w:name="_Toc109834967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9B6CF4">
        <w:rPr>
          <w:b/>
        </w:rPr>
        <w:t>Плата за учет обеспечения на Брокерском счете в иностранной валюте</w:t>
      </w:r>
      <w:r w:rsidR="00D512EA" w:rsidRPr="009B6CF4">
        <w:rPr>
          <w:b/>
        </w:rPr>
        <w:t>**</w:t>
      </w:r>
      <w:bookmarkEnd w:id="90"/>
    </w:p>
    <w:p w14:paraId="11A092E8" w14:textId="77777777" w:rsidR="0014775D" w:rsidRPr="009B6CF4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164846BE" w:rsidR="009C64C4" w:rsidRPr="009B6CF4" w:rsidRDefault="00552B91" w:rsidP="00C96F36">
      <w:pPr>
        <w:jc w:val="both"/>
      </w:pPr>
      <w:r w:rsidRPr="009B6CF4">
        <w:t xml:space="preserve">В случае учета на Брокерском счете Клиента среднемесячного остатка в </w:t>
      </w:r>
      <w:r w:rsidR="00DC2477" w:rsidRPr="009B6CF4">
        <w:t>е</w:t>
      </w:r>
      <w:r w:rsidRPr="009B6CF4">
        <w:t>вро (</w:t>
      </w:r>
      <w:r w:rsidRPr="009B6CF4">
        <w:rPr>
          <w:lang w:val="en-US"/>
        </w:rPr>
        <w:t>EUR</w:t>
      </w:r>
      <w:r w:rsidRPr="009B6CF4">
        <w:t xml:space="preserve">) или </w:t>
      </w:r>
      <w:r w:rsidR="00DC2477" w:rsidRPr="009B6CF4">
        <w:t>ш</w:t>
      </w:r>
      <w:r w:rsidRPr="009B6CF4">
        <w:t>вейцарских франках (</w:t>
      </w:r>
      <w:r w:rsidRPr="009B6CF4">
        <w:rPr>
          <w:lang w:val="en-US"/>
        </w:rPr>
        <w:t>CHF</w:t>
      </w:r>
      <w:r w:rsidRPr="009B6CF4">
        <w:t>) в размере 100000</w:t>
      </w:r>
      <w:r w:rsidR="0014775D" w:rsidRPr="009B6CF4">
        <w:t> </w:t>
      </w:r>
      <w:r w:rsidRPr="009B6CF4">
        <w:t>EUR или</w:t>
      </w:r>
      <w:r w:rsidR="00DC2477" w:rsidRPr="009B6CF4">
        <w:t> </w:t>
      </w:r>
      <w:r w:rsidRPr="009B6CF4">
        <w:t>100000</w:t>
      </w:r>
      <w:r w:rsidR="001C453B" w:rsidRPr="009B6CF4">
        <w:t> </w:t>
      </w:r>
      <w:r w:rsidRPr="009B6CF4">
        <w:rPr>
          <w:lang w:val="en-US"/>
        </w:rPr>
        <w:t>CHF</w:t>
      </w:r>
      <w:r w:rsidRPr="009B6CF4"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9B6CF4">
        <w:t>*</w:t>
      </w:r>
      <w:r w:rsidRPr="009B6CF4">
        <w:t xml:space="preserve">: </w:t>
      </w:r>
    </w:p>
    <w:p w14:paraId="6D8091A0" w14:textId="77777777" w:rsidR="00102A2C" w:rsidRPr="009B6CF4" w:rsidRDefault="00102A2C" w:rsidP="00C96F36">
      <w:pPr>
        <w:jc w:val="both"/>
      </w:pPr>
    </w:p>
    <w:p w14:paraId="1304D8E2" w14:textId="50F1C9E8" w:rsidR="009C64C4" w:rsidRPr="009B6CF4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w:lastRenderedPageBreak/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9B6CF4" w:rsidRDefault="00552B91" w:rsidP="00C96F36">
      <w:pPr>
        <w:spacing w:after="120"/>
        <w:jc w:val="both"/>
        <w:rPr>
          <w:bCs/>
          <w:iCs/>
        </w:rPr>
      </w:pPr>
      <w:r w:rsidRPr="009B6CF4">
        <w:rPr>
          <w:bCs/>
          <w:iCs/>
        </w:rPr>
        <w:t>где:</w:t>
      </w:r>
    </w:p>
    <w:p w14:paraId="0F15A1BA" w14:textId="3FF1E202" w:rsidR="009C64C4" w:rsidRPr="009B6CF4" w:rsidRDefault="0076496B" w:rsidP="00C96F36">
      <w:pPr>
        <w:ind w:firstLine="709"/>
        <w:jc w:val="both"/>
        <w:rPr>
          <w:bCs/>
          <w:iCs/>
        </w:rPr>
      </w:pPr>
      <w:r w:rsidRPr="009B6CF4">
        <w:rPr>
          <w:lang w:val="en-US"/>
        </w:rPr>
        <w:t>V</w:t>
      </w:r>
      <w:r w:rsidRPr="009B6CF4">
        <w:rPr>
          <w:vertAlign w:val="subscript"/>
          <w:lang w:val="en-US"/>
        </w:rPr>
        <w:t>i</w:t>
      </w:r>
      <w:r w:rsidR="00552B91" w:rsidRPr="009B6CF4">
        <w:rPr>
          <w:bCs/>
          <w:iCs/>
        </w:rPr>
        <w:t xml:space="preserve"> — размер денежных средств</w:t>
      </w:r>
      <w:r w:rsidR="005B2649" w:rsidRPr="009B6CF4">
        <w:rPr>
          <w:bCs/>
          <w:iCs/>
        </w:rPr>
        <w:t>,</w:t>
      </w:r>
      <w:r w:rsidR="00552B91" w:rsidRPr="009B6CF4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9B6CF4">
        <w:rPr>
          <w:bCs/>
          <w:iCs/>
          <w:lang w:val="en-US"/>
        </w:rPr>
        <w:t>i</w:t>
      </w:r>
      <w:proofErr w:type="spellEnd"/>
      <w:r w:rsidR="00552B91" w:rsidRPr="009B6CF4">
        <w:rPr>
          <w:bCs/>
          <w:iCs/>
        </w:rPr>
        <w:t>-й иностранной валюте;</w:t>
      </w:r>
    </w:p>
    <w:p w14:paraId="4BEA05C8" w14:textId="6EC04C70" w:rsidR="009C64C4" w:rsidRPr="009B6CF4" w:rsidRDefault="00552B91" w:rsidP="00C96F36">
      <w:pPr>
        <w:ind w:firstLine="709"/>
        <w:jc w:val="both"/>
        <w:rPr>
          <w:bCs/>
          <w:iCs/>
        </w:rPr>
      </w:pPr>
      <w:proofErr w:type="spellStart"/>
      <w:r w:rsidRPr="009B6CF4">
        <w:rPr>
          <w:bCs/>
          <w:lang w:val="en-US"/>
        </w:rPr>
        <w:t>i</w:t>
      </w:r>
      <w:proofErr w:type="spellEnd"/>
      <w:r w:rsidRPr="009B6CF4">
        <w:rPr>
          <w:bCs/>
          <w:iCs/>
        </w:rPr>
        <w:t xml:space="preserve"> — валюта </w:t>
      </w:r>
      <w:r w:rsidR="00DC2477" w:rsidRPr="009B6CF4">
        <w:rPr>
          <w:bCs/>
          <w:iCs/>
        </w:rPr>
        <w:t>е</w:t>
      </w:r>
      <w:r w:rsidRPr="009B6CF4">
        <w:rPr>
          <w:bCs/>
          <w:iCs/>
        </w:rPr>
        <w:t xml:space="preserve">вро или </w:t>
      </w:r>
      <w:r w:rsidR="00DC2477" w:rsidRPr="009B6CF4">
        <w:rPr>
          <w:bCs/>
          <w:iCs/>
        </w:rPr>
        <w:t>ш</w:t>
      </w:r>
      <w:r w:rsidRPr="009B6CF4">
        <w:rPr>
          <w:bCs/>
          <w:iCs/>
        </w:rPr>
        <w:t>вейцарский франк;</w:t>
      </w:r>
    </w:p>
    <w:p w14:paraId="6BEC9FBF" w14:textId="77777777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t>Т — количество календарных дней</w:t>
      </w:r>
      <w:r w:rsidRPr="009B6CF4">
        <w:rPr>
          <w:bCs/>
          <w:iCs/>
        </w:rPr>
        <w:t>;</w:t>
      </w:r>
    </w:p>
    <w:p w14:paraId="6FB95746" w14:textId="262BEE2B" w:rsidR="009C64C4" w:rsidRPr="009B6CF4" w:rsidRDefault="00905D3F" w:rsidP="00C96F36">
      <w:pPr>
        <w:ind w:firstLine="709"/>
        <w:jc w:val="both"/>
        <w:rPr>
          <w:bCs/>
        </w:rPr>
      </w:pPr>
      <w:r w:rsidRPr="009B6CF4">
        <w:rPr>
          <w:bCs/>
          <w:iCs/>
          <w:lang w:val="en-US"/>
        </w:rPr>
        <w:t>k</w:t>
      </w:r>
      <w:r w:rsidRPr="009B6CF4">
        <w:rPr>
          <w:bCs/>
          <w:iCs/>
        </w:rPr>
        <w:t xml:space="preserve"> — </w:t>
      </w:r>
      <w:r w:rsidR="00552B91" w:rsidRPr="009B6CF4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9B6CF4">
        <w:rPr>
          <w:bCs/>
          <w:lang w:val="en-US"/>
        </w:rPr>
        <w:t>i</w:t>
      </w:r>
      <w:proofErr w:type="spellEnd"/>
      <w:r w:rsidR="00552B91" w:rsidRPr="009B6CF4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9B6CF4">
        <w:t> </w:t>
      </w:r>
      <w:r w:rsidRPr="009B6CF4">
        <w:t>котором наступили Условия платы за учет обеспечения.</w:t>
      </w:r>
    </w:p>
    <w:p w14:paraId="624CFB04" w14:textId="77777777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9B6CF4" w:rsidRDefault="009C64C4" w:rsidP="00C96F36">
      <w:pPr>
        <w:jc w:val="both"/>
        <w:rPr>
          <w:bCs/>
        </w:rPr>
      </w:pPr>
    </w:p>
    <w:p w14:paraId="54E0F182" w14:textId="08181321" w:rsidR="00F452CA" w:rsidRPr="009B6CF4" w:rsidRDefault="00552B91" w:rsidP="00C96F36">
      <w:pPr>
        <w:jc w:val="both"/>
        <w:rPr>
          <w:bCs/>
        </w:rPr>
      </w:pPr>
      <w:r w:rsidRPr="009B6CF4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9B6CF4">
        <w:rPr>
          <w:bCs/>
        </w:rPr>
        <w:t> </w:t>
      </w:r>
      <w:r w:rsidRPr="009B6CF4">
        <w:rPr>
          <w:bCs/>
        </w:rPr>
        <w:t>учет обеспечения» НКО</w:t>
      </w:r>
      <w:r w:rsidR="00FB7A2D" w:rsidRPr="009B6CF4">
        <w:rPr>
          <w:bCs/>
        </w:rPr>
        <w:t> </w:t>
      </w:r>
      <w:r w:rsidRPr="009B6CF4">
        <w:rPr>
          <w:bCs/>
        </w:rPr>
        <w:t>НКЦ (АО), опубликована на странице в сети интернет:</w:t>
      </w:r>
      <w:r w:rsidRPr="009B6CF4">
        <w:t xml:space="preserve"> </w:t>
      </w:r>
      <w:hyperlink r:id="rId8" w:history="1">
        <w:r w:rsidR="00F452CA" w:rsidRPr="009B6CF4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9B6CF4" w:rsidRDefault="009C64C4" w:rsidP="00C96F36">
      <w:pPr>
        <w:jc w:val="both"/>
        <w:rPr>
          <w:bCs/>
        </w:rPr>
      </w:pPr>
    </w:p>
    <w:p w14:paraId="2EDED90A" w14:textId="6C91DE68" w:rsidR="009C64C4" w:rsidRPr="009B6CF4" w:rsidRDefault="00D512EA" w:rsidP="00C96F36">
      <w:pPr>
        <w:jc w:val="both"/>
      </w:pPr>
      <w:r w:rsidRPr="009B6CF4">
        <w:t>*</w:t>
      </w:r>
      <w:r w:rsidR="0068371B" w:rsidRPr="009B6CF4">
        <w:t xml:space="preserve"> </w:t>
      </w:r>
      <w:r w:rsidR="00552B91" w:rsidRPr="009B6CF4">
        <w:t xml:space="preserve">Не облагается НДС на основании </w:t>
      </w:r>
      <w:proofErr w:type="spellStart"/>
      <w:r w:rsidR="00552B91" w:rsidRPr="009B6CF4">
        <w:t>пп</w:t>
      </w:r>
      <w:proofErr w:type="spellEnd"/>
      <w:r w:rsidR="00552B91" w:rsidRPr="009B6CF4">
        <w:t>. 12.2 п. 2 ст. 149 Налогового кодекса Российской Федерации.</w:t>
      </w:r>
    </w:p>
    <w:p w14:paraId="5958F0DA" w14:textId="71240F39" w:rsidR="0014775D" w:rsidRPr="009B6CF4" w:rsidRDefault="00D512EA" w:rsidP="00C96F36">
      <w:pPr>
        <w:jc w:val="both"/>
      </w:pPr>
      <w:r w:rsidRPr="009B6CF4">
        <w:rPr>
          <w:bCs/>
          <w:iCs/>
        </w:rPr>
        <w:t>**</w:t>
      </w:r>
      <w:r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</w:t>
      </w:r>
      <w:r w:rsidR="0068371B" w:rsidRPr="009B6CF4">
        <w:t xml:space="preserve">Систему </w:t>
      </w:r>
      <w:r w:rsidRPr="009B6CF4">
        <w:t>ТРЕЙДЕРНЕТ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на сайте Брокера.</w:t>
      </w:r>
    </w:p>
    <w:p w14:paraId="0D18EE39" w14:textId="77777777" w:rsidR="0068371B" w:rsidRPr="009B6CF4" w:rsidRDefault="0068371B" w:rsidP="00C96F36">
      <w:pPr>
        <w:jc w:val="both"/>
        <w:rPr>
          <w:bCs/>
          <w:iCs/>
        </w:rPr>
      </w:pPr>
    </w:p>
    <w:p w14:paraId="3F54318B" w14:textId="68B93361" w:rsidR="009C64C4" w:rsidRPr="009B6CF4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91" w:name="_Toc109834968"/>
      <w:r w:rsidRPr="009B6CF4">
        <w:rPr>
          <w:b/>
        </w:rPr>
        <w:t>Плата за перевод</w:t>
      </w:r>
      <w:r w:rsidR="0092703F" w:rsidRPr="009B6CF4">
        <w:rPr>
          <w:b/>
        </w:rPr>
        <w:t xml:space="preserve"> </w:t>
      </w:r>
      <w:r w:rsidR="00552B91" w:rsidRPr="009B6CF4">
        <w:rPr>
          <w:b/>
        </w:rPr>
        <w:t>Денежных Средств</w:t>
      </w:r>
      <w:r w:rsidR="000342E0" w:rsidRPr="009B6CF4">
        <w:rPr>
          <w:b/>
        </w:rPr>
        <w:t xml:space="preserve"> </w:t>
      </w:r>
      <w:r w:rsidR="00D512EA" w:rsidRPr="009B6CF4">
        <w:rPr>
          <w:b/>
        </w:rPr>
        <w:t>*</w:t>
      </w:r>
      <w:bookmarkEnd w:id="91"/>
    </w:p>
    <w:p w14:paraId="1FBA8EC0" w14:textId="77777777" w:rsidR="00514530" w:rsidRPr="009B6CF4" w:rsidRDefault="00514530" w:rsidP="00C96F36">
      <w:pPr>
        <w:jc w:val="both"/>
        <w:rPr>
          <w:color w:val="333333"/>
        </w:rPr>
      </w:pPr>
    </w:p>
    <w:p w14:paraId="7C4508FD" w14:textId="6F134ADE" w:rsidR="0092703F" w:rsidRPr="009B6CF4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bookmarkStart w:id="92" w:name="_Toc106378690"/>
      <w:bookmarkStart w:id="93" w:name="_Toc109834674"/>
      <w:bookmarkStart w:id="94" w:name="_Toc109834969"/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bookmarkEnd w:id="92"/>
      <w:bookmarkEnd w:id="93"/>
      <w:bookmarkEnd w:id="94"/>
      <w:r w:rsidR="00552B9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9B6CF4" w:rsidRDefault="009D196F" w:rsidP="00C96F36">
      <w:pPr>
        <w:jc w:val="both"/>
      </w:pPr>
      <w:r w:rsidRPr="009B6CF4">
        <w:t xml:space="preserve">За </w:t>
      </w:r>
      <w:r w:rsidR="00D84FE3" w:rsidRPr="009B6CF4">
        <w:t>зачисление</w:t>
      </w:r>
      <w:r w:rsidRPr="009B6CF4">
        <w:t xml:space="preserve"> иностранной валюты Клиентом</w:t>
      </w:r>
      <w:r w:rsidR="006D0638" w:rsidRPr="009B6CF4">
        <w:t xml:space="preserve">- резидентов согласно Закону о валютном </w:t>
      </w:r>
      <w:r w:rsidR="007B7B36" w:rsidRPr="009B6CF4">
        <w:t>регулировании</w:t>
      </w:r>
      <w:r w:rsidR="006D0638" w:rsidRPr="009B6CF4">
        <w:t xml:space="preserve">, а </w:t>
      </w:r>
      <w:r w:rsidR="007B7B36" w:rsidRPr="009B6CF4">
        <w:t>также за зачисление российских рублей Клиентом- нерезидентом согласно Закону о валютном регулировании,</w:t>
      </w:r>
      <w:r w:rsidRPr="009B6CF4">
        <w:t xml:space="preserve"> на Брокерский счет </w:t>
      </w:r>
      <w:r w:rsidR="007B7B36" w:rsidRPr="009B6CF4">
        <w:t xml:space="preserve">такого </w:t>
      </w:r>
      <w:r w:rsidRPr="009B6CF4">
        <w:t>Клиента Брокер не взимает комиссию.</w:t>
      </w:r>
      <w:r w:rsidR="00862D1F" w:rsidRPr="009B6CF4">
        <w:t xml:space="preserve"> При этом</w:t>
      </w:r>
      <w:r w:rsidRPr="009B6CF4">
        <w:t xml:space="preserve"> Клиент компенсирует расходы Брокера на оплату услуг валютного контроля кредитной организаци</w:t>
      </w:r>
      <w:r w:rsidR="00012243" w:rsidRPr="009B6CF4">
        <w:t xml:space="preserve">и, осуществляющей зачисление таких </w:t>
      </w:r>
      <w:r w:rsidRPr="009B6CF4">
        <w:t>Денежных Средст</w:t>
      </w:r>
      <w:r w:rsidR="00012243" w:rsidRPr="009B6CF4">
        <w:t>в на</w:t>
      </w:r>
      <w:r w:rsidR="0046311C" w:rsidRPr="009B6CF4">
        <w:t> </w:t>
      </w:r>
      <w:r w:rsidR="00012243" w:rsidRPr="009B6CF4">
        <w:t>специальный брокерский счет Брокера</w:t>
      </w:r>
      <w:r w:rsidR="00B86D23" w:rsidRPr="009B6CF4">
        <w:t>.</w:t>
      </w:r>
    </w:p>
    <w:p w14:paraId="23FA097E" w14:textId="77777777" w:rsidR="0092703F" w:rsidRPr="009B6CF4" w:rsidRDefault="0092703F" w:rsidP="00C96F36">
      <w:pPr>
        <w:ind w:firstLine="567"/>
        <w:jc w:val="both"/>
      </w:pPr>
    </w:p>
    <w:p w14:paraId="6A2B71B4" w14:textId="19B2AD67" w:rsidR="009C64C4" w:rsidRPr="009B6CF4" w:rsidRDefault="00552B91" w:rsidP="00C96F36">
      <w:pPr>
        <w:ind w:firstLine="567"/>
        <w:jc w:val="both"/>
      </w:pPr>
      <w:r w:rsidRPr="009B6CF4">
        <w:t xml:space="preserve">За перевод </w:t>
      </w:r>
      <w:r w:rsidR="00A911AD" w:rsidRPr="009B6CF4">
        <w:t>(</w:t>
      </w:r>
      <w:r w:rsidR="003A2B55" w:rsidRPr="009B6CF4">
        <w:t xml:space="preserve">вывод) </w:t>
      </w:r>
      <w:r w:rsidRPr="009B6CF4"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9B6CF4" w:rsidRDefault="00D512EA" w:rsidP="00D512EA">
      <w:pPr>
        <w:jc w:val="both"/>
      </w:pPr>
      <w:r w:rsidRPr="009B6CF4">
        <w:t>*Тарифные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9B6CF4">
        <w:t>через</w:t>
      </w:r>
      <w:r w:rsidRPr="009B6CF4">
        <w:t xml:space="preserve"> </w:t>
      </w:r>
      <w:r w:rsidR="003C3756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3C3756" w:rsidRPr="009B6CF4">
        <w:t xml:space="preserve"> (</w:t>
      </w:r>
      <w:r w:rsidRPr="009B6CF4">
        <w:t>или</w:t>
      </w:r>
      <w:r w:rsidR="003C3756" w:rsidRPr="009B6CF4">
        <w:t>) Систему</w:t>
      </w:r>
      <w:r w:rsidRPr="009B6CF4">
        <w:t xml:space="preserve"> ТРЕЙДЕРНЕТ и</w:t>
      </w:r>
      <w:r w:rsidR="003C3756" w:rsidRPr="009B6CF4">
        <w:t xml:space="preserve"> (</w:t>
      </w:r>
      <w:r w:rsidRPr="009B6CF4">
        <w:t>или</w:t>
      </w:r>
      <w:r w:rsidR="003C3756" w:rsidRPr="009B6CF4">
        <w:t>)</w:t>
      </w:r>
      <w:r w:rsidRPr="009B6CF4">
        <w:t xml:space="preserve"> на сайте Брокера.</w:t>
      </w:r>
    </w:p>
    <w:p w14:paraId="77FDAC13" w14:textId="77777777" w:rsidR="003C3756" w:rsidRPr="009B6CF4" w:rsidRDefault="003C3756" w:rsidP="00D512EA">
      <w:pPr>
        <w:jc w:val="both"/>
      </w:pPr>
    </w:p>
    <w:p w14:paraId="19B26EBC" w14:textId="77777777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r w:rsidRPr="009B6CF4">
        <w:rPr>
          <w:b/>
        </w:rPr>
        <w:t xml:space="preserve"> </w:t>
      </w:r>
      <w:bookmarkStart w:id="95" w:name="_Toc109834970"/>
      <w:r w:rsidRPr="009B6CF4">
        <w:rPr>
          <w:b/>
        </w:rPr>
        <w:t>Плата за предоставление отчетов на бумажных носителях</w:t>
      </w:r>
      <w:bookmarkEnd w:id="95"/>
    </w:p>
    <w:p w14:paraId="6D4EE7E7" w14:textId="77777777" w:rsidR="009C64C4" w:rsidRPr="009B6CF4" w:rsidRDefault="009C64C4" w:rsidP="00C96F36">
      <w:pPr>
        <w:rPr>
          <w:b/>
        </w:rPr>
      </w:pPr>
    </w:p>
    <w:p w14:paraId="07237F4F" w14:textId="77777777" w:rsidR="009C64C4" w:rsidRPr="009B6CF4" w:rsidRDefault="00552B91" w:rsidP="00C96F36">
      <w:r w:rsidRPr="009B6CF4">
        <w:t>Плата за предоставление Брокером отчетов, указанных в статье 11 Регламента:</w:t>
      </w:r>
    </w:p>
    <w:p w14:paraId="77D7ACDF" w14:textId="77777777" w:rsidR="009C64C4" w:rsidRPr="009B6CF4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9B6CF4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lastRenderedPageBreak/>
              <w:t>№</w:t>
            </w:r>
            <w:r w:rsidR="00F474E6" w:rsidRPr="009B6CF4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Ставка вознаграждения</w:t>
            </w:r>
            <w:r w:rsidR="00AC119D" w:rsidRPr="009B6CF4">
              <w:rPr>
                <w:b/>
                <w:bCs/>
              </w:rPr>
              <w:t xml:space="preserve"> 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Не взимается</w:t>
            </w:r>
          </w:p>
        </w:tc>
      </w:tr>
      <w:tr w:rsidR="009C64C4" w:rsidRPr="009B6CF4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5D2EECDC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Cs/>
              </w:rPr>
              <w:t>20</w:t>
            </w:r>
            <w:r w:rsidR="0015165A" w:rsidRPr="009B6CF4">
              <w:rPr>
                <w:bCs/>
              </w:rPr>
              <w:t xml:space="preserve"> рублей</w:t>
            </w:r>
          </w:p>
        </w:tc>
      </w:tr>
    </w:tbl>
    <w:p w14:paraId="4D5A6B8E" w14:textId="77777777" w:rsidR="009C64C4" w:rsidRPr="009B6CF4" w:rsidRDefault="009C64C4" w:rsidP="00C96F36"/>
    <w:p w14:paraId="20DCF989" w14:textId="70406A88" w:rsidR="009C64C4" w:rsidRPr="009B6CF4" w:rsidRDefault="00552B91" w:rsidP="00C96F36">
      <w:r w:rsidRPr="009B6CF4">
        <w:t xml:space="preserve">Плата за предоставление отчетов на бумажном носителе в размере более </w:t>
      </w:r>
      <w:r w:rsidR="00944A47" w:rsidRPr="009B6CF4">
        <w:t>10</w:t>
      </w:r>
      <w:r w:rsidR="00944A47">
        <w:t xml:space="preserve"> (десяти) </w:t>
      </w:r>
      <w:r w:rsidRPr="009B6CF4">
        <w:t xml:space="preserve">листов взимается за каждый последующий лист, начиная с 10-го листа. </w:t>
      </w:r>
    </w:p>
    <w:p w14:paraId="585DB32B" w14:textId="77777777" w:rsidR="009C64C4" w:rsidRPr="009B6CF4" w:rsidRDefault="009C64C4" w:rsidP="00C96F36"/>
    <w:p w14:paraId="1DAF4D84" w14:textId="760B3993" w:rsidR="009C64C4" w:rsidRPr="009B6CF4" w:rsidRDefault="00552B91" w:rsidP="00C96F36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3479CDF0" w14:textId="77777777" w:rsidR="0015165A" w:rsidRPr="009B6CF4" w:rsidRDefault="0015165A" w:rsidP="0015165A">
      <w:pPr>
        <w:jc w:val="both"/>
      </w:pPr>
      <w:r w:rsidRPr="009B6CF4">
        <w:t>Рубли означает российские рубли.</w:t>
      </w:r>
    </w:p>
    <w:p w14:paraId="693D9313" w14:textId="77777777" w:rsidR="009C64C4" w:rsidRPr="009B6CF4" w:rsidRDefault="009C64C4" w:rsidP="00C96F36">
      <w:pPr>
        <w:pStyle w:val="-11"/>
        <w:ind w:left="0" w:firstLine="0"/>
        <w:jc w:val="both"/>
      </w:pPr>
    </w:p>
    <w:p w14:paraId="7A401CBC" w14:textId="77777777" w:rsidR="009C64C4" w:rsidRPr="009B6CF4" w:rsidRDefault="009C64C4" w:rsidP="00C96F36">
      <w:pPr>
        <w:pStyle w:val="-11"/>
        <w:ind w:left="0" w:firstLine="0"/>
        <w:jc w:val="both"/>
      </w:pPr>
    </w:p>
    <w:p w14:paraId="089B5A87" w14:textId="3DFB108B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9B6CF4">
        <w:rPr>
          <w:b/>
          <w:sz w:val="24"/>
        </w:rPr>
        <w:t xml:space="preserve"> </w:t>
      </w:r>
      <w:bookmarkStart w:id="96" w:name="_Toc109834971"/>
      <w:r w:rsidRPr="009B6CF4">
        <w:rPr>
          <w:b/>
          <w:sz w:val="24"/>
        </w:rPr>
        <w:t>Индивидуальные тариф</w:t>
      </w:r>
      <w:r w:rsidR="00C33FFF">
        <w:rPr>
          <w:b/>
          <w:sz w:val="24"/>
        </w:rPr>
        <w:t>ные планы</w:t>
      </w:r>
      <w:bookmarkEnd w:id="96"/>
    </w:p>
    <w:p w14:paraId="4AEC94D4" w14:textId="77777777" w:rsidR="009C64C4" w:rsidRPr="009B6CF4" w:rsidRDefault="009C64C4" w:rsidP="00C96F36">
      <w:pPr>
        <w:pStyle w:val="-11"/>
        <w:ind w:left="0" w:firstLine="0"/>
        <w:jc w:val="both"/>
      </w:pPr>
    </w:p>
    <w:p w14:paraId="0C7910A5" w14:textId="478C0707" w:rsidR="00D82B75" w:rsidRPr="00D103EA" w:rsidRDefault="00552B91" w:rsidP="00730FDB">
      <w:pPr>
        <w:spacing w:line="276" w:lineRule="auto"/>
        <w:jc w:val="both"/>
      </w:pPr>
      <w:r w:rsidRPr="009B6CF4">
        <w:t>Стороны вправе согласовать индивидуальные тариф</w:t>
      </w:r>
      <w:r w:rsidR="00C33FFF">
        <w:t>ные планы</w:t>
      </w:r>
      <w:r w:rsidRPr="009B6CF4">
        <w:t xml:space="preserve"> </w:t>
      </w:r>
      <w:r w:rsidR="00C33FFF">
        <w:t>н</w:t>
      </w:r>
      <w:r w:rsidR="00C33FFF" w:rsidRPr="009B6CF4">
        <w:t xml:space="preserve">а </w:t>
      </w:r>
      <w:r w:rsidRPr="009B6CF4">
        <w:t>обслуживание Брокером Клиента на финансовых рынках, отличные от тарифов, определенных в</w:t>
      </w:r>
      <w:r w:rsidR="00C6244F" w:rsidRPr="009B6CF4">
        <w:t> </w:t>
      </w:r>
      <w:r w:rsidRPr="009B6CF4">
        <w:t>статьях 1</w:t>
      </w:r>
      <w:r w:rsidR="005B2649" w:rsidRPr="009B6CF4">
        <w:t>–</w:t>
      </w:r>
      <w:r w:rsidR="00C33FFF">
        <w:t>6</w:t>
      </w:r>
      <w:r w:rsidRPr="009B6CF4">
        <w:t xml:space="preserve"> настоящего Приложения. Индивидуальные тариф</w:t>
      </w:r>
      <w:r w:rsidR="00C33FFF">
        <w:t>ные планы</w:t>
      </w:r>
      <w:r w:rsidRPr="009B6CF4">
        <w:t xml:space="preserve"> оформляются дополнительным соглашением к Договору обслуживания</w:t>
      </w:r>
      <w:r w:rsidR="00AD085B" w:rsidRPr="009B6CF4">
        <w:t>, Договору ИИС, при этом если индивидуальные тарифные планы противоречат тарифам, сборам, налогам, комиссиям, установленным Банк</w:t>
      </w:r>
      <w:r w:rsidR="001C3B04" w:rsidRPr="009B6CF4">
        <w:t xml:space="preserve">ом </w:t>
      </w:r>
      <w:r w:rsidR="00AD085B" w:rsidRPr="009B6CF4">
        <w:t>России, органами государственной власти Российской Федерации</w:t>
      </w:r>
      <w:r w:rsidR="001C3B04" w:rsidRPr="009B6CF4">
        <w:t>, то</w:t>
      </w:r>
      <w:r w:rsidR="00AD085B" w:rsidRPr="009B6CF4">
        <w:t xml:space="preserve"> применяются тарифы, сборы, налоги, комиссии, установленны</w:t>
      </w:r>
      <w:r w:rsidR="001C3B04" w:rsidRPr="009B6CF4">
        <w:t xml:space="preserve">е </w:t>
      </w:r>
      <w:r w:rsidR="00AD085B" w:rsidRPr="009B6CF4">
        <w:t>Банк</w:t>
      </w:r>
      <w:r w:rsidR="001C3B04" w:rsidRPr="009B6CF4">
        <w:t>ом</w:t>
      </w:r>
      <w:r w:rsidR="00AD085B" w:rsidRPr="009B6CF4"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9B6CF4">
        <w:t xml:space="preserve">, </w:t>
      </w:r>
      <w:r w:rsidR="00AD085B" w:rsidRPr="009B6CF4"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="00AD085B" w:rsidRPr="009B6CF4">
        <w:t xml:space="preserve"> </w:t>
      </w:r>
      <w:r w:rsidR="001C3B04" w:rsidRPr="009B6CF4">
        <w:t>Систему</w:t>
      </w:r>
      <w:r w:rsidR="00AD085B" w:rsidRPr="009B6CF4">
        <w:t xml:space="preserve"> ТРЕЙДЕРНЕТ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</w:t>
      </w:r>
      <w:r w:rsidR="00AD085B" w:rsidRPr="009B6CF4">
        <w:t xml:space="preserve"> на сайте Брокера.</w:t>
      </w:r>
    </w:p>
    <w:sectPr w:rsidR="00D82B75" w:rsidRPr="00D103EA" w:rsidSect="0008266C">
      <w:headerReference w:type="default" r:id="rId9"/>
      <w:footerReference w:type="default" r:id="rId10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6046" w14:textId="77777777" w:rsidR="003B024B" w:rsidRDefault="003B024B">
      <w:r>
        <w:separator/>
      </w:r>
    </w:p>
  </w:endnote>
  <w:endnote w:type="continuationSeparator" w:id="0">
    <w:p w14:paraId="40C6B7DB" w14:textId="77777777" w:rsidR="003B024B" w:rsidRDefault="003B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DDC5" w14:textId="77777777" w:rsidR="003B024B" w:rsidRDefault="003B024B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5B63A051" w:rsidR="003B024B" w:rsidRPr="0008266C" w:rsidRDefault="003B024B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>
          <w:rPr>
            <w:noProof/>
          </w:rPr>
          <w:t>9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585A1" w14:textId="77777777" w:rsidR="003B024B" w:rsidRDefault="003B024B">
      <w:r>
        <w:separator/>
      </w:r>
    </w:p>
  </w:footnote>
  <w:footnote w:type="continuationSeparator" w:id="0">
    <w:p w14:paraId="5149E8AB" w14:textId="77777777" w:rsidR="003B024B" w:rsidRDefault="003B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5603B" w14:textId="77777777" w:rsidR="003B024B" w:rsidRDefault="003B024B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3B024B" w:rsidRDefault="003B024B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3B024B" w:rsidRDefault="003B024B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3B024B" w:rsidRDefault="003B024B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3B024B" w:rsidRDefault="003B024B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" filled="f" stroked="f">
              <v:textbox inset="0,0,0,0">
                <w:txbxContent>
                  <w:p w14:paraId="59B846DB" w14:textId="4B4AF091" w:rsidR="003B024B" w:rsidRDefault="003B024B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3B024B" w:rsidRDefault="003B024B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3B024B" w:rsidRDefault="003B024B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3B024B" w:rsidRDefault="003B024B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3B024B" w:rsidRDefault="003B024B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3B024B" w:rsidRDefault="003B024B">
    <w:pPr>
      <w:pStyle w:val="ae"/>
      <w:tabs>
        <w:tab w:val="left" w:pos="13210"/>
      </w:tabs>
      <w:spacing w:line="12" w:lineRule="auto"/>
    </w:pPr>
  </w:p>
  <w:p w14:paraId="2E1BC138" w14:textId="77777777" w:rsidR="003B024B" w:rsidRDefault="003B024B">
    <w:pPr>
      <w:pStyle w:val="ae"/>
      <w:tabs>
        <w:tab w:val="left" w:pos="13210"/>
      </w:tabs>
      <w:spacing w:line="12" w:lineRule="auto"/>
    </w:pPr>
  </w:p>
  <w:p w14:paraId="79D04C6B" w14:textId="77777777" w:rsidR="003B024B" w:rsidRDefault="003B024B">
    <w:pPr>
      <w:pStyle w:val="ae"/>
      <w:tabs>
        <w:tab w:val="left" w:pos="13210"/>
      </w:tabs>
      <w:spacing w:line="12" w:lineRule="auto"/>
    </w:pPr>
  </w:p>
  <w:p w14:paraId="4710A539" w14:textId="77777777" w:rsidR="003B024B" w:rsidRDefault="003B024B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859394700">
    <w:abstractNumId w:val="7"/>
  </w:num>
  <w:num w:numId="2" w16cid:durableId="1971856357">
    <w:abstractNumId w:val="0"/>
  </w:num>
  <w:num w:numId="3" w16cid:durableId="826628780">
    <w:abstractNumId w:val="6"/>
  </w:num>
  <w:num w:numId="4" w16cid:durableId="1408303406">
    <w:abstractNumId w:val="8"/>
  </w:num>
  <w:num w:numId="5" w16cid:durableId="1225681605">
    <w:abstractNumId w:val="4"/>
  </w:num>
  <w:num w:numId="6" w16cid:durableId="652638444">
    <w:abstractNumId w:val="5"/>
  </w:num>
  <w:num w:numId="7" w16cid:durableId="1401904040">
    <w:abstractNumId w:val="10"/>
  </w:num>
  <w:num w:numId="8" w16cid:durableId="51664228">
    <w:abstractNumId w:val="3"/>
  </w:num>
  <w:num w:numId="9" w16cid:durableId="352998435">
    <w:abstractNumId w:val="2"/>
  </w:num>
  <w:num w:numId="10" w16cid:durableId="350497280">
    <w:abstractNumId w:val="1"/>
  </w:num>
  <w:num w:numId="11" w16cid:durableId="1278651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4C4"/>
    <w:rsid w:val="0000690D"/>
    <w:rsid w:val="00007782"/>
    <w:rsid w:val="00012243"/>
    <w:rsid w:val="00013D81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5A3"/>
    <w:rsid w:val="00102A2C"/>
    <w:rsid w:val="00104A92"/>
    <w:rsid w:val="001271BE"/>
    <w:rsid w:val="00140840"/>
    <w:rsid w:val="0014775D"/>
    <w:rsid w:val="0015165A"/>
    <w:rsid w:val="00166A2C"/>
    <w:rsid w:val="00173BA1"/>
    <w:rsid w:val="001C299B"/>
    <w:rsid w:val="001C3B04"/>
    <w:rsid w:val="001C453B"/>
    <w:rsid w:val="001E4752"/>
    <w:rsid w:val="001E708C"/>
    <w:rsid w:val="001F4ACB"/>
    <w:rsid w:val="001F72E9"/>
    <w:rsid w:val="00231A02"/>
    <w:rsid w:val="0023480B"/>
    <w:rsid w:val="00236DC2"/>
    <w:rsid w:val="002441C2"/>
    <w:rsid w:val="00270A3B"/>
    <w:rsid w:val="0027617A"/>
    <w:rsid w:val="00281182"/>
    <w:rsid w:val="0028676A"/>
    <w:rsid w:val="00294403"/>
    <w:rsid w:val="002A4D97"/>
    <w:rsid w:val="002B0985"/>
    <w:rsid w:val="002B5868"/>
    <w:rsid w:val="002E0DB0"/>
    <w:rsid w:val="002E631B"/>
    <w:rsid w:val="002F364E"/>
    <w:rsid w:val="00310A3F"/>
    <w:rsid w:val="0031780B"/>
    <w:rsid w:val="003218E2"/>
    <w:rsid w:val="00325680"/>
    <w:rsid w:val="00340C4A"/>
    <w:rsid w:val="00342668"/>
    <w:rsid w:val="00347F27"/>
    <w:rsid w:val="00391979"/>
    <w:rsid w:val="003958C3"/>
    <w:rsid w:val="00396A5D"/>
    <w:rsid w:val="003A29A4"/>
    <w:rsid w:val="003A2B55"/>
    <w:rsid w:val="003B024B"/>
    <w:rsid w:val="003B1430"/>
    <w:rsid w:val="003C1819"/>
    <w:rsid w:val="003C3756"/>
    <w:rsid w:val="003D5A00"/>
    <w:rsid w:val="003D7C24"/>
    <w:rsid w:val="003E3866"/>
    <w:rsid w:val="00401BB1"/>
    <w:rsid w:val="00413336"/>
    <w:rsid w:val="00436230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4F0FB3"/>
    <w:rsid w:val="00504493"/>
    <w:rsid w:val="00510C2C"/>
    <w:rsid w:val="00512AA7"/>
    <w:rsid w:val="00514209"/>
    <w:rsid w:val="00514530"/>
    <w:rsid w:val="0051484A"/>
    <w:rsid w:val="005370C3"/>
    <w:rsid w:val="00551F61"/>
    <w:rsid w:val="00552B91"/>
    <w:rsid w:val="00567FF9"/>
    <w:rsid w:val="00574F3A"/>
    <w:rsid w:val="00575778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82F26"/>
    <w:rsid w:val="0068371B"/>
    <w:rsid w:val="0069662B"/>
    <w:rsid w:val="006C65EE"/>
    <w:rsid w:val="006D0638"/>
    <w:rsid w:val="006D4644"/>
    <w:rsid w:val="006E536D"/>
    <w:rsid w:val="0070147E"/>
    <w:rsid w:val="0070402C"/>
    <w:rsid w:val="00711DA1"/>
    <w:rsid w:val="00730FDB"/>
    <w:rsid w:val="00740774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D7E05"/>
    <w:rsid w:val="007E604A"/>
    <w:rsid w:val="007F1D7B"/>
    <w:rsid w:val="007F22D6"/>
    <w:rsid w:val="007F73BD"/>
    <w:rsid w:val="008030B6"/>
    <w:rsid w:val="00807080"/>
    <w:rsid w:val="00813DB5"/>
    <w:rsid w:val="00824D1D"/>
    <w:rsid w:val="00861FB6"/>
    <w:rsid w:val="00862D1F"/>
    <w:rsid w:val="00867C31"/>
    <w:rsid w:val="008728CF"/>
    <w:rsid w:val="00877F7E"/>
    <w:rsid w:val="008941BB"/>
    <w:rsid w:val="00894547"/>
    <w:rsid w:val="008960FF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44A47"/>
    <w:rsid w:val="00955C6A"/>
    <w:rsid w:val="00964DBD"/>
    <w:rsid w:val="009731B6"/>
    <w:rsid w:val="0099328E"/>
    <w:rsid w:val="009A50B8"/>
    <w:rsid w:val="009B0312"/>
    <w:rsid w:val="009B138D"/>
    <w:rsid w:val="009B6CF4"/>
    <w:rsid w:val="009C2DC4"/>
    <w:rsid w:val="009C3AE3"/>
    <w:rsid w:val="009C64C4"/>
    <w:rsid w:val="009D196F"/>
    <w:rsid w:val="009D766E"/>
    <w:rsid w:val="00A3481E"/>
    <w:rsid w:val="00A4338D"/>
    <w:rsid w:val="00A528AC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F3C26"/>
    <w:rsid w:val="00B316DB"/>
    <w:rsid w:val="00B32D86"/>
    <w:rsid w:val="00B523ED"/>
    <w:rsid w:val="00B56E95"/>
    <w:rsid w:val="00B7304B"/>
    <w:rsid w:val="00B86D23"/>
    <w:rsid w:val="00B91785"/>
    <w:rsid w:val="00B92F85"/>
    <w:rsid w:val="00BA22C2"/>
    <w:rsid w:val="00BB2D94"/>
    <w:rsid w:val="00BC2419"/>
    <w:rsid w:val="00BC4535"/>
    <w:rsid w:val="00BC701C"/>
    <w:rsid w:val="00BE5446"/>
    <w:rsid w:val="00BF491F"/>
    <w:rsid w:val="00C2669B"/>
    <w:rsid w:val="00C329EE"/>
    <w:rsid w:val="00C33FFF"/>
    <w:rsid w:val="00C37506"/>
    <w:rsid w:val="00C37C14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4AAB"/>
    <w:rsid w:val="00D512EA"/>
    <w:rsid w:val="00D55121"/>
    <w:rsid w:val="00D56A89"/>
    <w:rsid w:val="00D7124E"/>
    <w:rsid w:val="00D7335C"/>
    <w:rsid w:val="00D77F34"/>
    <w:rsid w:val="00D82B75"/>
    <w:rsid w:val="00D84FE3"/>
    <w:rsid w:val="00DA48AB"/>
    <w:rsid w:val="00DA4D00"/>
    <w:rsid w:val="00DB4C13"/>
    <w:rsid w:val="00DB77F4"/>
    <w:rsid w:val="00DB7BC7"/>
    <w:rsid w:val="00DC2477"/>
    <w:rsid w:val="00DC34EE"/>
    <w:rsid w:val="00DC3AE0"/>
    <w:rsid w:val="00DD45A4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4A5E"/>
    <w:rsid w:val="00E95460"/>
    <w:rsid w:val="00EA5B74"/>
    <w:rsid w:val="00EC7709"/>
    <w:rsid w:val="00EE0A55"/>
    <w:rsid w:val="00F00566"/>
    <w:rsid w:val="00F05BE1"/>
    <w:rsid w:val="00F07775"/>
    <w:rsid w:val="00F30DBD"/>
    <w:rsid w:val="00F418D0"/>
    <w:rsid w:val="00F447C2"/>
    <w:rsid w:val="00F452CA"/>
    <w:rsid w:val="00F460FD"/>
    <w:rsid w:val="00F474E6"/>
    <w:rsid w:val="00F53D3E"/>
    <w:rsid w:val="00F55E77"/>
    <w:rsid w:val="00F835C0"/>
    <w:rsid w:val="00F8730B"/>
    <w:rsid w:val="00F90DAE"/>
    <w:rsid w:val="00FA1B2E"/>
    <w:rsid w:val="00FB2D32"/>
    <w:rsid w:val="00FB4379"/>
    <w:rsid w:val="00FB5072"/>
    <w:rsid w:val="00FB7A2D"/>
    <w:rsid w:val="00FC037A"/>
    <w:rsid w:val="00FC34F0"/>
    <w:rsid w:val="00FD2A67"/>
    <w:rsid w:val="00FF0192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1A4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40774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  <w:style w:type="paragraph" w:customStyle="1" w:styleId="xmsonormal">
    <w:name w:val="x_msonormal"/>
    <w:basedOn w:val="a"/>
    <w:rsid w:val="00D7124E"/>
    <w:pPr>
      <w:suppressAutoHyphens w:val="0"/>
    </w:pPr>
    <w:rPr>
      <w:rFonts w:ascii="Calibri" w:eastAsiaTheme="minorHAnsi" w:hAnsi="Calibri" w:cs="Calibri"/>
      <w:sz w:val="22"/>
      <w:szCs w:val="22"/>
      <w:lang w:eastAsia="ru-RU"/>
    </w:rPr>
  </w:style>
  <w:style w:type="paragraph" w:customStyle="1" w:styleId="xxmsonormal">
    <w:name w:val="x_xmsonormal"/>
    <w:basedOn w:val="a"/>
    <w:rsid w:val="00D7124E"/>
    <w:pPr>
      <w:suppressAutoHyphens w:val="0"/>
    </w:pPr>
    <w:rPr>
      <w:rFonts w:eastAsiaTheme="minorHAnsi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944A4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clearingcentre.ru/catalog/020801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BD759-8ED8-4DAF-B37E-45EB5820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4126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Александр Исаенков</cp:lastModifiedBy>
  <cp:revision>23</cp:revision>
  <cp:lastPrinted>2017-09-22T08:28:00Z</cp:lastPrinted>
  <dcterms:created xsi:type="dcterms:W3CDTF">2022-04-11T06:29:00Z</dcterms:created>
  <dcterms:modified xsi:type="dcterms:W3CDTF">2022-07-27T14:22:00Z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1-bc88714345d2_Enabled">
    <vt:lpwstr>true</vt:lpwstr>
  </property>
  <property fmtid="{D5CDD505-2E9C-101B-9397-08002B2CF9AE}" pid="9" name="MSIP_Label_defa4170-0d19-0005-0001-bc88714345d2_SetDate">
    <vt:lpwstr>2022-07-27T14:17:17Z</vt:lpwstr>
  </property>
  <property fmtid="{D5CDD505-2E9C-101B-9397-08002B2CF9AE}" pid="10" name="MSIP_Label_defa4170-0d19-0005-0001-bc88714345d2_Method">
    <vt:lpwstr>Standard</vt:lpwstr>
  </property>
  <property fmtid="{D5CDD505-2E9C-101B-9397-08002B2CF9AE}" pid="11" name="MSIP_Label_defa4170-0d19-0005-0001-bc88714345d2_Name">
    <vt:lpwstr>defa4170-0d19-0005-0001-bc88714345d2</vt:lpwstr>
  </property>
  <property fmtid="{D5CDD505-2E9C-101B-9397-08002B2CF9AE}" pid="12" name="MSIP_Label_defa4170-0d19-0005-0001-bc88714345d2_SiteId">
    <vt:lpwstr>7470e6aa-7ba3-459b-b601-e987fc0a153a</vt:lpwstr>
  </property>
  <property fmtid="{D5CDD505-2E9C-101B-9397-08002B2CF9AE}" pid="13" name="MSIP_Label_defa4170-0d19-0005-0001-bc88714345d2_ActionId">
    <vt:lpwstr>1e574f0b-f32b-43e7-8aff-062fa5719fd3</vt:lpwstr>
  </property>
  <property fmtid="{D5CDD505-2E9C-101B-9397-08002B2CF9AE}" pid="14" name="MSIP_Label_defa4170-0d19-0005-0001-bc88714345d2_ContentBits">
    <vt:lpwstr>0</vt:lpwstr>
  </property>
</Properties>
</file>