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E7825B" w14:textId="6E74AF1B" w:rsidR="0048095D" w:rsidRPr="008601FC" w:rsidRDefault="00AC097C" w:rsidP="000B2996">
      <w:pPr>
        <w:pStyle w:val="BD0"/>
        <w:tabs>
          <w:tab w:val="clear" w:pos="0"/>
          <w:tab w:val="clear" w:pos="1134"/>
        </w:tabs>
        <w:spacing w:before="0"/>
        <w:ind w:firstLine="0"/>
        <w:jc w:val="center"/>
        <w:rPr>
          <w:rFonts w:ascii="Times New Roman" w:hAnsi="Times New Roman"/>
          <w:b/>
          <w:sz w:val="28"/>
        </w:rPr>
      </w:pPr>
      <w:r w:rsidRPr="008601FC">
        <w:rPr>
          <w:rFonts w:ascii="Times New Roman" w:hAnsi="Times New Roman"/>
          <w:b/>
          <w:sz w:val="28"/>
        </w:rPr>
        <w:t>Условия совершения сделок на Фондовом рынке</w:t>
      </w:r>
      <w:r w:rsidR="00705EC0" w:rsidRPr="008601FC">
        <w:rPr>
          <w:rFonts w:ascii="Times New Roman" w:hAnsi="Times New Roman"/>
          <w:b/>
          <w:sz w:val="28"/>
        </w:rPr>
        <w:t xml:space="preserve"> и </w:t>
      </w:r>
      <w:r w:rsidR="00647BB6" w:rsidRPr="008601FC">
        <w:rPr>
          <w:rFonts w:ascii="Times New Roman" w:hAnsi="Times New Roman"/>
          <w:b/>
          <w:sz w:val="28"/>
        </w:rPr>
        <w:t>сделок</w:t>
      </w:r>
      <w:r w:rsidR="00705EC0" w:rsidRPr="008601FC">
        <w:rPr>
          <w:rFonts w:ascii="Times New Roman" w:hAnsi="Times New Roman"/>
          <w:b/>
          <w:sz w:val="28"/>
        </w:rPr>
        <w:t xml:space="preserve"> с</w:t>
      </w:r>
      <w:r w:rsidR="00475024" w:rsidRPr="008601FC">
        <w:rPr>
          <w:rFonts w:ascii="Times New Roman" w:hAnsi="Times New Roman"/>
          <w:b/>
          <w:sz w:val="28"/>
        </w:rPr>
        <w:t> </w:t>
      </w:r>
      <w:r w:rsidR="00705EC0" w:rsidRPr="008601FC">
        <w:rPr>
          <w:rFonts w:ascii="Times New Roman" w:hAnsi="Times New Roman"/>
          <w:b/>
          <w:sz w:val="28"/>
        </w:rPr>
        <w:t>ценными бумагами на</w:t>
      </w:r>
      <w:r w:rsidR="00D80B04" w:rsidRPr="008601FC">
        <w:rPr>
          <w:rFonts w:ascii="Times New Roman" w:hAnsi="Times New Roman"/>
          <w:b/>
          <w:sz w:val="28"/>
        </w:rPr>
        <w:t> </w:t>
      </w:r>
      <w:r w:rsidR="00705EC0" w:rsidRPr="008601FC">
        <w:rPr>
          <w:rFonts w:ascii="Times New Roman" w:hAnsi="Times New Roman"/>
          <w:b/>
          <w:sz w:val="28"/>
        </w:rPr>
        <w:t>Внебиржевом рынке</w:t>
      </w:r>
    </w:p>
    <w:p w14:paraId="201354DF" w14:textId="77777777" w:rsidR="0048095D" w:rsidRPr="008601FC" w:rsidRDefault="0048095D" w:rsidP="000B2996">
      <w:pPr>
        <w:pStyle w:val="BD0"/>
        <w:tabs>
          <w:tab w:val="clear" w:pos="0"/>
          <w:tab w:val="clear" w:pos="1134"/>
        </w:tabs>
        <w:spacing w:before="0"/>
        <w:ind w:firstLine="0"/>
        <w:jc w:val="center"/>
        <w:rPr>
          <w:rFonts w:ascii="Times New Roman" w:hAnsi="Times New Roman"/>
        </w:rPr>
      </w:pPr>
    </w:p>
    <w:p w14:paraId="48552055" w14:textId="3B72999F" w:rsidR="00AC097C" w:rsidRPr="008601FC" w:rsidRDefault="00AC097C" w:rsidP="007E15DF">
      <w:pPr>
        <w:pStyle w:val="2"/>
        <w:tabs>
          <w:tab w:val="clear" w:pos="1134"/>
          <w:tab w:val="clear" w:pos="3142"/>
          <w:tab w:val="left" w:pos="851"/>
        </w:tabs>
        <w:spacing w:before="0" w:line="360" w:lineRule="auto"/>
        <w:ind w:left="851" w:hanging="851"/>
      </w:pPr>
      <w:r w:rsidRPr="008601FC">
        <w:t>Общие положения</w:t>
      </w:r>
    </w:p>
    <w:p w14:paraId="04C63C44" w14:textId="0CBB9956" w:rsidR="00AC097C" w:rsidRPr="008601FC" w:rsidRDefault="00AC097C" w:rsidP="00805297">
      <w:pPr>
        <w:pStyle w:val="BD12"/>
        <w:numPr>
          <w:ilvl w:val="1"/>
          <w:numId w:val="13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8601FC">
        <w:rPr>
          <w:rFonts w:ascii="Times New Roman" w:hAnsi="Times New Roman"/>
        </w:rPr>
        <w:t>Настоящие Условия совершения сделок</w:t>
      </w:r>
      <w:r w:rsidRPr="008601FC">
        <w:rPr>
          <w:rFonts w:ascii="Times New Roman" w:hAnsi="Times New Roman"/>
          <w:lang w:val="ru-RU"/>
        </w:rPr>
        <w:t xml:space="preserve"> на Фондовом рынке </w:t>
      </w:r>
      <w:r w:rsidR="00956CC2" w:rsidRPr="008601FC">
        <w:rPr>
          <w:rFonts w:ascii="Times New Roman" w:hAnsi="Times New Roman"/>
          <w:lang w:val="ru-RU"/>
        </w:rPr>
        <w:t>и Внебиржевом рынке с</w:t>
      </w:r>
      <w:r w:rsidR="0026048E" w:rsidRPr="008601FC">
        <w:rPr>
          <w:rFonts w:ascii="Times New Roman" w:hAnsi="Times New Roman"/>
          <w:lang w:val="en-US"/>
        </w:rPr>
        <w:t> </w:t>
      </w:r>
      <w:r w:rsidR="00956CC2" w:rsidRPr="008601FC">
        <w:rPr>
          <w:rFonts w:ascii="Times New Roman" w:hAnsi="Times New Roman"/>
          <w:lang w:val="ru-RU"/>
        </w:rPr>
        <w:t xml:space="preserve">ценными бумагами </w:t>
      </w:r>
      <w:r w:rsidRPr="008601FC">
        <w:rPr>
          <w:rFonts w:ascii="Times New Roman" w:hAnsi="Times New Roman"/>
        </w:rPr>
        <w:t>(далее</w:t>
      </w:r>
      <w:r w:rsidR="00BF48F8" w:rsidRPr="008601FC">
        <w:rPr>
          <w:rFonts w:ascii="Times New Roman" w:hAnsi="Times New Roman"/>
        </w:rPr>
        <w:t xml:space="preserve"> — </w:t>
      </w:r>
      <w:r w:rsidRPr="008601FC">
        <w:rPr>
          <w:rFonts w:ascii="Times New Roman" w:hAnsi="Times New Roman"/>
        </w:rPr>
        <w:t xml:space="preserve">Условия) являются приложением к Регламенту </w:t>
      </w:r>
      <w:r w:rsidR="00DB38AC" w:rsidRPr="008601FC">
        <w:rPr>
          <w:rFonts w:ascii="Times New Roman" w:hAnsi="Times New Roman"/>
          <w:lang w:val="ru-RU"/>
        </w:rPr>
        <w:t>оказания услуг на финансовых рынках</w:t>
      </w:r>
      <w:r w:rsidRPr="008601FC">
        <w:rPr>
          <w:rFonts w:ascii="Times New Roman" w:hAnsi="Times New Roman"/>
        </w:rPr>
        <w:t xml:space="preserve"> ООО</w:t>
      </w:r>
      <w:r w:rsidR="0026048E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 xml:space="preserve">ИК </w:t>
      </w:r>
      <w:r w:rsidRPr="008601FC">
        <w:rPr>
          <w:rFonts w:ascii="Times New Roman" w:hAnsi="Times New Roman"/>
        </w:rPr>
        <w:t>«</w:t>
      </w:r>
      <w:r w:rsidRPr="008601FC">
        <w:rPr>
          <w:rFonts w:ascii="Times New Roman" w:hAnsi="Times New Roman"/>
          <w:lang w:val="ru-RU"/>
        </w:rPr>
        <w:t>Фридом Финанс</w:t>
      </w:r>
      <w:r w:rsidRPr="008601FC">
        <w:rPr>
          <w:rFonts w:ascii="Times New Roman" w:hAnsi="Times New Roman"/>
        </w:rPr>
        <w:t>»</w:t>
      </w:r>
      <w:r w:rsidRPr="008601FC">
        <w:rPr>
          <w:rFonts w:ascii="Times New Roman" w:hAnsi="Times New Roman"/>
          <w:lang w:val="ru-RU"/>
        </w:rPr>
        <w:t xml:space="preserve"> </w:t>
      </w:r>
      <w:r w:rsidR="00DB38AC" w:rsidRPr="008601FC">
        <w:rPr>
          <w:rFonts w:ascii="Times New Roman" w:hAnsi="Times New Roman"/>
          <w:lang w:val="ru-RU"/>
        </w:rPr>
        <w:t>(для</w:t>
      </w:r>
      <w:r w:rsidR="004508D9" w:rsidRPr="008601FC">
        <w:rPr>
          <w:rFonts w:ascii="Times New Roman" w:hAnsi="Times New Roman"/>
          <w:lang w:val="ru-RU"/>
        </w:rPr>
        <w:t> </w:t>
      </w:r>
      <w:r w:rsidR="00DB38AC" w:rsidRPr="008601FC">
        <w:rPr>
          <w:rFonts w:ascii="Times New Roman" w:hAnsi="Times New Roman"/>
          <w:lang w:val="ru-RU"/>
        </w:rPr>
        <w:t>профессиональных и</w:t>
      </w:r>
      <w:r w:rsidR="008C0D57" w:rsidRPr="008601FC">
        <w:rPr>
          <w:rFonts w:ascii="Times New Roman" w:hAnsi="Times New Roman"/>
          <w:lang w:val="ru-RU"/>
        </w:rPr>
        <w:t> </w:t>
      </w:r>
      <w:r w:rsidR="00DB38AC" w:rsidRPr="008601FC">
        <w:rPr>
          <w:rFonts w:ascii="Times New Roman" w:hAnsi="Times New Roman"/>
          <w:lang w:val="ru-RU"/>
        </w:rPr>
        <w:t xml:space="preserve">институциональных клиентов) </w:t>
      </w:r>
      <w:r w:rsidRPr="008601FC">
        <w:rPr>
          <w:rFonts w:ascii="Times New Roman" w:hAnsi="Times New Roman"/>
          <w:lang w:val="ru-RU"/>
        </w:rPr>
        <w:t>(далее</w:t>
      </w:r>
      <w:r w:rsidR="001735A7">
        <w:rPr>
          <w:rFonts w:ascii="Times New Roman" w:hAnsi="Times New Roman"/>
          <w:lang w:val="ru-RU"/>
        </w:rPr>
        <w:t> </w:t>
      </w:r>
      <w:r w:rsidR="006D11F9" w:rsidRPr="008601FC">
        <w:rPr>
          <w:rFonts w:ascii="Times New Roman" w:hAnsi="Times New Roman"/>
          <w:lang w:val="ru-RU"/>
        </w:rPr>
        <w:t xml:space="preserve">— </w:t>
      </w:r>
      <w:r w:rsidRPr="008601FC">
        <w:rPr>
          <w:rFonts w:ascii="Times New Roman" w:hAnsi="Times New Roman"/>
          <w:lang w:val="ru-RU"/>
        </w:rPr>
        <w:t>Регламент)</w:t>
      </w:r>
      <w:r w:rsidRPr="008601FC">
        <w:rPr>
          <w:rFonts w:ascii="Times New Roman" w:hAnsi="Times New Roman"/>
        </w:rPr>
        <w:t xml:space="preserve"> и являются его неотъемлемой частью.</w:t>
      </w:r>
    </w:p>
    <w:p w14:paraId="7A61BB48" w14:textId="77777777" w:rsidR="00A81FE7" w:rsidRPr="008601FC" w:rsidRDefault="00A81FE7" w:rsidP="000B2996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</w:p>
    <w:p w14:paraId="4402B8F2" w14:textId="77777777" w:rsidR="00AC097C" w:rsidRPr="008601FC" w:rsidRDefault="00AC097C" w:rsidP="00055F19">
      <w:pPr>
        <w:pStyle w:val="BD1"/>
        <w:pageBreakBefore w:val="0"/>
        <w:tabs>
          <w:tab w:val="clear" w:pos="1134"/>
          <w:tab w:val="clear" w:pos="1620"/>
          <w:tab w:val="clear" w:pos="3142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8601FC">
        <w:rPr>
          <w:rFonts w:ascii="Times New Roman" w:hAnsi="Times New Roman"/>
          <w:szCs w:val="24"/>
        </w:rPr>
        <w:t>Общие условия</w:t>
      </w:r>
    </w:p>
    <w:p w14:paraId="1CA084F6" w14:textId="7A4C54FB" w:rsidR="00805297" w:rsidRDefault="00AC097C" w:rsidP="00805297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8601FC">
        <w:rPr>
          <w:rFonts w:ascii="Times New Roman" w:hAnsi="Times New Roman"/>
        </w:rPr>
        <w:t xml:space="preserve">Совершение </w:t>
      </w:r>
      <w:r w:rsidRPr="008601FC">
        <w:rPr>
          <w:rFonts w:ascii="Times New Roman" w:hAnsi="Times New Roman"/>
          <w:lang w:val="ru-RU"/>
        </w:rPr>
        <w:t>Сделок на Фондовом рынке</w:t>
      </w:r>
      <w:r w:rsidRPr="008601FC">
        <w:rPr>
          <w:rFonts w:ascii="Times New Roman" w:hAnsi="Times New Roman"/>
        </w:rPr>
        <w:t xml:space="preserve"> в соответствии с </w:t>
      </w:r>
      <w:r w:rsidR="00D61CC5" w:rsidRPr="008601FC">
        <w:rPr>
          <w:rFonts w:ascii="Times New Roman" w:hAnsi="Times New Roman"/>
          <w:lang w:val="ru-RU"/>
        </w:rPr>
        <w:t>Условиями</w:t>
      </w:r>
      <w:r w:rsidRPr="008601FC">
        <w:rPr>
          <w:rFonts w:ascii="Times New Roman" w:hAnsi="Times New Roman"/>
        </w:rPr>
        <w:t xml:space="preserve"> осуществляется Брокером по Приказу Клиента на торгах</w:t>
      </w:r>
      <w:r w:rsidRPr="008601FC">
        <w:rPr>
          <w:rFonts w:ascii="Times New Roman" w:hAnsi="Times New Roman"/>
          <w:lang w:val="ru-RU"/>
        </w:rPr>
        <w:t xml:space="preserve"> Фондового рынка,</w:t>
      </w:r>
      <w:r w:rsidRPr="008601FC">
        <w:rPr>
          <w:rFonts w:ascii="Times New Roman" w:hAnsi="Times New Roman"/>
        </w:rPr>
        <w:t xml:space="preserve"> </w:t>
      </w:r>
      <w:r w:rsidR="006D11F9" w:rsidRPr="008601FC">
        <w:rPr>
          <w:rFonts w:ascii="Times New Roman" w:hAnsi="Times New Roman"/>
          <w:lang w:val="ru-RU"/>
        </w:rPr>
        <w:t>организованных</w:t>
      </w:r>
      <w:r w:rsidR="006D11F9" w:rsidRPr="008601FC">
        <w:rPr>
          <w:rFonts w:ascii="Times New Roman" w:hAnsi="Times New Roman"/>
        </w:rPr>
        <w:t xml:space="preserve"> </w:t>
      </w:r>
      <w:r w:rsidRPr="008601FC">
        <w:rPr>
          <w:rFonts w:ascii="Times New Roman" w:hAnsi="Times New Roman"/>
        </w:rPr>
        <w:t>ПАО Московская Биржа</w:t>
      </w:r>
      <w:r w:rsidRPr="008601FC">
        <w:rPr>
          <w:rFonts w:ascii="Times New Roman" w:hAnsi="Times New Roman"/>
          <w:lang w:val="ru-RU"/>
        </w:rPr>
        <w:t>,</w:t>
      </w:r>
      <w:r w:rsidR="003262B8">
        <w:rPr>
          <w:rFonts w:ascii="Times New Roman" w:hAnsi="Times New Roman"/>
          <w:lang w:val="ru-RU"/>
        </w:rPr>
        <w:t xml:space="preserve"> ПАО</w:t>
      </w:r>
      <w:r w:rsidR="001735A7">
        <w:rPr>
          <w:rFonts w:ascii="Times New Roman" w:hAnsi="Times New Roman"/>
          <w:lang w:val="ru-RU"/>
        </w:rPr>
        <w:t> </w:t>
      </w:r>
      <w:r w:rsidR="003262B8">
        <w:rPr>
          <w:rFonts w:ascii="Times New Roman" w:hAnsi="Times New Roman"/>
          <w:lang w:val="ru-RU"/>
        </w:rPr>
        <w:t>«Санкт-Петербургская биржа», в Иностранных торговых системах</w:t>
      </w:r>
      <w:r w:rsidR="007E15DF">
        <w:rPr>
          <w:rFonts w:ascii="Times New Roman" w:hAnsi="Times New Roman"/>
          <w:lang w:val="ru-RU"/>
        </w:rPr>
        <w:t>,</w:t>
      </w:r>
      <w:r w:rsidRPr="008601FC">
        <w:rPr>
          <w:rFonts w:ascii="Times New Roman" w:hAnsi="Times New Roman"/>
        </w:rPr>
        <w:t xml:space="preserve"> в порядке, установ</w:t>
      </w:r>
      <w:r w:rsidRPr="008601FC">
        <w:rPr>
          <w:rFonts w:ascii="Times New Roman" w:hAnsi="Times New Roman"/>
          <w:lang w:val="ru-RU"/>
        </w:rPr>
        <w:t>ленными правилами, иными документами Торговых и</w:t>
      </w:r>
      <w:r w:rsidR="00E84F39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>клиринговых систем</w:t>
      </w:r>
      <w:r w:rsidR="003262B8">
        <w:rPr>
          <w:rFonts w:ascii="Times New Roman" w:hAnsi="Times New Roman"/>
          <w:lang w:val="ru-RU"/>
        </w:rPr>
        <w:t>, в том числе Иностранных торговых систем</w:t>
      </w:r>
      <w:r w:rsidRPr="008601FC">
        <w:rPr>
          <w:rFonts w:ascii="Times New Roman" w:hAnsi="Times New Roman"/>
        </w:rPr>
        <w:t xml:space="preserve">. </w:t>
      </w:r>
    </w:p>
    <w:p w14:paraId="0326AC5E" w14:textId="107FBE10" w:rsidR="00805297" w:rsidRDefault="00AC097C" w:rsidP="00805297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805297">
        <w:rPr>
          <w:rFonts w:ascii="Times New Roman" w:hAnsi="Times New Roman"/>
        </w:rPr>
        <w:t xml:space="preserve">Прием Приказов на совершение </w:t>
      </w:r>
      <w:r w:rsidR="0026048E" w:rsidRPr="00805297">
        <w:rPr>
          <w:rFonts w:ascii="Times New Roman" w:hAnsi="Times New Roman"/>
          <w:lang w:val="ru-RU"/>
        </w:rPr>
        <w:t>Сделок</w:t>
      </w:r>
      <w:r w:rsidRPr="00805297">
        <w:rPr>
          <w:rFonts w:ascii="Times New Roman" w:hAnsi="Times New Roman"/>
        </w:rPr>
        <w:t xml:space="preserve"> </w:t>
      </w:r>
      <w:r w:rsidRPr="00805297">
        <w:rPr>
          <w:rFonts w:ascii="Times New Roman" w:hAnsi="Times New Roman"/>
          <w:lang w:val="ru-RU"/>
        </w:rPr>
        <w:t xml:space="preserve">на Фондовом рынке </w:t>
      </w:r>
      <w:r w:rsidRPr="00805297">
        <w:rPr>
          <w:rFonts w:ascii="Times New Roman" w:hAnsi="Times New Roman"/>
        </w:rPr>
        <w:t>производится Брокером в</w:t>
      </w:r>
      <w:r w:rsidR="006308A6" w:rsidRPr="00805297">
        <w:rPr>
          <w:rFonts w:ascii="Times New Roman" w:hAnsi="Times New Roman"/>
          <w:lang w:val="ru-RU"/>
        </w:rPr>
        <w:t> </w:t>
      </w:r>
      <w:r w:rsidRPr="00805297">
        <w:rPr>
          <w:rFonts w:ascii="Times New Roman" w:hAnsi="Times New Roman"/>
        </w:rPr>
        <w:t>течение Торговой сессии. Исполнение Приказов на совершение Сделок, принятых Брокером в соответствии с</w:t>
      </w:r>
      <w:r w:rsidR="00E84F39" w:rsidRPr="00805297">
        <w:rPr>
          <w:rFonts w:ascii="Times New Roman" w:hAnsi="Times New Roman"/>
          <w:lang w:val="ru-RU"/>
        </w:rPr>
        <w:t> </w:t>
      </w:r>
      <w:r w:rsidRPr="00805297">
        <w:rPr>
          <w:rFonts w:ascii="Times New Roman" w:hAnsi="Times New Roman"/>
        </w:rPr>
        <w:t>настоящим пунктом, производится в Торговую сессию, в течение которой были приняты такие Приказы</w:t>
      </w:r>
      <w:r w:rsidR="000E3214" w:rsidRPr="00805297">
        <w:rPr>
          <w:rFonts w:ascii="Times New Roman" w:hAnsi="Times New Roman"/>
          <w:lang w:val="ru-RU"/>
        </w:rPr>
        <w:t>.</w:t>
      </w:r>
      <w:r w:rsidR="0026048E" w:rsidRPr="00805297">
        <w:rPr>
          <w:rFonts w:ascii="Times New Roman" w:hAnsi="Times New Roman"/>
          <w:lang w:val="ru-RU"/>
        </w:rPr>
        <w:t xml:space="preserve"> </w:t>
      </w:r>
      <w:r w:rsidR="00956CC2" w:rsidRPr="00805297">
        <w:rPr>
          <w:rFonts w:ascii="Times New Roman" w:hAnsi="Times New Roman"/>
          <w:lang w:val="ru-RU"/>
        </w:rPr>
        <w:t xml:space="preserve">Прием </w:t>
      </w:r>
      <w:r w:rsidR="00496D2A" w:rsidRPr="00805297">
        <w:rPr>
          <w:rFonts w:ascii="Times New Roman" w:hAnsi="Times New Roman"/>
          <w:lang w:val="ru-RU"/>
        </w:rPr>
        <w:t>Торговых поручений</w:t>
      </w:r>
      <w:r w:rsidR="00956CC2" w:rsidRPr="00805297">
        <w:rPr>
          <w:rFonts w:ascii="Times New Roman" w:hAnsi="Times New Roman"/>
          <w:lang w:val="ru-RU"/>
        </w:rPr>
        <w:t xml:space="preserve"> на совершение</w:t>
      </w:r>
      <w:r w:rsidR="00496D2A" w:rsidRPr="00805297">
        <w:rPr>
          <w:rFonts w:ascii="Times New Roman" w:hAnsi="Times New Roman"/>
          <w:lang w:val="ru-RU"/>
        </w:rPr>
        <w:t xml:space="preserve"> сделок с</w:t>
      </w:r>
      <w:r w:rsidR="007E34CD" w:rsidRPr="00805297">
        <w:rPr>
          <w:rFonts w:ascii="Times New Roman" w:hAnsi="Times New Roman"/>
          <w:lang w:val="ru-RU"/>
        </w:rPr>
        <w:t> </w:t>
      </w:r>
      <w:r w:rsidR="00496D2A" w:rsidRPr="00805297">
        <w:rPr>
          <w:rFonts w:ascii="Times New Roman" w:hAnsi="Times New Roman"/>
          <w:lang w:val="ru-RU"/>
        </w:rPr>
        <w:t>ценными бумагами</w:t>
      </w:r>
      <w:r w:rsidR="00956CC2" w:rsidRPr="00805297">
        <w:rPr>
          <w:rFonts w:ascii="Times New Roman" w:hAnsi="Times New Roman"/>
          <w:lang w:val="ru-RU"/>
        </w:rPr>
        <w:t xml:space="preserve"> </w:t>
      </w:r>
      <w:r w:rsidR="00496D2A" w:rsidRPr="00805297">
        <w:rPr>
          <w:rFonts w:ascii="Times New Roman" w:hAnsi="Times New Roman"/>
          <w:lang w:val="ru-RU"/>
        </w:rPr>
        <w:t>Внебиржевом рынке</w:t>
      </w:r>
      <w:r w:rsidR="00956CC2" w:rsidRPr="00805297">
        <w:rPr>
          <w:rFonts w:ascii="Times New Roman" w:hAnsi="Times New Roman"/>
          <w:lang w:val="ru-RU"/>
        </w:rPr>
        <w:t xml:space="preserve"> принимается Брокером в порядке, определенном ст</w:t>
      </w:r>
      <w:r w:rsidR="0026048E" w:rsidRPr="00805297">
        <w:rPr>
          <w:rFonts w:ascii="Times New Roman" w:hAnsi="Times New Roman"/>
          <w:lang w:val="ru-RU"/>
        </w:rPr>
        <w:t>атьей </w:t>
      </w:r>
      <w:r w:rsidR="00956CC2" w:rsidRPr="00805297">
        <w:rPr>
          <w:rFonts w:ascii="Times New Roman" w:hAnsi="Times New Roman"/>
          <w:lang w:val="ru-RU"/>
        </w:rPr>
        <w:t>19 Регламента, до 16</w:t>
      </w:r>
      <w:r w:rsidR="00956CC2" w:rsidRPr="00805297">
        <w:rPr>
          <w:rFonts w:ascii="Times New Roman" w:eastAsia="Segoe UI Emoji" w:hAnsi="Times New Roman"/>
          <w:lang w:val="ru-RU"/>
        </w:rPr>
        <w:t>:00 по московскому времени</w:t>
      </w:r>
      <w:r w:rsidR="008C0D57" w:rsidRPr="00805297">
        <w:rPr>
          <w:rFonts w:ascii="Times New Roman" w:eastAsia="Segoe UI Emoji" w:hAnsi="Times New Roman"/>
          <w:lang w:val="ru-RU"/>
        </w:rPr>
        <w:t>.</w:t>
      </w:r>
    </w:p>
    <w:p w14:paraId="19DAF3F3" w14:textId="35B699F1" w:rsidR="00805297" w:rsidRDefault="00AC097C" w:rsidP="00805297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805297">
        <w:rPr>
          <w:rFonts w:ascii="Times New Roman" w:hAnsi="Times New Roman"/>
          <w:lang w:val="ru-RU"/>
        </w:rPr>
        <w:t xml:space="preserve">Исполнение </w:t>
      </w:r>
      <w:r w:rsidRPr="00805297">
        <w:rPr>
          <w:rFonts w:ascii="Times New Roman" w:hAnsi="Times New Roman"/>
        </w:rPr>
        <w:t xml:space="preserve">Приказов на совершение </w:t>
      </w:r>
      <w:r w:rsidR="0026048E" w:rsidRPr="00805297">
        <w:rPr>
          <w:rFonts w:ascii="Times New Roman" w:hAnsi="Times New Roman"/>
          <w:lang w:val="ru-RU"/>
        </w:rPr>
        <w:t>Сделок</w:t>
      </w:r>
      <w:r w:rsidR="0026048E" w:rsidRPr="00805297">
        <w:rPr>
          <w:rFonts w:ascii="Times New Roman" w:hAnsi="Times New Roman"/>
        </w:rPr>
        <w:t xml:space="preserve"> </w:t>
      </w:r>
      <w:r w:rsidRPr="00805297">
        <w:rPr>
          <w:rFonts w:ascii="Times New Roman" w:hAnsi="Times New Roman"/>
          <w:lang w:val="ru-RU"/>
        </w:rPr>
        <w:t>на Фондовом рынке</w:t>
      </w:r>
      <w:r w:rsidR="005F0FD1">
        <w:rPr>
          <w:rFonts w:ascii="Times New Roman" w:hAnsi="Times New Roman"/>
          <w:lang w:val="ru-RU"/>
        </w:rPr>
        <w:t xml:space="preserve"> </w:t>
      </w:r>
      <w:r w:rsidRPr="00805297">
        <w:rPr>
          <w:rFonts w:ascii="Times New Roman" w:hAnsi="Times New Roman"/>
          <w:lang w:val="ru-RU"/>
        </w:rPr>
        <w:t xml:space="preserve">производится путем </w:t>
      </w:r>
      <w:r w:rsidRPr="00805297">
        <w:rPr>
          <w:rFonts w:ascii="Times New Roman" w:hAnsi="Times New Roman"/>
        </w:rPr>
        <w:t xml:space="preserve">выставления </w:t>
      </w:r>
      <w:r w:rsidRPr="00805297">
        <w:rPr>
          <w:rFonts w:ascii="Times New Roman" w:hAnsi="Times New Roman"/>
          <w:lang w:val="ru-RU"/>
        </w:rPr>
        <w:t xml:space="preserve">заявок </w:t>
      </w:r>
      <w:r w:rsidRPr="00805297">
        <w:rPr>
          <w:rFonts w:ascii="Times New Roman" w:hAnsi="Times New Roman"/>
        </w:rPr>
        <w:t>в Торговую систему</w:t>
      </w:r>
      <w:r w:rsidRPr="00805297">
        <w:rPr>
          <w:rFonts w:ascii="Times New Roman" w:hAnsi="Times New Roman"/>
          <w:lang w:val="ru-RU"/>
        </w:rPr>
        <w:t>.</w:t>
      </w:r>
    </w:p>
    <w:p w14:paraId="2FAB1480" w14:textId="4ED9F00D" w:rsidR="00AC097C" w:rsidRPr="00805297" w:rsidRDefault="00AC097C" w:rsidP="00805297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805297">
        <w:rPr>
          <w:rFonts w:ascii="Times New Roman" w:hAnsi="Times New Roman"/>
          <w:lang w:val="ru-RU"/>
        </w:rPr>
        <w:t>Термины и определения:</w:t>
      </w:r>
    </w:p>
    <w:p w14:paraId="513E4B84" w14:textId="125AC26E" w:rsidR="00AC097C" w:rsidRPr="008601FC" w:rsidRDefault="0026048E" w:rsidP="00805297">
      <w:pPr>
        <w:pStyle w:val="BD12"/>
        <w:numPr>
          <w:ilvl w:val="0"/>
          <w:numId w:val="9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val="ru-RU"/>
        </w:rPr>
      </w:pPr>
      <w:r w:rsidRPr="008601FC">
        <w:rPr>
          <w:rFonts w:ascii="Times New Roman" w:hAnsi="Times New Roman"/>
          <w:lang w:val="ru-RU"/>
        </w:rPr>
        <w:t>ограничительное</w:t>
      </w:r>
      <w:r w:rsidR="00617703" w:rsidRPr="008601FC">
        <w:rPr>
          <w:rFonts w:ascii="Times New Roman" w:hAnsi="Times New Roman"/>
        </w:rPr>
        <w:t xml:space="preserve"> </w:t>
      </w:r>
      <w:r w:rsidR="00AC097C" w:rsidRPr="008601FC">
        <w:rPr>
          <w:rFonts w:ascii="Times New Roman" w:hAnsi="Times New Roman"/>
        </w:rPr>
        <w:t>врем</w:t>
      </w:r>
      <w:r w:rsidR="00AC097C" w:rsidRPr="008601FC">
        <w:rPr>
          <w:rFonts w:ascii="Times New Roman" w:hAnsi="Times New Roman"/>
          <w:lang w:val="ru-RU"/>
        </w:rPr>
        <w:t>я</w:t>
      </w:r>
      <w:r w:rsidR="00AC097C" w:rsidRPr="008601FC">
        <w:rPr>
          <w:rFonts w:ascii="Times New Roman" w:hAnsi="Times New Roman"/>
        </w:rPr>
        <w:t xml:space="preserve"> закрытия позиций</w:t>
      </w:r>
      <w:r w:rsidR="00617703" w:rsidRPr="008601FC">
        <w:rPr>
          <w:rFonts w:ascii="Times New Roman" w:hAnsi="Times New Roman"/>
          <w:lang w:val="ru-RU"/>
        </w:rPr>
        <w:t xml:space="preserve"> — </w:t>
      </w:r>
      <w:r w:rsidR="00AC097C" w:rsidRPr="008601FC">
        <w:rPr>
          <w:rFonts w:ascii="Times New Roman" w:hAnsi="Times New Roman"/>
          <w:lang w:val="ru-RU"/>
        </w:rPr>
        <w:t>16</w:t>
      </w:r>
      <w:r w:rsidR="006D11F9" w:rsidRPr="008601FC">
        <w:rPr>
          <w:rFonts w:ascii="Times New Roman" w:hAnsi="Times New Roman"/>
          <w:lang w:val="ru-RU"/>
        </w:rPr>
        <w:t>:</w:t>
      </w:r>
      <w:r w:rsidR="00AC097C" w:rsidRPr="008601FC">
        <w:rPr>
          <w:rFonts w:ascii="Times New Roman" w:hAnsi="Times New Roman"/>
          <w:lang w:val="ru-RU"/>
        </w:rPr>
        <w:t>00 часов по московскому времени.</w:t>
      </w:r>
    </w:p>
    <w:p w14:paraId="3EE1A072" w14:textId="77777777" w:rsidR="00A81FE7" w:rsidRPr="008601FC" w:rsidRDefault="00A81FE7" w:rsidP="000B2996">
      <w:pPr>
        <w:pStyle w:val="BD12"/>
        <w:numPr>
          <w:ilvl w:val="0"/>
          <w:numId w:val="0"/>
        </w:numPr>
        <w:spacing w:before="0"/>
        <w:rPr>
          <w:rFonts w:ascii="Times New Roman" w:hAnsi="Times New Roman"/>
          <w:lang w:val="ru-RU"/>
        </w:rPr>
      </w:pPr>
    </w:p>
    <w:p w14:paraId="5DE3D8B3" w14:textId="75BB909D" w:rsidR="00AC097C" w:rsidRPr="008601FC" w:rsidRDefault="00D6299D" w:rsidP="00992055">
      <w:pPr>
        <w:pStyle w:val="BD1"/>
        <w:pageBreakBefore w:val="0"/>
        <w:tabs>
          <w:tab w:val="clear" w:pos="1134"/>
          <w:tab w:val="clear" w:pos="1620"/>
          <w:tab w:val="clear" w:pos="3142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8601FC">
        <w:rPr>
          <w:rFonts w:ascii="Times New Roman" w:hAnsi="Times New Roman"/>
          <w:szCs w:val="24"/>
          <w:lang w:val="ru-RU"/>
        </w:rPr>
        <w:t>порядок урегулирования сделок на фондовом рынке. права и</w:t>
      </w:r>
      <w:r w:rsidR="00A81564" w:rsidRPr="008601FC">
        <w:rPr>
          <w:rFonts w:ascii="Times New Roman" w:hAnsi="Times New Roman"/>
          <w:szCs w:val="24"/>
          <w:lang w:val="ru-RU"/>
        </w:rPr>
        <w:t> </w:t>
      </w:r>
      <w:r w:rsidRPr="008601FC">
        <w:rPr>
          <w:rFonts w:ascii="Times New Roman" w:hAnsi="Times New Roman"/>
          <w:szCs w:val="24"/>
          <w:lang w:val="ru-RU"/>
        </w:rPr>
        <w:t>обязанности сторон</w:t>
      </w:r>
    </w:p>
    <w:p w14:paraId="1595BFF1" w14:textId="13F620DB" w:rsidR="00805297" w:rsidRDefault="00AC097C" w:rsidP="00805297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8601FC">
        <w:rPr>
          <w:rFonts w:ascii="Times New Roman" w:hAnsi="Times New Roman"/>
        </w:rPr>
        <w:t xml:space="preserve">До момента подачи Брокеру Приказа на совершение </w:t>
      </w:r>
      <w:r w:rsidR="0026048E" w:rsidRPr="008601FC">
        <w:rPr>
          <w:rFonts w:ascii="Times New Roman" w:hAnsi="Times New Roman"/>
          <w:lang w:val="ru-RU"/>
        </w:rPr>
        <w:t>Сделки</w:t>
      </w:r>
      <w:r w:rsidR="00956CC2" w:rsidRPr="008601FC">
        <w:rPr>
          <w:rFonts w:ascii="Times New Roman" w:hAnsi="Times New Roman"/>
          <w:lang w:val="ru-RU"/>
        </w:rPr>
        <w:t xml:space="preserve"> на Фондовом рынке</w:t>
      </w:r>
      <w:r w:rsidR="001735A7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</w:rPr>
        <w:t>Клиент обязан самостоятельно ознакомиться с</w:t>
      </w:r>
      <w:r w:rsidRPr="008601FC">
        <w:rPr>
          <w:rFonts w:ascii="Times New Roman" w:hAnsi="Times New Roman"/>
          <w:lang w:val="ru-RU"/>
        </w:rPr>
        <w:t xml:space="preserve"> документами, регулирующими правила </w:t>
      </w:r>
      <w:r w:rsidR="006D11F9" w:rsidRPr="008601FC">
        <w:rPr>
          <w:rFonts w:ascii="Times New Roman" w:hAnsi="Times New Roman"/>
          <w:lang w:val="ru-RU"/>
        </w:rPr>
        <w:t xml:space="preserve">проведения </w:t>
      </w:r>
      <w:r w:rsidRPr="008601FC">
        <w:rPr>
          <w:rFonts w:ascii="Times New Roman" w:hAnsi="Times New Roman"/>
          <w:lang w:val="ru-RU"/>
        </w:rPr>
        <w:t xml:space="preserve">торгов, клиринга на Фондовом рынке, </w:t>
      </w:r>
      <w:r w:rsidRPr="008601FC">
        <w:rPr>
          <w:rFonts w:ascii="Times New Roman" w:hAnsi="Times New Roman"/>
        </w:rPr>
        <w:t>самостоятельно отслеживать изменения и</w:t>
      </w:r>
      <w:r w:rsidR="006308A6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 xml:space="preserve">дополнения, которые вносятся в данные </w:t>
      </w:r>
      <w:r w:rsidRPr="008601FC">
        <w:rPr>
          <w:rFonts w:ascii="Times New Roman" w:hAnsi="Times New Roman"/>
        </w:rPr>
        <w:lastRenderedPageBreak/>
        <w:t>документы. Риск неблагоприятных последствий, вызванных тем, что Клиент не ознакомился с</w:t>
      </w:r>
      <w:r w:rsidR="00E84F39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>указанными документами, изменениями и</w:t>
      </w:r>
      <w:r w:rsidR="006308A6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 xml:space="preserve">дополнениями к ним, несет Клиент. </w:t>
      </w:r>
    </w:p>
    <w:p w14:paraId="2190E399" w14:textId="2CD3E2EC" w:rsidR="00805297" w:rsidRDefault="00AC097C" w:rsidP="00805297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805297">
        <w:rPr>
          <w:rFonts w:ascii="Times New Roman" w:hAnsi="Times New Roman"/>
        </w:rPr>
        <w:t xml:space="preserve">Клиент обязан самостоятельно следить за возникновением обстоятельств, которые могут являться основанием для принудительного закрытия позиций или наступления сроков исполнения обязательств по </w:t>
      </w:r>
      <w:r w:rsidRPr="00805297">
        <w:rPr>
          <w:rFonts w:ascii="Times New Roman" w:hAnsi="Times New Roman"/>
          <w:lang w:val="ru-RU"/>
        </w:rPr>
        <w:t>Сделкам, заключенным на Фондовом рынке</w:t>
      </w:r>
      <w:r w:rsidR="00956CC2" w:rsidRPr="00805297">
        <w:rPr>
          <w:rFonts w:ascii="Times New Roman" w:hAnsi="Times New Roman"/>
          <w:lang w:val="ru-RU"/>
        </w:rPr>
        <w:t xml:space="preserve"> и Сделкам с</w:t>
      </w:r>
      <w:r w:rsidR="006308A6" w:rsidRPr="00805297">
        <w:rPr>
          <w:rFonts w:ascii="Times New Roman" w:hAnsi="Times New Roman"/>
          <w:lang w:val="ru-RU"/>
        </w:rPr>
        <w:t> </w:t>
      </w:r>
      <w:r w:rsidR="00956CC2" w:rsidRPr="00805297">
        <w:rPr>
          <w:rFonts w:ascii="Times New Roman" w:hAnsi="Times New Roman"/>
          <w:lang w:val="ru-RU"/>
        </w:rPr>
        <w:t>ценными бумагами, заключенным на Внебиржевом рынке</w:t>
      </w:r>
      <w:r w:rsidRPr="00805297">
        <w:rPr>
          <w:rFonts w:ascii="Times New Roman" w:hAnsi="Times New Roman"/>
          <w:lang w:val="ru-RU"/>
        </w:rPr>
        <w:t>.</w:t>
      </w:r>
      <w:r w:rsidR="000C7176" w:rsidRPr="00805297">
        <w:rPr>
          <w:rFonts w:ascii="Times New Roman" w:hAnsi="Times New Roman"/>
          <w:lang w:val="ru-RU"/>
        </w:rPr>
        <w:t xml:space="preserve"> Возникновение обстоятельства (обстоятельств), которые являются основаниями для принудительного закрытия позиций </w:t>
      </w:r>
      <w:r w:rsidR="000C7176" w:rsidRPr="00805297">
        <w:rPr>
          <w:rFonts w:ascii="Times New Roman" w:hAnsi="Times New Roman"/>
        </w:rPr>
        <w:t>Клиента</w:t>
      </w:r>
      <w:r w:rsidR="001735A7">
        <w:rPr>
          <w:rFonts w:ascii="Times New Roman" w:hAnsi="Times New Roman"/>
          <w:lang w:val="ru-RU"/>
        </w:rPr>
        <w:t>,</w:t>
      </w:r>
      <w:r w:rsidR="000C7176" w:rsidRPr="00805297">
        <w:rPr>
          <w:rFonts w:ascii="Times New Roman" w:hAnsi="Times New Roman"/>
        </w:rPr>
        <w:t xml:space="preserve"> согласно </w:t>
      </w:r>
      <w:r w:rsidR="007E34CD" w:rsidRPr="00805297">
        <w:rPr>
          <w:rFonts w:ascii="Times New Roman" w:hAnsi="Times New Roman"/>
          <w:lang w:val="ru-RU"/>
        </w:rPr>
        <w:t>Условиям</w:t>
      </w:r>
      <w:r w:rsidR="001735A7">
        <w:rPr>
          <w:rFonts w:ascii="Times New Roman" w:hAnsi="Times New Roman"/>
          <w:lang w:val="ru-RU"/>
        </w:rPr>
        <w:t>,</w:t>
      </w:r>
      <w:r w:rsidR="000C7176" w:rsidRPr="00805297">
        <w:rPr>
          <w:rFonts w:ascii="Times New Roman" w:hAnsi="Times New Roman"/>
        </w:rPr>
        <w:t xml:space="preserve"> является ненадлежащим исполнением Клиентом</w:t>
      </w:r>
      <w:r w:rsidR="00222AB3" w:rsidRPr="00805297">
        <w:rPr>
          <w:rFonts w:ascii="Times New Roman" w:hAnsi="Times New Roman"/>
          <w:lang w:val="ru-RU"/>
        </w:rPr>
        <w:t xml:space="preserve"> Договора, а</w:t>
      </w:r>
      <w:r w:rsidR="000C7176" w:rsidRPr="00805297">
        <w:rPr>
          <w:rFonts w:ascii="Times New Roman" w:hAnsi="Times New Roman"/>
        </w:rPr>
        <w:t xml:space="preserve"> если такое неисполнение Клиентом обязательств по </w:t>
      </w:r>
      <w:r w:rsidR="007E34CD" w:rsidRPr="00805297">
        <w:rPr>
          <w:rFonts w:ascii="Times New Roman" w:hAnsi="Times New Roman"/>
          <w:lang w:val="ru-RU"/>
        </w:rPr>
        <w:t>Условиям</w:t>
      </w:r>
      <w:r w:rsidR="000C7176" w:rsidRPr="00805297">
        <w:rPr>
          <w:rFonts w:ascii="Times New Roman" w:hAnsi="Times New Roman"/>
        </w:rPr>
        <w:t xml:space="preserve"> привело к возникновению вреда у</w:t>
      </w:r>
      <w:r w:rsidR="006308A6" w:rsidRPr="00805297">
        <w:rPr>
          <w:rFonts w:ascii="Times New Roman" w:hAnsi="Times New Roman"/>
          <w:lang w:val="ru-RU"/>
        </w:rPr>
        <w:t> </w:t>
      </w:r>
      <w:r w:rsidR="000C7176" w:rsidRPr="00805297">
        <w:rPr>
          <w:rFonts w:ascii="Times New Roman" w:hAnsi="Times New Roman"/>
        </w:rPr>
        <w:t>Брокера, то на Клиента возлагается ответственность в</w:t>
      </w:r>
      <w:r w:rsidR="00992055" w:rsidRPr="00805297">
        <w:rPr>
          <w:rFonts w:ascii="Times New Roman" w:hAnsi="Times New Roman"/>
          <w:lang w:val="ru-RU"/>
        </w:rPr>
        <w:t> </w:t>
      </w:r>
      <w:r w:rsidR="000C7176" w:rsidRPr="00805297">
        <w:rPr>
          <w:rFonts w:ascii="Times New Roman" w:hAnsi="Times New Roman"/>
        </w:rPr>
        <w:t>соответствии со статьей 1064 Гражданского кодекса Российской Федерации.</w:t>
      </w:r>
    </w:p>
    <w:p w14:paraId="6B4BB83A" w14:textId="52E783A7" w:rsidR="00805297" w:rsidRDefault="00AC097C" w:rsidP="00805297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805297">
        <w:rPr>
          <w:rFonts w:ascii="Times New Roman" w:hAnsi="Times New Roman"/>
        </w:rPr>
        <w:t xml:space="preserve">Клиент обязан принять максимальные усилия для добросовестного исполнения своих обязательств по заключенным </w:t>
      </w:r>
      <w:r w:rsidR="00A81564" w:rsidRPr="00805297">
        <w:rPr>
          <w:rFonts w:ascii="Times New Roman" w:hAnsi="Times New Roman"/>
          <w:lang w:val="ru-RU"/>
        </w:rPr>
        <w:t>Сделкам</w:t>
      </w:r>
      <w:r w:rsidRPr="00805297">
        <w:rPr>
          <w:rFonts w:ascii="Times New Roman" w:hAnsi="Times New Roman"/>
        </w:rPr>
        <w:t xml:space="preserve"> на Фондовом рынке</w:t>
      </w:r>
      <w:r w:rsidR="00956CC2" w:rsidRPr="00805297">
        <w:rPr>
          <w:rFonts w:ascii="Times New Roman" w:hAnsi="Times New Roman"/>
          <w:lang w:val="ru-RU"/>
        </w:rPr>
        <w:t xml:space="preserve"> и Сделкам с ценными бумагами, заключенным на Внебиржевом рынке</w:t>
      </w:r>
      <w:r w:rsidR="00805297">
        <w:rPr>
          <w:rFonts w:ascii="Times New Roman" w:hAnsi="Times New Roman"/>
          <w:lang w:val="ru-RU"/>
        </w:rPr>
        <w:t>.</w:t>
      </w:r>
    </w:p>
    <w:p w14:paraId="31D5A594" w14:textId="1F9D2972" w:rsidR="00AC097C" w:rsidRPr="00805297" w:rsidRDefault="00914ED9" w:rsidP="00805297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805297">
        <w:rPr>
          <w:rFonts w:ascii="Times New Roman" w:hAnsi="Times New Roman"/>
          <w:lang w:val="ru-RU"/>
        </w:rPr>
        <w:t xml:space="preserve">За исключением случаев, определенных в пункте 3.21 </w:t>
      </w:r>
      <w:r w:rsidR="00D61CC5" w:rsidRPr="00805297">
        <w:rPr>
          <w:rFonts w:ascii="Times New Roman" w:hAnsi="Times New Roman"/>
          <w:lang w:val="ru-RU"/>
        </w:rPr>
        <w:t>Условий</w:t>
      </w:r>
      <w:r w:rsidRPr="00805297">
        <w:rPr>
          <w:rFonts w:ascii="Times New Roman" w:hAnsi="Times New Roman"/>
          <w:lang w:val="ru-RU"/>
        </w:rPr>
        <w:t>, в</w:t>
      </w:r>
      <w:r w:rsidR="00AC097C" w:rsidRPr="00805297">
        <w:rPr>
          <w:rFonts w:ascii="Times New Roman" w:hAnsi="Times New Roman"/>
        </w:rPr>
        <w:t xml:space="preserve"> целях обеспечения своевременного и надлежащего исполнения </w:t>
      </w:r>
      <w:r w:rsidR="00956CC2" w:rsidRPr="00805297">
        <w:rPr>
          <w:rFonts w:ascii="Times New Roman" w:hAnsi="Times New Roman"/>
          <w:lang w:val="ru-RU"/>
        </w:rPr>
        <w:t>Сделок</w:t>
      </w:r>
      <w:r w:rsidR="00956CC2" w:rsidRPr="00805297">
        <w:rPr>
          <w:rFonts w:ascii="Times New Roman" w:hAnsi="Times New Roman"/>
        </w:rPr>
        <w:t xml:space="preserve"> </w:t>
      </w:r>
      <w:r w:rsidR="00AC097C" w:rsidRPr="00805297">
        <w:rPr>
          <w:rFonts w:ascii="Times New Roman" w:hAnsi="Times New Roman"/>
        </w:rPr>
        <w:t>и закрытия всех Открытых позиций на Фондовом рынке</w:t>
      </w:r>
      <w:r w:rsidR="00956CC2" w:rsidRPr="00805297">
        <w:rPr>
          <w:rFonts w:ascii="Times New Roman" w:hAnsi="Times New Roman"/>
          <w:lang w:val="ru-RU"/>
        </w:rPr>
        <w:t xml:space="preserve"> </w:t>
      </w:r>
      <w:r w:rsidR="00AC097C" w:rsidRPr="00805297">
        <w:rPr>
          <w:rFonts w:ascii="Times New Roman" w:hAnsi="Times New Roman"/>
        </w:rPr>
        <w:t xml:space="preserve">за счет денежных средств </w:t>
      </w:r>
      <w:r w:rsidR="00406614" w:rsidRPr="00805297">
        <w:rPr>
          <w:rFonts w:ascii="Times New Roman" w:hAnsi="Times New Roman"/>
        </w:rPr>
        <w:t>и (или)</w:t>
      </w:r>
      <w:r w:rsidR="00AC097C" w:rsidRPr="00805297">
        <w:rPr>
          <w:rFonts w:ascii="Times New Roman" w:hAnsi="Times New Roman"/>
        </w:rPr>
        <w:t xml:space="preserve"> ценных бумаг Клиента, Клиент обязан в любой момент в</w:t>
      </w:r>
      <w:r w:rsidR="00317B06" w:rsidRPr="00805297">
        <w:rPr>
          <w:rFonts w:ascii="Times New Roman" w:hAnsi="Times New Roman"/>
          <w:lang w:val="ru-RU"/>
        </w:rPr>
        <w:t> </w:t>
      </w:r>
      <w:r w:rsidR="00AC097C" w:rsidRPr="00805297">
        <w:rPr>
          <w:rFonts w:ascii="Times New Roman" w:hAnsi="Times New Roman"/>
        </w:rPr>
        <w:t>течение Торговой сессии поддерживать</w:t>
      </w:r>
      <w:r w:rsidR="00851AE9" w:rsidRPr="00805297">
        <w:rPr>
          <w:rFonts w:ascii="Times New Roman" w:hAnsi="Times New Roman"/>
          <w:lang w:val="ru-RU"/>
        </w:rPr>
        <w:t>, а</w:t>
      </w:r>
      <w:r w:rsidR="00A81564" w:rsidRPr="00805297">
        <w:rPr>
          <w:rFonts w:ascii="Times New Roman" w:hAnsi="Times New Roman"/>
          <w:lang w:val="ru-RU"/>
        </w:rPr>
        <w:t> </w:t>
      </w:r>
      <w:r w:rsidR="00851AE9" w:rsidRPr="00805297">
        <w:rPr>
          <w:rFonts w:ascii="Times New Roman" w:hAnsi="Times New Roman"/>
          <w:lang w:val="ru-RU"/>
        </w:rPr>
        <w:t>в</w:t>
      </w:r>
      <w:r w:rsidR="00A81564" w:rsidRPr="00805297">
        <w:rPr>
          <w:rFonts w:ascii="Times New Roman" w:hAnsi="Times New Roman"/>
          <w:lang w:val="ru-RU"/>
        </w:rPr>
        <w:t> </w:t>
      </w:r>
      <w:r w:rsidR="00851AE9" w:rsidRPr="00805297">
        <w:rPr>
          <w:rFonts w:ascii="Times New Roman" w:hAnsi="Times New Roman"/>
          <w:lang w:val="ru-RU"/>
        </w:rPr>
        <w:t>случаях заключения Сделок с ценными бумагами на</w:t>
      </w:r>
      <w:r w:rsidR="00317B06" w:rsidRPr="00805297">
        <w:rPr>
          <w:rFonts w:ascii="Times New Roman" w:hAnsi="Times New Roman"/>
          <w:lang w:val="ru-RU"/>
        </w:rPr>
        <w:t> </w:t>
      </w:r>
      <w:r w:rsidR="00851AE9" w:rsidRPr="00805297">
        <w:rPr>
          <w:rFonts w:ascii="Times New Roman" w:hAnsi="Times New Roman"/>
          <w:lang w:val="ru-RU"/>
        </w:rPr>
        <w:t>Внебиржевом рынке поддерживать круглосуточно</w:t>
      </w:r>
      <w:r w:rsidR="00AC097C" w:rsidRPr="00805297">
        <w:rPr>
          <w:rFonts w:ascii="Times New Roman" w:hAnsi="Times New Roman"/>
        </w:rPr>
        <w:t>:</w:t>
      </w:r>
    </w:p>
    <w:p w14:paraId="6C3DEB0A" w14:textId="693FE449" w:rsidR="00AC097C" w:rsidRPr="008601FC" w:rsidRDefault="00AC097C" w:rsidP="00805297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8601FC">
        <w:sym w:font="Symbol" w:char="F0B7"/>
      </w:r>
      <w:r w:rsidRPr="008601FC">
        <w:t xml:space="preserve"> </w:t>
      </w:r>
      <w:r w:rsidR="006D11F9" w:rsidRPr="008601FC">
        <w:tab/>
      </w:r>
      <w:r w:rsidRPr="008601FC">
        <w:t xml:space="preserve">значение Стоимости портфеля выше Размера начальной маржи (для Клиентов, заключивших сделки с неполным покрытием) </w:t>
      </w:r>
      <w:r w:rsidR="00406614" w:rsidRPr="008601FC">
        <w:t>и (или)</w:t>
      </w:r>
    </w:p>
    <w:p w14:paraId="1E6EDB64" w14:textId="6AAB225E" w:rsidR="00AC097C" w:rsidRPr="008601FC" w:rsidRDefault="00AC097C" w:rsidP="00805297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8601FC">
        <w:sym w:font="Symbol" w:char="F0B7"/>
      </w:r>
      <w:r w:rsidRPr="008601FC">
        <w:t xml:space="preserve"> </w:t>
      </w:r>
      <w:r w:rsidR="006D11F9" w:rsidRPr="008601FC">
        <w:tab/>
      </w:r>
      <w:r w:rsidRPr="008601FC">
        <w:t xml:space="preserve">поддерживать положительное значение Единого лимита (для Клиентов, позиции </w:t>
      </w:r>
      <w:r w:rsidR="00415E23" w:rsidRPr="008601FC">
        <w:t xml:space="preserve">которых </w:t>
      </w:r>
      <w:r w:rsidRPr="008601FC">
        <w:t xml:space="preserve">учитываются в рамках Обособленного расчетного кода) </w:t>
      </w:r>
      <w:r w:rsidR="00406614" w:rsidRPr="008601FC">
        <w:t>и (или)</w:t>
      </w:r>
    </w:p>
    <w:p w14:paraId="1DE34F71" w14:textId="591123E7" w:rsidR="00AC097C" w:rsidRPr="008601FC" w:rsidRDefault="00AC097C" w:rsidP="00805297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8601FC">
        <w:sym w:font="Symbol" w:char="F0B7"/>
      </w:r>
      <w:r w:rsidRPr="008601FC">
        <w:t xml:space="preserve"> </w:t>
      </w:r>
      <w:r w:rsidR="006D11F9" w:rsidRPr="008601FC">
        <w:tab/>
      </w:r>
      <w:r w:rsidRPr="008601FC">
        <w:t>поддерживать Уровень покрытия не ниже 100% (для Клиентов</w:t>
      </w:r>
      <w:r w:rsidR="00415E23" w:rsidRPr="008601FC">
        <w:t>,</w:t>
      </w:r>
      <w:r w:rsidRPr="008601FC">
        <w:t xml:space="preserve"> использующих модель со</w:t>
      </w:r>
      <w:r w:rsidR="007B2F97" w:rsidRPr="008601FC">
        <w:t> </w:t>
      </w:r>
      <w:r w:rsidRPr="008601FC">
        <w:t>100%</w:t>
      </w:r>
      <w:r w:rsidR="007B2F97" w:rsidRPr="008601FC">
        <w:noBreakHyphen/>
      </w:r>
      <w:r w:rsidR="006D11F9" w:rsidRPr="008601FC">
        <w:t>м</w:t>
      </w:r>
      <w:r w:rsidRPr="008601FC">
        <w:t xml:space="preserve"> обеспечением)</w:t>
      </w:r>
      <w:r w:rsidR="00D36FD8" w:rsidRPr="008601FC">
        <w:t>;</w:t>
      </w:r>
    </w:p>
    <w:p w14:paraId="346B59CC" w14:textId="5F4E085E" w:rsidR="00D36FD8" w:rsidRPr="008601FC" w:rsidRDefault="00A81564" w:rsidP="00805297">
      <w:pPr>
        <w:numPr>
          <w:ilvl w:val="0"/>
          <w:numId w:val="9"/>
        </w:numPr>
        <w:tabs>
          <w:tab w:val="clear" w:pos="1134"/>
          <w:tab w:val="left" w:pos="851"/>
        </w:tabs>
        <w:spacing w:line="360" w:lineRule="auto"/>
        <w:ind w:left="0" w:firstLine="426"/>
        <w:jc w:val="both"/>
      </w:pPr>
      <w:r w:rsidRPr="008601FC">
        <w:t>п</w:t>
      </w:r>
      <w:r w:rsidR="00D36FD8" w:rsidRPr="008601FC">
        <w:t>оддерживать положительное значение разницы между Лимитом Клиента по ТКС и</w:t>
      </w:r>
      <w:r w:rsidRPr="008601FC">
        <w:t> </w:t>
      </w:r>
      <w:r w:rsidR="00D36FD8" w:rsidRPr="008601FC">
        <w:t xml:space="preserve">Гарантийным обеспечением, рассчитываемым </w:t>
      </w:r>
      <w:r w:rsidR="002F3545" w:rsidRPr="008601FC">
        <w:t>Брокером</w:t>
      </w:r>
      <w:r w:rsidR="00D36FD8" w:rsidRPr="008601FC">
        <w:t xml:space="preserve"> по Открытым позициям Клиента на</w:t>
      </w:r>
      <w:r w:rsidR="00E84F39" w:rsidRPr="008601FC">
        <w:t> </w:t>
      </w:r>
      <w:r w:rsidR="00D36FD8" w:rsidRPr="008601FC">
        <w:t>Фондовом рынке ПАО</w:t>
      </w:r>
      <w:r w:rsidR="0026048E" w:rsidRPr="008601FC">
        <w:t xml:space="preserve"> </w:t>
      </w:r>
      <w:r w:rsidR="00D36FD8" w:rsidRPr="008601FC">
        <w:t>«Санкт-Петербургская биржа»</w:t>
      </w:r>
      <w:r w:rsidR="003F2EC2" w:rsidRPr="008601FC">
        <w:t xml:space="preserve"> и по Внебиржевым сделкам ОТС.</w:t>
      </w:r>
      <w:r w:rsidR="00D36FD8" w:rsidRPr="008601FC">
        <w:t xml:space="preserve"> </w:t>
      </w:r>
    </w:p>
    <w:p w14:paraId="1560C659" w14:textId="6E42047F" w:rsidR="00AC097C" w:rsidRPr="008601FC" w:rsidRDefault="00AC097C" w:rsidP="00805297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8601FC">
        <w:rPr>
          <w:rFonts w:ascii="Times New Roman" w:hAnsi="Times New Roman"/>
        </w:rPr>
        <w:t xml:space="preserve"> </w:t>
      </w:r>
      <w:r w:rsidRPr="008601FC">
        <w:rPr>
          <w:rFonts w:ascii="Times New Roman" w:hAnsi="Times New Roman"/>
          <w:lang w:val="ru-RU"/>
        </w:rPr>
        <w:t>Порядок приема, исполнения, прекращения Сделок с неполным покрытием определяются Приложением №3 к Регламенту</w:t>
      </w:r>
      <w:r w:rsidR="00DB38AC" w:rsidRPr="008601FC">
        <w:rPr>
          <w:rFonts w:ascii="Times New Roman" w:hAnsi="Times New Roman"/>
          <w:lang w:val="ru-RU"/>
        </w:rPr>
        <w:t>. В случае</w:t>
      </w:r>
      <w:r w:rsidRPr="008601FC">
        <w:rPr>
          <w:rFonts w:ascii="Times New Roman" w:hAnsi="Times New Roman"/>
          <w:lang w:val="ru-RU"/>
        </w:rPr>
        <w:t xml:space="preserve"> если Клиент учитывает позиции в</w:t>
      </w:r>
      <w:r w:rsidR="007E34CD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>рамках Обособленного расчетного кода или использует модель со 100%</w:t>
      </w:r>
      <w:r w:rsidR="00DB38AC" w:rsidRPr="008601FC">
        <w:rPr>
          <w:rFonts w:ascii="Times New Roman" w:hAnsi="Times New Roman"/>
          <w:lang w:val="ru-RU"/>
        </w:rPr>
        <w:t>-м</w:t>
      </w:r>
      <w:r w:rsidRPr="008601FC">
        <w:rPr>
          <w:rFonts w:ascii="Times New Roman" w:hAnsi="Times New Roman"/>
          <w:lang w:val="ru-RU"/>
        </w:rPr>
        <w:t xml:space="preserve"> обеспечением, то на такие Сделки распространяются также требования Условий.</w:t>
      </w:r>
      <w:r w:rsidR="008015F8" w:rsidRPr="008601FC">
        <w:rPr>
          <w:rFonts w:ascii="Times New Roman" w:hAnsi="Times New Roman"/>
          <w:lang w:val="ru-RU"/>
        </w:rPr>
        <w:t xml:space="preserve"> </w:t>
      </w:r>
    </w:p>
    <w:p w14:paraId="3CA5F2A3" w14:textId="7F42896E" w:rsidR="00AC097C" w:rsidRPr="008601FC" w:rsidRDefault="00AC097C" w:rsidP="00805297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8601FC">
        <w:rPr>
          <w:rFonts w:ascii="Times New Roman" w:hAnsi="Times New Roman"/>
          <w:lang w:val="ru-RU"/>
        </w:rPr>
        <w:lastRenderedPageBreak/>
        <w:t>Приказы</w:t>
      </w:r>
      <w:r w:rsidRPr="008601FC">
        <w:rPr>
          <w:rFonts w:ascii="Times New Roman" w:hAnsi="Times New Roman"/>
        </w:rPr>
        <w:t xml:space="preserve"> Клиента на совершение</w:t>
      </w:r>
      <w:r w:rsidRPr="008601FC">
        <w:rPr>
          <w:rFonts w:ascii="Times New Roman" w:hAnsi="Times New Roman"/>
          <w:lang w:val="ru-RU"/>
        </w:rPr>
        <w:t xml:space="preserve"> </w:t>
      </w:r>
      <w:r w:rsidR="007E34CD" w:rsidRPr="008601FC">
        <w:rPr>
          <w:rFonts w:ascii="Times New Roman" w:hAnsi="Times New Roman"/>
          <w:lang w:val="ru-RU"/>
        </w:rPr>
        <w:t>Сделок</w:t>
      </w:r>
      <w:r w:rsidRPr="008601FC">
        <w:rPr>
          <w:rFonts w:ascii="Times New Roman" w:hAnsi="Times New Roman"/>
          <w:lang w:val="ru-RU"/>
        </w:rPr>
        <w:t xml:space="preserve"> на Фондовом рынке</w:t>
      </w:r>
      <w:r w:rsidR="00956CC2" w:rsidRPr="008601FC">
        <w:rPr>
          <w:rFonts w:ascii="Times New Roman" w:hAnsi="Times New Roman"/>
          <w:lang w:val="ru-RU"/>
        </w:rPr>
        <w:t xml:space="preserve"> и Внебиржевом рынке</w:t>
      </w:r>
      <w:r w:rsidRPr="008601FC">
        <w:rPr>
          <w:rFonts w:ascii="Times New Roman" w:hAnsi="Times New Roman"/>
        </w:rPr>
        <w:t xml:space="preserve"> </w:t>
      </w:r>
      <w:r w:rsidRPr="008601FC">
        <w:rPr>
          <w:rFonts w:ascii="Times New Roman" w:hAnsi="Times New Roman"/>
          <w:lang w:val="ru-RU"/>
        </w:rPr>
        <w:t>Брокер вправе не принимать</w:t>
      </w:r>
      <w:r w:rsidRPr="008601FC">
        <w:rPr>
          <w:rFonts w:ascii="Times New Roman" w:hAnsi="Times New Roman"/>
        </w:rPr>
        <w:t xml:space="preserve">, в случае если в результате исполнения такого </w:t>
      </w:r>
      <w:r w:rsidRPr="008601FC">
        <w:rPr>
          <w:rFonts w:ascii="Times New Roman" w:hAnsi="Times New Roman"/>
          <w:lang w:val="ru-RU"/>
        </w:rPr>
        <w:t xml:space="preserve">Приказа значение Единого лимита примет </w:t>
      </w:r>
      <w:r w:rsidR="00D36FD8" w:rsidRPr="008601FC">
        <w:rPr>
          <w:rFonts w:ascii="Times New Roman" w:hAnsi="Times New Roman"/>
          <w:lang w:val="ru-RU"/>
        </w:rPr>
        <w:t xml:space="preserve">неположительное </w:t>
      </w:r>
      <w:r w:rsidRPr="008601FC">
        <w:rPr>
          <w:rFonts w:ascii="Times New Roman" w:hAnsi="Times New Roman"/>
          <w:lang w:val="ru-RU"/>
        </w:rPr>
        <w:t>значение</w:t>
      </w:r>
      <w:r w:rsidRPr="008601FC">
        <w:rPr>
          <w:rFonts w:ascii="Times New Roman" w:hAnsi="Times New Roman"/>
        </w:rPr>
        <w:t xml:space="preserve"> </w:t>
      </w:r>
      <w:r w:rsidRPr="008601FC">
        <w:rPr>
          <w:rFonts w:ascii="Times New Roman" w:hAnsi="Times New Roman"/>
          <w:lang w:val="ru-RU"/>
        </w:rPr>
        <w:t>или Уровень покрытия станет ниже 100%</w:t>
      </w:r>
      <w:r w:rsidR="00D36FD8" w:rsidRPr="008601FC">
        <w:rPr>
          <w:rFonts w:ascii="Times New Roman" w:hAnsi="Times New Roman"/>
          <w:lang w:val="ru-RU"/>
        </w:rPr>
        <w:t xml:space="preserve"> или разница </w:t>
      </w:r>
      <w:r w:rsidR="00D36FD8" w:rsidRPr="008601FC">
        <w:rPr>
          <w:rFonts w:ascii="Times New Roman" w:hAnsi="Times New Roman"/>
        </w:rPr>
        <w:t xml:space="preserve">разницы между Лимитом Клиента по ТКС и Гарантийным обеспечением, рассчитываемым </w:t>
      </w:r>
      <w:r w:rsidR="002F3545" w:rsidRPr="008601FC">
        <w:rPr>
          <w:rFonts w:ascii="Times New Roman" w:hAnsi="Times New Roman"/>
          <w:lang w:val="ru-RU"/>
        </w:rPr>
        <w:t>Брокером</w:t>
      </w:r>
      <w:r w:rsidR="00D36FD8" w:rsidRPr="008601FC">
        <w:rPr>
          <w:rFonts w:ascii="Times New Roman" w:hAnsi="Times New Roman"/>
        </w:rPr>
        <w:t xml:space="preserve"> по</w:t>
      </w:r>
      <w:r w:rsidR="00E84F39" w:rsidRPr="008601FC">
        <w:rPr>
          <w:rFonts w:ascii="Times New Roman" w:hAnsi="Times New Roman"/>
          <w:lang w:val="ru-RU"/>
        </w:rPr>
        <w:t> </w:t>
      </w:r>
      <w:r w:rsidR="00D36FD8" w:rsidRPr="008601FC">
        <w:rPr>
          <w:rFonts w:ascii="Times New Roman" w:hAnsi="Times New Roman"/>
        </w:rPr>
        <w:t>Открытым позициям Клиента на Фондовом рынке ПАО</w:t>
      </w:r>
      <w:r w:rsidR="0026048E" w:rsidRPr="008601FC">
        <w:rPr>
          <w:rFonts w:ascii="Times New Roman" w:hAnsi="Times New Roman"/>
        </w:rPr>
        <w:t xml:space="preserve"> </w:t>
      </w:r>
      <w:r w:rsidR="00D36FD8" w:rsidRPr="008601FC">
        <w:rPr>
          <w:rFonts w:ascii="Times New Roman" w:hAnsi="Times New Roman"/>
        </w:rPr>
        <w:t>«Санкт-Петербургская биржа»</w:t>
      </w:r>
      <w:r w:rsidR="00D36FD8" w:rsidRPr="008601FC">
        <w:rPr>
          <w:rFonts w:ascii="Times New Roman" w:hAnsi="Times New Roman"/>
          <w:lang w:val="ru-RU"/>
        </w:rPr>
        <w:t xml:space="preserve"> </w:t>
      </w:r>
      <w:r w:rsidR="003F2EC2" w:rsidRPr="008601FC">
        <w:rPr>
          <w:rFonts w:ascii="Times New Roman" w:hAnsi="Times New Roman"/>
          <w:lang w:val="ru-RU"/>
        </w:rPr>
        <w:t>и</w:t>
      </w:r>
      <w:r w:rsidR="00E84F39" w:rsidRPr="008601FC">
        <w:rPr>
          <w:rFonts w:ascii="Times New Roman" w:hAnsi="Times New Roman"/>
          <w:lang w:val="ru-RU"/>
        </w:rPr>
        <w:t> </w:t>
      </w:r>
      <w:r w:rsidR="003F2EC2" w:rsidRPr="008601FC">
        <w:rPr>
          <w:rFonts w:ascii="Times New Roman" w:hAnsi="Times New Roman"/>
          <w:lang w:val="ru-RU"/>
        </w:rPr>
        <w:t xml:space="preserve">Внебиржевым сделкам ОТС </w:t>
      </w:r>
      <w:r w:rsidR="00D36FD8" w:rsidRPr="008601FC">
        <w:rPr>
          <w:rFonts w:ascii="Times New Roman" w:hAnsi="Times New Roman"/>
          <w:lang w:val="ru-RU"/>
        </w:rPr>
        <w:t>примет неположительное значение</w:t>
      </w:r>
      <w:r w:rsidR="0026048E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>Указанные величины определяются</w:t>
      </w:r>
      <w:r w:rsidRPr="008601FC">
        <w:rPr>
          <w:rFonts w:ascii="Times New Roman" w:hAnsi="Times New Roman"/>
        </w:rPr>
        <w:t xml:space="preserve"> в</w:t>
      </w:r>
      <w:r w:rsidR="00E84F39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 xml:space="preserve">соответствии с </w:t>
      </w:r>
      <w:r w:rsidRPr="008601FC">
        <w:rPr>
          <w:rFonts w:ascii="Times New Roman" w:hAnsi="Times New Roman"/>
          <w:lang w:val="ru-RU"/>
        </w:rPr>
        <w:t xml:space="preserve">Приложением </w:t>
      </w:r>
      <w:r w:rsidR="00C6255F" w:rsidRPr="008601FC">
        <w:rPr>
          <w:rFonts w:ascii="Times New Roman" w:hAnsi="Times New Roman"/>
          <w:lang w:val="ru-RU"/>
        </w:rPr>
        <w:t>№</w:t>
      </w:r>
      <w:r w:rsidRPr="008601FC">
        <w:rPr>
          <w:rFonts w:ascii="Times New Roman" w:hAnsi="Times New Roman"/>
          <w:lang w:val="ru-RU"/>
        </w:rPr>
        <w:t xml:space="preserve">5 </w:t>
      </w:r>
      <w:r w:rsidR="00C6255F" w:rsidRPr="008601FC">
        <w:rPr>
          <w:rFonts w:ascii="Times New Roman" w:hAnsi="Times New Roman"/>
          <w:lang w:val="ru-RU"/>
        </w:rPr>
        <w:t xml:space="preserve">к Регламенту </w:t>
      </w:r>
      <w:r w:rsidRPr="008601FC">
        <w:rPr>
          <w:rFonts w:ascii="Times New Roman" w:hAnsi="Times New Roman"/>
        </w:rPr>
        <w:t>в разрезе</w:t>
      </w:r>
      <w:r w:rsidRPr="008601FC">
        <w:rPr>
          <w:rFonts w:ascii="Times New Roman" w:hAnsi="Times New Roman"/>
          <w:lang w:val="ru-RU"/>
        </w:rPr>
        <w:t xml:space="preserve"> Портфеля Клиента</w:t>
      </w:r>
      <w:r w:rsidRPr="008601FC">
        <w:rPr>
          <w:rFonts w:ascii="Times New Roman" w:hAnsi="Times New Roman"/>
        </w:rPr>
        <w:t>.</w:t>
      </w:r>
    </w:p>
    <w:p w14:paraId="455A3ACB" w14:textId="717F68C4" w:rsidR="00AC097C" w:rsidRPr="008601FC" w:rsidRDefault="00AC097C" w:rsidP="00805297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eastAsia="ru-RU"/>
        </w:rPr>
      </w:pPr>
      <w:r w:rsidRPr="008601FC">
        <w:rPr>
          <w:rFonts w:ascii="Times New Roman" w:hAnsi="Times New Roman"/>
          <w:lang w:eastAsia="ru-RU"/>
        </w:rPr>
        <w:t xml:space="preserve">Клиент вправе </w:t>
      </w:r>
      <w:r w:rsidRPr="008601FC">
        <w:rPr>
          <w:rFonts w:ascii="Times New Roman" w:hAnsi="Times New Roman"/>
        </w:rPr>
        <w:t>самостоятельно</w:t>
      </w:r>
      <w:r w:rsidRPr="008601FC">
        <w:rPr>
          <w:rFonts w:ascii="Times New Roman" w:hAnsi="Times New Roman"/>
          <w:lang w:eastAsia="ru-RU"/>
        </w:rPr>
        <w:t xml:space="preserve"> до момента востребования Брокером осуществить </w:t>
      </w:r>
      <w:r w:rsidRPr="008601FC">
        <w:rPr>
          <w:rFonts w:ascii="Times New Roman" w:hAnsi="Times New Roman"/>
          <w:lang w:val="ru-RU"/>
        </w:rPr>
        <w:t xml:space="preserve">сокращение </w:t>
      </w:r>
      <w:r w:rsidR="00530509" w:rsidRPr="008601FC">
        <w:rPr>
          <w:rFonts w:ascii="Times New Roman" w:hAnsi="Times New Roman"/>
          <w:lang w:val="ru-RU"/>
        </w:rPr>
        <w:t xml:space="preserve">неположительного </w:t>
      </w:r>
      <w:r w:rsidR="008C2508" w:rsidRPr="008601FC">
        <w:rPr>
          <w:rFonts w:ascii="Times New Roman" w:hAnsi="Times New Roman"/>
          <w:lang w:val="ru-RU"/>
        </w:rPr>
        <w:t xml:space="preserve">значения </w:t>
      </w:r>
      <w:r w:rsidRPr="008601FC">
        <w:rPr>
          <w:rFonts w:ascii="Times New Roman" w:hAnsi="Times New Roman"/>
          <w:lang w:val="ru-RU"/>
        </w:rPr>
        <w:t>Единого лимита до положительного значения или увеличить до значения не менее 100% Уровень покрытия посредством</w:t>
      </w:r>
      <w:r w:rsidRPr="008601FC">
        <w:rPr>
          <w:rFonts w:ascii="Times New Roman" w:hAnsi="Times New Roman"/>
          <w:lang w:eastAsia="ru-RU"/>
        </w:rPr>
        <w:t xml:space="preserve"> зачисления Денежных Средств на </w:t>
      </w:r>
      <w:r w:rsidRPr="008601FC">
        <w:rPr>
          <w:rFonts w:ascii="Times New Roman" w:hAnsi="Times New Roman"/>
          <w:lang w:val="ru-RU" w:eastAsia="ru-RU"/>
        </w:rPr>
        <w:t>Лицевой с</w:t>
      </w:r>
      <w:r w:rsidRPr="008601FC">
        <w:rPr>
          <w:rFonts w:ascii="Times New Roman" w:hAnsi="Times New Roman"/>
          <w:lang w:eastAsia="ru-RU"/>
        </w:rPr>
        <w:t>чет Клиента</w:t>
      </w:r>
      <w:r w:rsidRPr="008601FC">
        <w:rPr>
          <w:rFonts w:ascii="Times New Roman" w:hAnsi="Times New Roman"/>
          <w:lang w:val="ru-RU" w:eastAsia="ru-RU"/>
        </w:rPr>
        <w:t xml:space="preserve"> Портфеля Клиента </w:t>
      </w:r>
      <w:r w:rsidR="00406614" w:rsidRPr="008601FC">
        <w:rPr>
          <w:rFonts w:ascii="Times New Roman" w:hAnsi="Times New Roman"/>
          <w:lang w:val="ru-RU" w:eastAsia="ru-RU"/>
        </w:rPr>
        <w:t>и (или)</w:t>
      </w:r>
      <w:r w:rsidRPr="008601FC">
        <w:rPr>
          <w:rFonts w:ascii="Times New Roman" w:hAnsi="Times New Roman"/>
          <w:lang w:val="ru-RU" w:eastAsia="ru-RU"/>
        </w:rPr>
        <w:t xml:space="preserve"> зачисления </w:t>
      </w:r>
      <w:r w:rsidR="003D61C5" w:rsidRPr="008601FC">
        <w:rPr>
          <w:rFonts w:ascii="Times New Roman" w:hAnsi="Times New Roman"/>
          <w:lang w:val="ru-RU" w:eastAsia="ru-RU"/>
        </w:rPr>
        <w:t xml:space="preserve">Ценных Бумаг </w:t>
      </w:r>
      <w:r w:rsidRPr="008601FC">
        <w:rPr>
          <w:rFonts w:ascii="Times New Roman" w:hAnsi="Times New Roman"/>
          <w:lang w:val="ru-RU" w:eastAsia="ru-RU"/>
        </w:rPr>
        <w:t xml:space="preserve">на торговый счет депо Клиента </w:t>
      </w:r>
      <w:r w:rsidRPr="008601FC">
        <w:rPr>
          <w:rFonts w:ascii="Times New Roman" w:hAnsi="Times New Roman"/>
          <w:lang w:eastAsia="ru-RU"/>
        </w:rPr>
        <w:t>или</w:t>
      </w:r>
      <w:r w:rsidR="00EF55AC" w:rsidRPr="008601FC">
        <w:rPr>
          <w:rFonts w:ascii="Times New Roman" w:hAnsi="Times New Roman"/>
          <w:lang w:val="ru-RU" w:eastAsia="ru-RU"/>
        </w:rPr>
        <w:t> </w:t>
      </w:r>
      <w:r w:rsidRPr="008601FC">
        <w:rPr>
          <w:rFonts w:ascii="Times New Roman" w:hAnsi="Times New Roman"/>
          <w:lang w:eastAsia="ru-RU"/>
        </w:rPr>
        <w:t xml:space="preserve">путем совершения </w:t>
      </w:r>
      <w:r w:rsidRPr="008601FC">
        <w:rPr>
          <w:rFonts w:ascii="Times New Roman" w:hAnsi="Times New Roman"/>
          <w:lang w:val="ru-RU" w:eastAsia="ru-RU"/>
        </w:rPr>
        <w:t>Сделок на Фондовом рынке</w:t>
      </w:r>
      <w:r w:rsidRPr="008601FC">
        <w:rPr>
          <w:rFonts w:ascii="Times New Roman" w:hAnsi="Times New Roman"/>
          <w:lang w:eastAsia="ru-RU"/>
        </w:rPr>
        <w:t>, приводящей к увеличению</w:t>
      </w:r>
      <w:r w:rsidRPr="008601FC">
        <w:rPr>
          <w:rFonts w:ascii="Times New Roman" w:hAnsi="Times New Roman"/>
          <w:lang w:val="ru-RU" w:eastAsia="ru-RU"/>
        </w:rPr>
        <w:t xml:space="preserve"> Единого лимита до</w:t>
      </w:r>
      <w:r w:rsidR="00E84F39" w:rsidRPr="008601FC">
        <w:rPr>
          <w:rFonts w:ascii="Times New Roman" w:hAnsi="Times New Roman"/>
          <w:lang w:val="ru-RU" w:eastAsia="ru-RU"/>
        </w:rPr>
        <w:t> </w:t>
      </w:r>
      <w:r w:rsidRPr="008601FC">
        <w:rPr>
          <w:rFonts w:ascii="Times New Roman" w:hAnsi="Times New Roman"/>
          <w:lang w:val="ru-RU" w:eastAsia="ru-RU"/>
        </w:rPr>
        <w:t>положительного значения или увеличения Уровня покрытия до значений не менее 100%</w:t>
      </w:r>
      <w:r w:rsidR="00D36FD8" w:rsidRPr="008601FC">
        <w:rPr>
          <w:rFonts w:ascii="Times New Roman" w:hAnsi="Times New Roman"/>
          <w:lang w:val="ru-RU" w:eastAsia="ru-RU"/>
        </w:rPr>
        <w:t xml:space="preserve"> или</w:t>
      </w:r>
      <w:r w:rsidR="00E84F39" w:rsidRPr="008601FC">
        <w:rPr>
          <w:rFonts w:ascii="Times New Roman" w:hAnsi="Times New Roman"/>
          <w:lang w:val="ru-RU" w:eastAsia="ru-RU"/>
        </w:rPr>
        <w:t> </w:t>
      </w:r>
      <w:r w:rsidR="00D36FD8" w:rsidRPr="008601FC">
        <w:rPr>
          <w:rFonts w:ascii="Times New Roman" w:hAnsi="Times New Roman"/>
          <w:lang w:val="ru-RU" w:eastAsia="ru-RU"/>
        </w:rPr>
        <w:t xml:space="preserve">увеличению </w:t>
      </w:r>
      <w:r w:rsidR="00D36FD8" w:rsidRPr="008601FC">
        <w:rPr>
          <w:rFonts w:ascii="Times New Roman" w:hAnsi="Times New Roman"/>
        </w:rPr>
        <w:t xml:space="preserve">разницы между Лимитом Клиента по ТКС и 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="00D36FD8" w:rsidRPr="008601FC">
        <w:rPr>
          <w:rFonts w:ascii="Times New Roman" w:hAnsi="Times New Roman"/>
        </w:rPr>
        <w:t>ом по Открытым позициям Клиента на Фондовом рынке ПАО</w:t>
      </w:r>
      <w:r w:rsidR="0026048E" w:rsidRPr="008601FC">
        <w:rPr>
          <w:rFonts w:ascii="Times New Roman" w:hAnsi="Times New Roman"/>
        </w:rPr>
        <w:t xml:space="preserve"> </w:t>
      </w:r>
      <w:r w:rsidR="00D36FD8" w:rsidRPr="008601FC">
        <w:rPr>
          <w:rFonts w:ascii="Times New Roman" w:hAnsi="Times New Roman"/>
        </w:rPr>
        <w:t>«Санкт-Петербургская биржа»</w:t>
      </w:r>
      <w:r w:rsidR="0026048E" w:rsidRPr="008601FC">
        <w:rPr>
          <w:rFonts w:ascii="Times New Roman" w:hAnsi="Times New Roman"/>
        </w:rPr>
        <w:t xml:space="preserve"> </w:t>
      </w:r>
      <w:r w:rsidR="003F2EC2" w:rsidRPr="008601FC">
        <w:rPr>
          <w:rFonts w:ascii="Times New Roman" w:hAnsi="Times New Roman"/>
          <w:lang w:val="ru-RU"/>
        </w:rPr>
        <w:t>и</w:t>
      </w:r>
      <w:r w:rsidR="00E84F39" w:rsidRPr="008601FC">
        <w:rPr>
          <w:rFonts w:ascii="Times New Roman" w:hAnsi="Times New Roman"/>
          <w:lang w:val="ru-RU"/>
        </w:rPr>
        <w:t> </w:t>
      </w:r>
      <w:r w:rsidR="003F2EC2" w:rsidRPr="008601FC">
        <w:rPr>
          <w:rFonts w:ascii="Times New Roman" w:hAnsi="Times New Roman"/>
          <w:lang w:val="ru-RU"/>
        </w:rPr>
        <w:t xml:space="preserve">Внебиржевым сделкам ОТС </w:t>
      </w:r>
      <w:r w:rsidR="00D36FD8" w:rsidRPr="008601FC">
        <w:rPr>
          <w:rFonts w:ascii="Times New Roman" w:hAnsi="Times New Roman"/>
          <w:lang w:val="ru-RU"/>
        </w:rPr>
        <w:t>до</w:t>
      </w:r>
      <w:r w:rsidR="007E34CD" w:rsidRPr="008601FC">
        <w:rPr>
          <w:rFonts w:ascii="Times New Roman" w:hAnsi="Times New Roman"/>
          <w:lang w:val="ru-RU"/>
        </w:rPr>
        <w:t> </w:t>
      </w:r>
      <w:r w:rsidR="00D36FD8" w:rsidRPr="008601FC">
        <w:rPr>
          <w:rFonts w:ascii="Times New Roman" w:hAnsi="Times New Roman"/>
          <w:lang w:val="ru-RU"/>
        </w:rPr>
        <w:t>положительного значения</w:t>
      </w:r>
      <w:r w:rsidR="00D36FD8" w:rsidRPr="008601FC">
        <w:rPr>
          <w:rFonts w:ascii="Times New Roman" w:hAnsi="Times New Roman"/>
          <w:lang w:val="ru-RU" w:eastAsia="ru-RU"/>
        </w:rPr>
        <w:t xml:space="preserve"> </w:t>
      </w:r>
      <w:r w:rsidRPr="008601FC">
        <w:rPr>
          <w:rFonts w:ascii="Times New Roman" w:hAnsi="Times New Roman"/>
          <w:lang w:eastAsia="ru-RU"/>
        </w:rPr>
        <w:t>.</w:t>
      </w:r>
    </w:p>
    <w:p w14:paraId="318E66F2" w14:textId="04F61FBB" w:rsidR="00AC097C" w:rsidRPr="008601FC" w:rsidRDefault="00AC097C" w:rsidP="00805297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8601FC">
        <w:rPr>
          <w:rFonts w:ascii="Times New Roman" w:hAnsi="Times New Roman"/>
        </w:rPr>
        <w:t xml:space="preserve">В случае </w:t>
      </w:r>
      <w:r w:rsidRPr="008601FC">
        <w:rPr>
          <w:rFonts w:ascii="Times New Roman" w:hAnsi="Times New Roman"/>
          <w:lang w:val="ru-RU"/>
        </w:rPr>
        <w:t xml:space="preserve">возникновения </w:t>
      </w:r>
      <w:r w:rsidR="00530509" w:rsidRPr="008601FC">
        <w:rPr>
          <w:rFonts w:ascii="Times New Roman" w:hAnsi="Times New Roman"/>
          <w:lang w:val="ru-RU"/>
        </w:rPr>
        <w:t xml:space="preserve">неположительного </w:t>
      </w:r>
      <w:r w:rsidR="008C2508" w:rsidRPr="008601FC">
        <w:rPr>
          <w:rFonts w:ascii="Times New Roman" w:hAnsi="Times New Roman"/>
          <w:lang w:val="ru-RU"/>
        </w:rPr>
        <w:t>значения</w:t>
      </w:r>
      <w:r w:rsidR="0026048E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>Единого лимита или снижения Уровня покрытия менее 100%</w:t>
      </w:r>
      <w:r w:rsidRPr="008601FC">
        <w:rPr>
          <w:rFonts w:ascii="Times New Roman" w:hAnsi="Times New Roman"/>
        </w:rPr>
        <w:t xml:space="preserve"> </w:t>
      </w:r>
      <w:r w:rsidR="00D36FD8" w:rsidRPr="008601FC">
        <w:rPr>
          <w:rFonts w:ascii="Times New Roman" w:hAnsi="Times New Roman"/>
          <w:lang w:val="ru-RU"/>
        </w:rPr>
        <w:t xml:space="preserve">или возникновения неположительного значения </w:t>
      </w:r>
      <w:r w:rsidR="00D36FD8" w:rsidRPr="008601FC">
        <w:rPr>
          <w:rFonts w:ascii="Times New Roman" w:hAnsi="Times New Roman"/>
        </w:rPr>
        <w:t xml:space="preserve">разницы между Лимитом Клиента по ТКС и 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="00D36FD8" w:rsidRPr="008601FC">
        <w:rPr>
          <w:rFonts w:ascii="Times New Roman" w:hAnsi="Times New Roman"/>
        </w:rPr>
        <w:t>ом по Открытым позициям Клиента на Фондовом рынке ПАО</w:t>
      </w:r>
      <w:r w:rsidR="0026048E" w:rsidRPr="008601FC">
        <w:rPr>
          <w:rFonts w:ascii="Times New Roman" w:hAnsi="Times New Roman"/>
        </w:rPr>
        <w:t xml:space="preserve"> </w:t>
      </w:r>
      <w:r w:rsidR="00D36FD8" w:rsidRPr="008601FC">
        <w:rPr>
          <w:rFonts w:ascii="Times New Roman" w:hAnsi="Times New Roman"/>
        </w:rPr>
        <w:t>«Санкт-Петербургская биржа»</w:t>
      </w:r>
      <w:r w:rsidR="003F2EC2" w:rsidRPr="008601FC">
        <w:rPr>
          <w:rFonts w:ascii="Times New Roman" w:hAnsi="Times New Roman"/>
          <w:lang w:val="ru-RU"/>
        </w:rPr>
        <w:t xml:space="preserve"> и Внебиржевым сделкам ОТС</w:t>
      </w:r>
      <w:r w:rsidR="0026048E" w:rsidRPr="008601FC">
        <w:rPr>
          <w:rFonts w:ascii="Times New Roman" w:hAnsi="Times New Roman"/>
        </w:rPr>
        <w:t xml:space="preserve"> </w:t>
      </w:r>
      <w:r w:rsidRPr="008601FC">
        <w:rPr>
          <w:rFonts w:ascii="Times New Roman" w:hAnsi="Times New Roman"/>
        </w:rPr>
        <w:t>Брокер вправе направить Клиенту уведомление об этом</w:t>
      </w:r>
      <w:r w:rsidR="003D61C5" w:rsidRPr="008601FC">
        <w:rPr>
          <w:rFonts w:ascii="Times New Roman" w:hAnsi="Times New Roman"/>
          <w:lang w:val="ru-RU"/>
        </w:rPr>
        <w:t xml:space="preserve"> обстоятельстве</w:t>
      </w:r>
      <w:r w:rsidRPr="008601FC">
        <w:rPr>
          <w:rFonts w:ascii="Times New Roman" w:hAnsi="Times New Roman"/>
        </w:rPr>
        <w:t xml:space="preserve"> по электронному адресу Клиента. В</w:t>
      </w:r>
      <w:r w:rsidR="00E84F39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>случае возникновения обстоятельств, препятствующих доступу Клиента с</w:t>
      </w:r>
      <w:r w:rsidR="007E34CD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>использованием Электронной Брокерской Системы</w:t>
      </w:r>
      <w:r w:rsidRPr="008601FC">
        <w:rPr>
          <w:rFonts w:ascii="Times New Roman" w:hAnsi="Times New Roman"/>
          <w:lang w:val="ru-RU"/>
        </w:rPr>
        <w:t xml:space="preserve">, в том числе </w:t>
      </w:r>
      <w:r w:rsidR="00F87FC5" w:rsidRPr="008601FC">
        <w:rPr>
          <w:rFonts w:ascii="Times New Roman" w:hAnsi="Times New Roman"/>
          <w:lang w:val="ru-RU"/>
        </w:rPr>
        <w:t xml:space="preserve">Системы </w:t>
      </w:r>
      <w:r w:rsidRPr="008601FC">
        <w:rPr>
          <w:rFonts w:ascii="Times New Roman" w:hAnsi="Times New Roman"/>
          <w:lang w:val="en-US"/>
        </w:rPr>
        <w:t>QUIK</w:t>
      </w:r>
      <w:r w:rsidRPr="008601FC">
        <w:rPr>
          <w:rFonts w:ascii="Times New Roman" w:hAnsi="Times New Roman"/>
          <w:lang w:val="ru-RU"/>
        </w:rPr>
        <w:t xml:space="preserve">, </w:t>
      </w:r>
      <w:r w:rsidRPr="008601FC">
        <w:rPr>
          <w:rFonts w:ascii="Times New Roman" w:hAnsi="Times New Roman"/>
        </w:rPr>
        <w:t>к</w:t>
      </w:r>
      <w:r w:rsidR="007E34CD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 xml:space="preserve">информации о </w:t>
      </w:r>
      <w:r w:rsidRPr="008601FC">
        <w:rPr>
          <w:rFonts w:ascii="Times New Roman" w:hAnsi="Times New Roman"/>
          <w:lang w:val="ru-RU"/>
        </w:rPr>
        <w:t>Едином лимите</w:t>
      </w:r>
      <w:r w:rsidRPr="008601FC">
        <w:rPr>
          <w:rFonts w:ascii="Times New Roman" w:hAnsi="Times New Roman"/>
        </w:rPr>
        <w:t xml:space="preserve"> и</w:t>
      </w:r>
      <w:r w:rsidR="00E84F39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>возникновению неположительной величины Единого лимита или об информации об Уровне покрытия и его снижении ниже 100%,</w:t>
      </w:r>
      <w:r w:rsidR="0026048E" w:rsidRPr="008601FC">
        <w:rPr>
          <w:rFonts w:ascii="Times New Roman" w:hAnsi="Times New Roman"/>
          <w:lang w:val="ru-RU"/>
        </w:rPr>
        <w:t xml:space="preserve"> </w:t>
      </w:r>
      <w:r w:rsidR="00D36FD8" w:rsidRPr="008601FC">
        <w:rPr>
          <w:rFonts w:ascii="Times New Roman" w:hAnsi="Times New Roman"/>
          <w:lang w:val="ru-RU"/>
        </w:rPr>
        <w:t>или</w:t>
      </w:r>
      <w:r w:rsidR="007E34CD" w:rsidRPr="008601FC">
        <w:rPr>
          <w:rFonts w:ascii="Times New Roman" w:hAnsi="Times New Roman"/>
          <w:lang w:val="ru-RU"/>
        </w:rPr>
        <w:t> </w:t>
      </w:r>
      <w:r w:rsidR="00D36FD8" w:rsidRPr="008601FC">
        <w:rPr>
          <w:rFonts w:ascii="Times New Roman" w:hAnsi="Times New Roman"/>
          <w:lang w:val="ru-RU"/>
        </w:rPr>
        <w:t>об</w:t>
      </w:r>
      <w:r w:rsidR="007E34CD" w:rsidRPr="008601FC">
        <w:rPr>
          <w:rFonts w:ascii="Times New Roman" w:hAnsi="Times New Roman"/>
          <w:lang w:val="ru-RU"/>
        </w:rPr>
        <w:t> </w:t>
      </w:r>
      <w:r w:rsidR="00D36FD8" w:rsidRPr="008601FC">
        <w:rPr>
          <w:rFonts w:ascii="Times New Roman" w:hAnsi="Times New Roman"/>
          <w:lang w:val="ru-RU"/>
        </w:rPr>
        <w:t xml:space="preserve">информации о возникновении неположительного значения </w:t>
      </w:r>
      <w:r w:rsidR="00D36FD8" w:rsidRPr="008601FC">
        <w:rPr>
          <w:rFonts w:ascii="Times New Roman" w:hAnsi="Times New Roman"/>
        </w:rPr>
        <w:t xml:space="preserve">разницы между Лимитом Клиента по ТКС и 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="00D36FD8" w:rsidRPr="008601FC">
        <w:rPr>
          <w:rFonts w:ascii="Times New Roman" w:hAnsi="Times New Roman"/>
        </w:rPr>
        <w:t>ом по Открытым позициям Клиента на Фондовом рынке ПАО</w:t>
      </w:r>
      <w:r w:rsidR="0026048E" w:rsidRPr="008601FC">
        <w:rPr>
          <w:rFonts w:ascii="Times New Roman" w:hAnsi="Times New Roman"/>
        </w:rPr>
        <w:t xml:space="preserve"> </w:t>
      </w:r>
      <w:r w:rsidR="00D36FD8" w:rsidRPr="008601FC">
        <w:rPr>
          <w:rFonts w:ascii="Times New Roman" w:hAnsi="Times New Roman"/>
        </w:rPr>
        <w:t>«Санкт-Петербургская биржа</w:t>
      </w:r>
      <w:r w:rsidR="00E84F39" w:rsidRPr="008601FC">
        <w:rPr>
          <w:rFonts w:ascii="Times New Roman" w:hAnsi="Times New Roman"/>
          <w:lang w:val="ru-RU"/>
        </w:rPr>
        <w:t>»</w:t>
      </w:r>
      <w:r w:rsidR="003F2EC2" w:rsidRPr="008601FC">
        <w:rPr>
          <w:rFonts w:ascii="Times New Roman" w:hAnsi="Times New Roman"/>
          <w:lang w:val="ru-RU"/>
        </w:rPr>
        <w:t xml:space="preserve"> и</w:t>
      </w:r>
      <w:r w:rsidR="00E84F39" w:rsidRPr="008601FC">
        <w:rPr>
          <w:rFonts w:ascii="Times New Roman" w:hAnsi="Times New Roman"/>
          <w:lang w:val="ru-RU"/>
        </w:rPr>
        <w:t> </w:t>
      </w:r>
      <w:r w:rsidR="003F2EC2" w:rsidRPr="008601FC">
        <w:rPr>
          <w:rFonts w:ascii="Times New Roman" w:hAnsi="Times New Roman"/>
          <w:lang w:val="ru-RU"/>
        </w:rPr>
        <w:t>Внебиржевым сделкам ОТС</w:t>
      </w:r>
      <w:r w:rsidR="00D36FD8" w:rsidRPr="008601FC">
        <w:rPr>
          <w:rFonts w:ascii="Times New Roman" w:hAnsi="Times New Roman"/>
          <w:lang w:val="ru-RU"/>
        </w:rPr>
        <w:t xml:space="preserve">, </w:t>
      </w:r>
      <w:r w:rsidRPr="008601FC">
        <w:rPr>
          <w:rFonts w:ascii="Times New Roman" w:hAnsi="Times New Roman"/>
          <w:lang w:val="ru-RU"/>
        </w:rPr>
        <w:t>Брокер</w:t>
      </w:r>
      <w:r w:rsidRPr="008601FC">
        <w:rPr>
          <w:rFonts w:ascii="Times New Roman" w:hAnsi="Times New Roman"/>
        </w:rPr>
        <w:t xml:space="preserve"> направляет Клиенту на электронный адрес Клиента уведомление, содержащее сведения </w:t>
      </w:r>
      <w:r w:rsidRPr="008601FC">
        <w:rPr>
          <w:rFonts w:ascii="Times New Roman" w:hAnsi="Times New Roman"/>
          <w:lang w:val="ru-RU"/>
        </w:rPr>
        <w:t>о</w:t>
      </w:r>
      <w:r w:rsidR="007E34CD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>Едином лимите или Уровне покрытия</w:t>
      </w:r>
      <w:r w:rsidR="00D36FD8" w:rsidRPr="008601FC">
        <w:rPr>
          <w:rFonts w:ascii="Times New Roman" w:hAnsi="Times New Roman"/>
          <w:lang w:val="ru-RU"/>
        </w:rPr>
        <w:t xml:space="preserve"> или о размере </w:t>
      </w:r>
      <w:r w:rsidR="00D36FD8" w:rsidRPr="008601FC">
        <w:rPr>
          <w:rFonts w:ascii="Times New Roman" w:hAnsi="Times New Roman"/>
        </w:rPr>
        <w:t>разницы между Лимитом Клиента по</w:t>
      </w:r>
      <w:r w:rsidR="007E34CD" w:rsidRPr="008601FC">
        <w:rPr>
          <w:rFonts w:ascii="Times New Roman" w:hAnsi="Times New Roman"/>
          <w:lang w:val="ru-RU"/>
        </w:rPr>
        <w:t> </w:t>
      </w:r>
      <w:r w:rsidR="00D36FD8" w:rsidRPr="008601FC">
        <w:rPr>
          <w:rFonts w:ascii="Times New Roman" w:hAnsi="Times New Roman"/>
        </w:rPr>
        <w:t xml:space="preserve">ТКС и 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="00D36FD8" w:rsidRPr="008601FC">
        <w:rPr>
          <w:rFonts w:ascii="Times New Roman" w:hAnsi="Times New Roman"/>
        </w:rPr>
        <w:t>ом по</w:t>
      </w:r>
      <w:r w:rsidR="00E84F39" w:rsidRPr="008601FC">
        <w:rPr>
          <w:rFonts w:ascii="Times New Roman" w:hAnsi="Times New Roman"/>
          <w:lang w:val="ru-RU"/>
        </w:rPr>
        <w:t> </w:t>
      </w:r>
      <w:r w:rsidR="00D36FD8" w:rsidRPr="008601FC">
        <w:rPr>
          <w:rFonts w:ascii="Times New Roman" w:hAnsi="Times New Roman"/>
        </w:rPr>
        <w:t>Открытым позициям Клиента на</w:t>
      </w:r>
      <w:r w:rsidR="00E84F39" w:rsidRPr="008601FC">
        <w:rPr>
          <w:rFonts w:ascii="Times New Roman" w:hAnsi="Times New Roman"/>
          <w:lang w:val="ru-RU"/>
        </w:rPr>
        <w:t xml:space="preserve"> </w:t>
      </w:r>
      <w:r w:rsidR="00D36FD8" w:rsidRPr="008601FC">
        <w:rPr>
          <w:rFonts w:ascii="Times New Roman" w:hAnsi="Times New Roman"/>
        </w:rPr>
        <w:t>Фондовом рынке ПАО</w:t>
      </w:r>
      <w:r w:rsidR="0026048E" w:rsidRPr="008601FC">
        <w:rPr>
          <w:rFonts w:ascii="Times New Roman" w:hAnsi="Times New Roman"/>
        </w:rPr>
        <w:t xml:space="preserve"> </w:t>
      </w:r>
      <w:r w:rsidR="00D36FD8" w:rsidRPr="008601FC">
        <w:rPr>
          <w:rFonts w:ascii="Times New Roman" w:hAnsi="Times New Roman"/>
        </w:rPr>
        <w:t>«Санкт-Петербургская биржа</w:t>
      </w:r>
      <w:r w:rsidR="00E84F39" w:rsidRPr="008601FC">
        <w:rPr>
          <w:rFonts w:ascii="Times New Roman" w:hAnsi="Times New Roman"/>
          <w:lang w:val="ru-RU"/>
        </w:rPr>
        <w:t>»</w:t>
      </w:r>
      <w:r w:rsidR="003F2EC2" w:rsidRPr="008601FC">
        <w:rPr>
          <w:rFonts w:ascii="Times New Roman" w:hAnsi="Times New Roman"/>
          <w:lang w:val="ru-RU"/>
        </w:rPr>
        <w:t xml:space="preserve"> и</w:t>
      </w:r>
      <w:r w:rsidR="00E84F39" w:rsidRPr="008601FC">
        <w:rPr>
          <w:rFonts w:ascii="Times New Roman" w:hAnsi="Times New Roman"/>
          <w:lang w:val="ru-RU"/>
        </w:rPr>
        <w:t> </w:t>
      </w:r>
      <w:r w:rsidR="003F2EC2" w:rsidRPr="008601FC">
        <w:rPr>
          <w:rFonts w:ascii="Times New Roman" w:hAnsi="Times New Roman"/>
          <w:lang w:val="ru-RU"/>
        </w:rPr>
        <w:t>Внебиржевым сделкам ОТС</w:t>
      </w:r>
      <w:r w:rsidRPr="008601FC">
        <w:rPr>
          <w:rFonts w:ascii="Times New Roman" w:hAnsi="Times New Roman"/>
          <w:lang w:val="ru-RU"/>
        </w:rPr>
        <w:t>, а также информацию о</w:t>
      </w:r>
      <w:r w:rsidR="007E34CD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>дальнейших действиях Брокера</w:t>
      </w:r>
      <w:r w:rsidRPr="008601FC">
        <w:rPr>
          <w:rFonts w:ascii="Times New Roman" w:hAnsi="Times New Roman"/>
        </w:rPr>
        <w:t xml:space="preserve"> в срок не позднее </w:t>
      </w:r>
      <w:r w:rsidRPr="008601FC">
        <w:rPr>
          <w:rFonts w:ascii="Times New Roman" w:hAnsi="Times New Roman"/>
        </w:rPr>
        <w:lastRenderedPageBreak/>
        <w:t>окончания времени проведения торгов</w:t>
      </w:r>
      <w:r w:rsidRPr="008601FC">
        <w:rPr>
          <w:rFonts w:ascii="Times New Roman" w:hAnsi="Times New Roman"/>
          <w:lang w:val="ru-RU"/>
        </w:rPr>
        <w:t xml:space="preserve"> в</w:t>
      </w:r>
      <w:r w:rsidR="007E34CD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>Торговых системах</w:t>
      </w:r>
      <w:r w:rsidRPr="008601FC">
        <w:rPr>
          <w:rFonts w:ascii="Times New Roman" w:hAnsi="Times New Roman"/>
        </w:rPr>
        <w:t xml:space="preserve"> дня, в котором наступили указанные выше обстоятельства. </w:t>
      </w:r>
    </w:p>
    <w:p w14:paraId="3F102CA7" w14:textId="77777777" w:rsidR="00AC097C" w:rsidRPr="008601FC" w:rsidRDefault="00AC097C" w:rsidP="00805297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bookmarkStart w:id="0" w:name="_Hlk45037970"/>
      <w:r w:rsidRPr="008601FC">
        <w:rPr>
          <w:rFonts w:ascii="Times New Roman" w:hAnsi="Times New Roman"/>
        </w:rPr>
        <w:t>Основанием закрытия позици</w:t>
      </w:r>
      <w:r w:rsidRPr="008601FC">
        <w:rPr>
          <w:rFonts w:ascii="Times New Roman" w:hAnsi="Times New Roman"/>
          <w:lang w:val="ru-RU"/>
        </w:rPr>
        <w:t>й Клиента</w:t>
      </w:r>
      <w:r w:rsidRPr="008601FC">
        <w:rPr>
          <w:rFonts w:ascii="Times New Roman" w:hAnsi="Times New Roman"/>
        </w:rPr>
        <w:t xml:space="preserve"> является наступление любого из следующих обстоятельств:</w:t>
      </w:r>
    </w:p>
    <w:bookmarkEnd w:id="0"/>
    <w:p w14:paraId="6A8DDB3B" w14:textId="2234B515" w:rsidR="00AC097C" w:rsidRPr="008601FC" w:rsidRDefault="00AC097C" w:rsidP="00805297">
      <w:pPr>
        <w:pStyle w:val="BD123"/>
        <w:numPr>
          <w:ilvl w:val="2"/>
          <w:numId w:val="8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 w:rsidRPr="008601FC">
        <w:rPr>
          <w:rFonts w:ascii="Times New Roman" w:hAnsi="Times New Roman"/>
          <w:lang w:val="ru-RU"/>
        </w:rPr>
        <w:t xml:space="preserve">возникновение </w:t>
      </w:r>
      <w:r w:rsidR="00D36FD8" w:rsidRPr="008601FC">
        <w:rPr>
          <w:rFonts w:ascii="Times New Roman" w:hAnsi="Times New Roman"/>
          <w:lang w:val="ru-RU"/>
        </w:rPr>
        <w:t xml:space="preserve">неположительного </w:t>
      </w:r>
      <w:r w:rsidR="008C2508" w:rsidRPr="008601FC">
        <w:rPr>
          <w:rFonts w:ascii="Times New Roman" w:hAnsi="Times New Roman"/>
          <w:lang w:val="ru-RU"/>
        </w:rPr>
        <w:t>значения</w:t>
      </w:r>
      <w:r w:rsidRPr="008601FC">
        <w:rPr>
          <w:rFonts w:ascii="Times New Roman" w:hAnsi="Times New Roman"/>
          <w:lang w:val="ru-RU"/>
        </w:rPr>
        <w:t xml:space="preserve"> Един</w:t>
      </w:r>
      <w:r w:rsidR="00A7746B" w:rsidRPr="008601FC">
        <w:rPr>
          <w:rFonts w:ascii="Times New Roman" w:hAnsi="Times New Roman"/>
          <w:lang w:val="ru-RU"/>
        </w:rPr>
        <w:t>ого</w:t>
      </w:r>
      <w:r w:rsidRPr="008601FC">
        <w:rPr>
          <w:rFonts w:ascii="Times New Roman" w:hAnsi="Times New Roman"/>
          <w:lang w:val="ru-RU"/>
        </w:rPr>
        <w:t xml:space="preserve"> </w:t>
      </w:r>
      <w:r w:rsidR="00A7746B" w:rsidRPr="008601FC">
        <w:rPr>
          <w:rFonts w:ascii="Times New Roman" w:hAnsi="Times New Roman"/>
          <w:lang w:val="ru-RU"/>
        </w:rPr>
        <w:t>лимита</w:t>
      </w:r>
      <w:r w:rsidRPr="008601FC">
        <w:rPr>
          <w:rFonts w:ascii="Times New Roman" w:hAnsi="Times New Roman"/>
        </w:rPr>
        <w:t>,</w:t>
      </w:r>
      <w:r w:rsidRPr="008601FC">
        <w:rPr>
          <w:rFonts w:ascii="Times New Roman" w:hAnsi="Times New Roman"/>
          <w:lang w:val="ru-RU"/>
        </w:rPr>
        <w:t xml:space="preserve"> рассчитанн</w:t>
      </w:r>
      <w:r w:rsidR="00A7746B" w:rsidRPr="008601FC">
        <w:rPr>
          <w:rFonts w:ascii="Times New Roman" w:hAnsi="Times New Roman"/>
          <w:lang w:val="ru-RU"/>
        </w:rPr>
        <w:t>ого</w:t>
      </w:r>
      <w:r w:rsidRPr="008601FC">
        <w:rPr>
          <w:rFonts w:ascii="Times New Roman" w:hAnsi="Times New Roman"/>
        </w:rPr>
        <w:t xml:space="preserve"> </w:t>
      </w:r>
      <w:r w:rsidRPr="008601FC">
        <w:rPr>
          <w:rFonts w:ascii="Times New Roman" w:hAnsi="Times New Roman"/>
          <w:lang w:val="ru-RU"/>
        </w:rPr>
        <w:t>согласно Приложению</w:t>
      </w:r>
      <w:r w:rsidR="00A7746B" w:rsidRPr="008601FC">
        <w:rPr>
          <w:rFonts w:ascii="Times New Roman" w:hAnsi="Times New Roman"/>
          <w:lang w:val="ru-RU"/>
        </w:rPr>
        <w:t xml:space="preserve"> №</w:t>
      </w:r>
      <w:r w:rsidRPr="008601FC">
        <w:rPr>
          <w:rFonts w:ascii="Times New Roman" w:hAnsi="Times New Roman"/>
          <w:lang w:val="ru-RU"/>
        </w:rPr>
        <w:t>5</w:t>
      </w:r>
      <w:r w:rsidR="007A4639" w:rsidRPr="008601FC">
        <w:rPr>
          <w:rFonts w:ascii="Times New Roman" w:hAnsi="Times New Roman"/>
          <w:lang w:val="ru-RU"/>
        </w:rPr>
        <w:t xml:space="preserve"> </w:t>
      </w:r>
      <w:r w:rsidR="00617703" w:rsidRPr="008601FC">
        <w:rPr>
          <w:rFonts w:ascii="Times New Roman" w:hAnsi="Times New Roman"/>
          <w:lang w:val="ru-RU"/>
        </w:rPr>
        <w:t>к Регламенту</w:t>
      </w:r>
      <w:r w:rsidRPr="008601FC">
        <w:rPr>
          <w:rFonts w:ascii="Times New Roman" w:hAnsi="Times New Roman"/>
        </w:rPr>
        <w:t xml:space="preserve">; или </w:t>
      </w:r>
    </w:p>
    <w:p w14:paraId="5F205B18" w14:textId="77777777" w:rsidR="00AC097C" w:rsidRPr="008601FC" w:rsidRDefault="00AC097C" w:rsidP="00805297">
      <w:pPr>
        <w:pStyle w:val="BD123"/>
        <w:numPr>
          <w:ilvl w:val="2"/>
          <w:numId w:val="8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val="ru-RU"/>
        </w:rPr>
      </w:pPr>
      <w:r w:rsidRPr="008601FC">
        <w:rPr>
          <w:rFonts w:ascii="Times New Roman" w:hAnsi="Times New Roman"/>
          <w:lang w:val="ru-RU"/>
        </w:rPr>
        <w:t>снижение Уровня покрытия ниже 100%;</w:t>
      </w:r>
    </w:p>
    <w:p w14:paraId="7753A0CD" w14:textId="05B9B192" w:rsidR="00D36FD8" w:rsidRPr="008601FC" w:rsidRDefault="00D36FD8" w:rsidP="00805297">
      <w:pPr>
        <w:pStyle w:val="BD123"/>
        <w:numPr>
          <w:ilvl w:val="2"/>
          <w:numId w:val="8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val="ru-RU"/>
        </w:rPr>
      </w:pPr>
      <w:r w:rsidRPr="008601FC">
        <w:rPr>
          <w:rFonts w:ascii="Times New Roman" w:hAnsi="Times New Roman"/>
          <w:lang w:val="ru-RU"/>
        </w:rPr>
        <w:t xml:space="preserve">возникновение неположительного значения </w:t>
      </w:r>
      <w:r w:rsidRPr="008601FC">
        <w:rPr>
          <w:rFonts w:ascii="Times New Roman" w:hAnsi="Times New Roman"/>
        </w:rPr>
        <w:t>разницы между Лимитом Клиента по ТКС и</w:t>
      </w:r>
      <w:r w:rsidR="00E84F39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 xml:space="preserve">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Pr="008601FC">
        <w:rPr>
          <w:rFonts w:ascii="Times New Roman" w:hAnsi="Times New Roman"/>
        </w:rPr>
        <w:t>ом по Открытым позициям Клиента на</w:t>
      </w:r>
      <w:r w:rsidR="00EF55AC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>Фондовом рынке ПАО</w:t>
      </w:r>
      <w:r w:rsidR="0026048E" w:rsidRPr="008601FC">
        <w:rPr>
          <w:rFonts w:ascii="Times New Roman" w:hAnsi="Times New Roman"/>
        </w:rPr>
        <w:t xml:space="preserve"> </w:t>
      </w:r>
      <w:r w:rsidRPr="008601FC">
        <w:rPr>
          <w:rFonts w:ascii="Times New Roman" w:hAnsi="Times New Roman"/>
        </w:rPr>
        <w:t>«Санкт-Петербургская биржа</w:t>
      </w:r>
      <w:r w:rsidR="00E84F39" w:rsidRPr="008601FC">
        <w:rPr>
          <w:rFonts w:ascii="Times New Roman" w:hAnsi="Times New Roman"/>
          <w:lang w:val="ru-RU"/>
        </w:rPr>
        <w:t>»</w:t>
      </w:r>
      <w:r w:rsidR="003F2EC2" w:rsidRPr="008601FC">
        <w:rPr>
          <w:rFonts w:ascii="Times New Roman" w:hAnsi="Times New Roman"/>
          <w:lang w:val="ru-RU"/>
        </w:rPr>
        <w:t xml:space="preserve"> и Внебиржевым сделкам ОТС</w:t>
      </w:r>
      <w:r w:rsidR="00AC4387" w:rsidRPr="008601FC">
        <w:rPr>
          <w:rFonts w:ascii="Times New Roman" w:hAnsi="Times New Roman"/>
          <w:lang w:val="ru-RU"/>
        </w:rPr>
        <w:t>;</w:t>
      </w:r>
    </w:p>
    <w:p w14:paraId="5E4CC6B1" w14:textId="77777777" w:rsidR="00AC097C" w:rsidRPr="008601FC" w:rsidRDefault="00AC097C" w:rsidP="00805297">
      <w:pPr>
        <w:pStyle w:val="BD0"/>
        <w:numPr>
          <w:ilvl w:val="2"/>
          <w:numId w:val="8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eastAsia="ru-RU"/>
        </w:rPr>
      </w:pPr>
      <w:r w:rsidRPr="008601FC">
        <w:rPr>
          <w:rFonts w:ascii="Times New Roman" w:hAnsi="Times New Roman"/>
          <w:lang w:eastAsia="ru-RU"/>
        </w:rPr>
        <w:t>получение Брокером сведений или документов, свидетельствующих о смерти Клиента; или</w:t>
      </w:r>
    </w:p>
    <w:p w14:paraId="426F55A2" w14:textId="6193CB36" w:rsidR="00AC097C" w:rsidRPr="008601FC" w:rsidRDefault="00AC097C" w:rsidP="00805297">
      <w:pPr>
        <w:pStyle w:val="BD0"/>
        <w:numPr>
          <w:ilvl w:val="2"/>
          <w:numId w:val="8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eastAsia="ru-RU"/>
        </w:rPr>
      </w:pPr>
      <w:r w:rsidRPr="008601FC">
        <w:rPr>
          <w:rFonts w:ascii="Times New Roman" w:hAnsi="Times New Roman"/>
          <w:lang w:eastAsia="ru-RU"/>
        </w:rPr>
        <w:t>наступление иных обстоятельств, предусмот</w:t>
      </w:r>
      <w:r w:rsidR="00DB38AC" w:rsidRPr="008601FC">
        <w:rPr>
          <w:rFonts w:ascii="Times New Roman" w:hAnsi="Times New Roman"/>
          <w:lang w:eastAsia="ru-RU"/>
        </w:rPr>
        <w:t xml:space="preserve">ренных Регламентом </w:t>
      </w:r>
      <w:r w:rsidRPr="008601FC">
        <w:rPr>
          <w:rFonts w:ascii="Times New Roman" w:hAnsi="Times New Roman"/>
          <w:lang w:eastAsia="ru-RU"/>
        </w:rPr>
        <w:t>или Договором.</w:t>
      </w:r>
    </w:p>
    <w:p w14:paraId="4434FFD1" w14:textId="220926AC" w:rsidR="00AC097C" w:rsidRPr="008601FC" w:rsidRDefault="00AC097C" w:rsidP="00805297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8601FC">
        <w:rPr>
          <w:rFonts w:ascii="Times New Roman" w:hAnsi="Times New Roman"/>
          <w:snapToGrid w:val="0"/>
          <w:lang w:val="ru-RU"/>
        </w:rPr>
        <w:t>Настоящим Клиент</w:t>
      </w:r>
      <w:r w:rsidR="00CE4ADD" w:rsidRPr="008601FC">
        <w:rPr>
          <w:rFonts w:ascii="Times New Roman" w:hAnsi="Times New Roman"/>
          <w:snapToGrid w:val="0"/>
          <w:lang w:val="tr-TR"/>
        </w:rPr>
        <w:t xml:space="preserve"> </w:t>
      </w:r>
      <w:r w:rsidR="00CE4ADD" w:rsidRPr="008601FC">
        <w:rPr>
          <w:rFonts w:ascii="Times New Roman" w:hAnsi="Times New Roman"/>
          <w:snapToGrid w:val="0"/>
          <w:lang w:val="ru-RU"/>
        </w:rPr>
        <w:t>в</w:t>
      </w:r>
      <w:r w:rsidRPr="008601FC">
        <w:rPr>
          <w:rFonts w:ascii="Times New Roman" w:hAnsi="Times New Roman"/>
          <w:snapToGrid w:val="0"/>
          <w:lang w:val="ru-RU"/>
        </w:rPr>
        <w:t xml:space="preserve"> безотзывно</w:t>
      </w:r>
      <w:r w:rsidR="00CE4ADD" w:rsidRPr="008601FC">
        <w:rPr>
          <w:rFonts w:ascii="Times New Roman" w:hAnsi="Times New Roman"/>
          <w:snapToGrid w:val="0"/>
          <w:lang w:val="ru-RU"/>
        </w:rPr>
        <w:t>м порядке</w:t>
      </w:r>
      <w:r w:rsidRPr="008601FC">
        <w:rPr>
          <w:rFonts w:ascii="Times New Roman" w:hAnsi="Times New Roman"/>
          <w:snapToGrid w:val="0"/>
          <w:lang w:val="ru-RU"/>
        </w:rPr>
        <w:t xml:space="preserve"> поручает Брокеру в</w:t>
      </w:r>
      <w:r w:rsidRPr="008601FC">
        <w:rPr>
          <w:rFonts w:ascii="Times New Roman" w:hAnsi="Times New Roman"/>
          <w:snapToGrid w:val="0"/>
        </w:rPr>
        <w:t xml:space="preserve"> случае наступления обстоятельства, являющегося основанием закрытия позиции</w:t>
      </w:r>
      <w:r w:rsidRPr="008601FC">
        <w:rPr>
          <w:rFonts w:ascii="Times New Roman" w:hAnsi="Times New Roman"/>
          <w:snapToGrid w:val="0"/>
          <w:lang w:val="ru-RU"/>
        </w:rPr>
        <w:t>,</w:t>
      </w:r>
      <w:r w:rsidRPr="008601FC">
        <w:rPr>
          <w:rFonts w:ascii="Times New Roman" w:hAnsi="Times New Roman"/>
          <w:snapToGrid w:val="0"/>
        </w:rPr>
        <w:t xml:space="preserve"> </w:t>
      </w:r>
      <w:r w:rsidRPr="008601FC">
        <w:rPr>
          <w:rFonts w:ascii="Times New Roman" w:hAnsi="Times New Roman"/>
          <w:lang w:val="ru-RU"/>
        </w:rPr>
        <w:t>без дополнительных Приказов Клиента осуществить закрытие позиций Клиента на Фондовом рынке</w:t>
      </w:r>
      <w:r w:rsidR="00956CC2" w:rsidRPr="008601FC">
        <w:rPr>
          <w:rFonts w:ascii="Times New Roman" w:hAnsi="Times New Roman"/>
          <w:lang w:val="ru-RU"/>
        </w:rPr>
        <w:t xml:space="preserve"> и на Внебиржевом рынке</w:t>
      </w:r>
      <w:r w:rsidRPr="008601FC">
        <w:rPr>
          <w:rFonts w:ascii="Times New Roman" w:hAnsi="Times New Roman"/>
          <w:lang w:val="ru-RU"/>
        </w:rPr>
        <w:t xml:space="preserve"> посредством сделок покупки/продажи ценных бумаг</w:t>
      </w:r>
      <w:r w:rsidR="00D36FD8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 xml:space="preserve">на Фондовом рынке </w:t>
      </w:r>
      <w:r w:rsidR="00406614" w:rsidRPr="008601FC">
        <w:rPr>
          <w:rFonts w:ascii="Times New Roman" w:hAnsi="Times New Roman"/>
          <w:lang w:val="ru-RU"/>
        </w:rPr>
        <w:t>и (или)</w:t>
      </w:r>
      <w:r w:rsidRPr="008601FC">
        <w:rPr>
          <w:rFonts w:ascii="Times New Roman" w:hAnsi="Times New Roman"/>
          <w:lang w:val="ru-RU"/>
        </w:rPr>
        <w:t xml:space="preserve"> на</w:t>
      </w:r>
      <w:r w:rsidR="007E34CD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>Внебиржевом рынке, приводящ</w:t>
      </w:r>
      <w:r w:rsidR="00163FAB" w:rsidRPr="008601FC">
        <w:rPr>
          <w:rFonts w:ascii="Times New Roman" w:hAnsi="Times New Roman"/>
          <w:lang w:val="ru-RU"/>
        </w:rPr>
        <w:t>е</w:t>
      </w:r>
      <w:r w:rsidRPr="008601FC">
        <w:rPr>
          <w:rFonts w:ascii="Times New Roman" w:hAnsi="Times New Roman"/>
          <w:lang w:val="ru-RU"/>
        </w:rPr>
        <w:t>е к возникновению положительного значения Един</w:t>
      </w:r>
      <w:r w:rsidR="00860F14" w:rsidRPr="008601FC">
        <w:rPr>
          <w:rFonts w:ascii="Times New Roman" w:hAnsi="Times New Roman"/>
          <w:lang w:val="ru-RU"/>
        </w:rPr>
        <w:t>ого</w:t>
      </w:r>
      <w:r w:rsidRPr="008601FC">
        <w:rPr>
          <w:rFonts w:ascii="Times New Roman" w:hAnsi="Times New Roman"/>
          <w:lang w:val="ru-RU"/>
        </w:rPr>
        <w:t xml:space="preserve"> </w:t>
      </w:r>
      <w:r w:rsidR="00860F14" w:rsidRPr="008601FC">
        <w:rPr>
          <w:rFonts w:ascii="Times New Roman" w:hAnsi="Times New Roman"/>
          <w:lang w:val="ru-RU"/>
        </w:rPr>
        <w:t>лимита</w:t>
      </w:r>
      <w:r w:rsidRPr="008601FC">
        <w:rPr>
          <w:rFonts w:ascii="Times New Roman" w:hAnsi="Times New Roman"/>
          <w:lang w:val="ru-RU"/>
        </w:rPr>
        <w:t xml:space="preserve"> Клиента или достижения Уровня покрытия не ниже 100%</w:t>
      </w:r>
      <w:r w:rsidR="00D36FD8" w:rsidRPr="008601FC">
        <w:rPr>
          <w:rFonts w:ascii="Times New Roman" w:hAnsi="Times New Roman"/>
          <w:lang w:val="ru-RU"/>
        </w:rPr>
        <w:t xml:space="preserve"> или приводящее к</w:t>
      </w:r>
      <w:r w:rsidR="007E34CD" w:rsidRPr="008601FC">
        <w:rPr>
          <w:rFonts w:ascii="Times New Roman" w:hAnsi="Times New Roman"/>
          <w:lang w:val="ru-RU"/>
        </w:rPr>
        <w:t> </w:t>
      </w:r>
      <w:r w:rsidR="00D36FD8" w:rsidRPr="008601FC">
        <w:rPr>
          <w:rFonts w:ascii="Times New Roman" w:hAnsi="Times New Roman"/>
          <w:lang w:val="ru-RU"/>
        </w:rPr>
        <w:t xml:space="preserve">возникновению положительного значения </w:t>
      </w:r>
      <w:r w:rsidR="00D36FD8" w:rsidRPr="008601FC">
        <w:rPr>
          <w:rFonts w:ascii="Times New Roman" w:hAnsi="Times New Roman"/>
        </w:rPr>
        <w:t>разницы между Лимитом Клиента по ТКС и</w:t>
      </w:r>
      <w:r w:rsidR="007E34CD" w:rsidRPr="008601FC">
        <w:rPr>
          <w:rFonts w:ascii="Times New Roman" w:hAnsi="Times New Roman"/>
          <w:lang w:val="ru-RU"/>
        </w:rPr>
        <w:t> </w:t>
      </w:r>
      <w:r w:rsidR="00D36FD8" w:rsidRPr="008601FC">
        <w:rPr>
          <w:rFonts w:ascii="Times New Roman" w:hAnsi="Times New Roman"/>
        </w:rPr>
        <w:t xml:space="preserve">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="00D36FD8" w:rsidRPr="008601FC">
        <w:rPr>
          <w:rFonts w:ascii="Times New Roman" w:hAnsi="Times New Roman"/>
        </w:rPr>
        <w:t>ом по</w:t>
      </w:r>
      <w:r w:rsidR="00E84F39" w:rsidRPr="008601FC">
        <w:rPr>
          <w:rFonts w:ascii="Times New Roman" w:hAnsi="Times New Roman"/>
          <w:lang w:val="ru-RU"/>
        </w:rPr>
        <w:t> </w:t>
      </w:r>
      <w:r w:rsidR="00D36FD8" w:rsidRPr="008601FC">
        <w:rPr>
          <w:rFonts w:ascii="Times New Roman" w:hAnsi="Times New Roman"/>
        </w:rPr>
        <w:t>Открытым позициям Клиента на Фондовом рынке ПАО</w:t>
      </w:r>
      <w:r w:rsidR="0026048E" w:rsidRPr="008601FC">
        <w:rPr>
          <w:rFonts w:ascii="Times New Roman" w:hAnsi="Times New Roman"/>
        </w:rPr>
        <w:t xml:space="preserve"> </w:t>
      </w:r>
      <w:r w:rsidR="00D36FD8" w:rsidRPr="008601FC">
        <w:rPr>
          <w:rFonts w:ascii="Times New Roman" w:hAnsi="Times New Roman"/>
        </w:rPr>
        <w:t>«Санкт-Петербургская биржа</w:t>
      </w:r>
      <w:r w:rsidR="00E84F39" w:rsidRPr="008601FC">
        <w:rPr>
          <w:rFonts w:ascii="Times New Roman" w:hAnsi="Times New Roman"/>
          <w:lang w:val="ru-RU"/>
        </w:rPr>
        <w:t>»</w:t>
      </w:r>
      <w:r w:rsidRPr="008601FC">
        <w:rPr>
          <w:rFonts w:ascii="Times New Roman" w:hAnsi="Times New Roman"/>
          <w:lang w:val="ru-RU"/>
        </w:rPr>
        <w:t xml:space="preserve">. </w:t>
      </w:r>
    </w:p>
    <w:p w14:paraId="4046D835" w14:textId="03C20000" w:rsidR="00AC097C" w:rsidRPr="008601FC" w:rsidRDefault="00AC097C" w:rsidP="00805297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8601FC">
        <w:rPr>
          <w:rFonts w:ascii="Times New Roman" w:hAnsi="Times New Roman"/>
          <w:lang w:val="ru-RU"/>
        </w:rPr>
        <w:t xml:space="preserve">В случае наступления обстоятельства, являющегося основанием закрытия позиции Клиента Брокер принудительно закрывает все или часть позиций Клиента посредством сделок покупки/продажи </w:t>
      </w:r>
      <w:r w:rsidR="00BF3109" w:rsidRPr="008601FC">
        <w:rPr>
          <w:rFonts w:ascii="Times New Roman" w:hAnsi="Times New Roman"/>
          <w:lang w:val="ru-RU"/>
        </w:rPr>
        <w:t>Ценных Бумаг</w:t>
      </w:r>
      <w:r w:rsidRPr="008601FC">
        <w:rPr>
          <w:rFonts w:ascii="Times New Roman" w:hAnsi="Times New Roman"/>
          <w:lang w:val="ru-RU"/>
        </w:rPr>
        <w:t xml:space="preserve">, на Фондовом рынке </w:t>
      </w:r>
      <w:r w:rsidR="00406614" w:rsidRPr="008601FC">
        <w:rPr>
          <w:rFonts w:ascii="Times New Roman" w:hAnsi="Times New Roman"/>
          <w:lang w:val="ru-RU"/>
        </w:rPr>
        <w:t>и (или)</w:t>
      </w:r>
      <w:r w:rsidRPr="008601FC">
        <w:rPr>
          <w:rFonts w:ascii="Times New Roman" w:hAnsi="Times New Roman"/>
          <w:lang w:val="ru-RU"/>
        </w:rPr>
        <w:t xml:space="preserve"> на Внебиржевом рынке, приводящие к возникновению положительного значения Едино</w:t>
      </w:r>
      <w:r w:rsidR="00860F14" w:rsidRPr="008601FC">
        <w:rPr>
          <w:rFonts w:ascii="Times New Roman" w:hAnsi="Times New Roman"/>
          <w:lang w:val="ru-RU"/>
        </w:rPr>
        <w:t>го</w:t>
      </w:r>
      <w:r w:rsidRPr="008601FC">
        <w:rPr>
          <w:rFonts w:ascii="Times New Roman" w:hAnsi="Times New Roman"/>
          <w:lang w:val="ru-RU"/>
        </w:rPr>
        <w:t xml:space="preserve"> </w:t>
      </w:r>
      <w:r w:rsidR="00860F14" w:rsidRPr="008601FC">
        <w:rPr>
          <w:rFonts w:ascii="Times New Roman" w:hAnsi="Times New Roman"/>
          <w:lang w:val="ru-RU"/>
        </w:rPr>
        <w:t>лимита</w:t>
      </w:r>
      <w:r w:rsidRPr="008601FC">
        <w:rPr>
          <w:rFonts w:ascii="Times New Roman" w:hAnsi="Times New Roman"/>
          <w:lang w:val="ru-RU"/>
        </w:rPr>
        <w:t xml:space="preserve"> Клиента или</w:t>
      </w:r>
      <w:r w:rsidR="007E34CD" w:rsidRPr="008601FC">
        <w:rPr>
          <w:rFonts w:ascii="Times New Roman" w:hAnsi="Times New Roman"/>
          <w:lang w:val="ru-RU"/>
        </w:rPr>
        <w:t> </w:t>
      </w:r>
      <w:r w:rsidR="00BF3109" w:rsidRPr="008601FC">
        <w:rPr>
          <w:rFonts w:ascii="Times New Roman" w:hAnsi="Times New Roman"/>
          <w:lang w:val="ru-RU"/>
        </w:rPr>
        <w:t xml:space="preserve">достижению </w:t>
      </w:r>
      <w:r w:rsidRPr="008601FC">
        <w:rPr>
          <w:rFonts w:ascii="Times New Roman" w:hAnsi="Times New Roman"/>
          <w:lang w:val="ru-RU"/>
        </w:rPr>
        <w:t>Уровня покрытия не ниже 100%</w:t>
      </w:r>
      <w:r w:rsidR="00D36FD8" w:rsidRPr="008601FC">
        <w:rPr>
          <w:rFonts w:ascii="Times New Roman" w:hAnsi="Times New Roman"/>
          <w:lang w:val="ru-RU"/>
        </w:rPr>
        <w:t xml:space="preserve"> или приводящие к возникновению положительной </w:t>
      </w:r>
      <w:r w:rsidR="00D36FD8" w:rsidRPr="008601FC">
        <w:rPr>
          <w:rFonts w:ascii="Times New Roman" w:hAnsi="Times New Roman"/>
        </w:rPr>
        <w:t>разницы между Лимитом Клиента по ТКС и</w:t>
      </w:r>
      <w:r w:rsidR="00E84F39" w:rsidRPr="008601FC">
        <w:rPr>
          <w:rFonts w:ascii="Times New Roman" w:hAnsi="Times New Roman"/>
          <w:lang w:val="ru-RU"/>
        </w:rPr>
        <w:t> </w:t>
      </w:r>
      <w:r w:rsidR="00D36FD8" w:rsidRPr="008601FC">
        <w:rPr>
          <w:rFonts w:ascii="Times New Roman" w:hAnsi="Times New Roman"/>
        </w:rPr>
        <w:t xml:space="preserve">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="00D36FD8" w:rsidRPr="008601FC">
        <w:rPr>
          <w:rFonts w:ascii="Times New Roman" w:hAnsi="Times New Roman"/>
        </w:rPr>
        <w:t>ом по Открытым позициям Клиента на</w:t>
      </w:r>
      <w:r w:rsidR="00E84F39" w:rsidRPr="008601FC">
        <w:rPr>
          <w:rFonts w:ascii="Times New Roman" w:hAnsi="Times New Roman"/>
          <w:lang w:val="ru-RU"/>
        </w:rPr>
        <w:t> </w:t>
      </w:r>
      <w:r w:rsidR="00D36FD8" w:rsidRPr="008601FC">
        <w:rPr>
          <w:rFonts w:ascii="Times New Roman" w:hAnsi="Times New Roman"/>
        </w:rPr>
        <w:t>Фондовом рынке ПАО</w:t>
      </w:r>
      <w:r w:rsidR="007E34CD" w:rsidRPr="008601FC">
        <w:rPr>
          <w:rFonts w:ascii="Times New Roman" w:hAnsi="Times New Roman"/>
          <w:lang w:val="ru-RU"/>
        </w:rPr>
        <w:t> </w:t>
      </w:r>
      <w:r w:rsidR="00D36FD8" w:rsidRPr="008601FC">
        <w:rPr>
          <w:rFonts w:ascii="Times New Roman" w:hAnsi="Times New Roman"/>
        </w:rPr>
        <w:t>«Санкт-Петербургская биржа</w:t>
      </w:r>
      <w:r w:rsidR="007E34CD" w:rsidRPr="008601FC">
        <w:rPr>
          <w:rFonts w:ascii="Times New Roman" w:hAnsi="Times New Roman"/>
          <w:lang w:val="ru-RU"/>
        </w:rPr>
        <w:t>»</w:t>
      </w:r>
      <w:r w:rsidR="003F2EC2" w:rsidRPr="008601FC">
        <w:rPr>
          <w:rFonts w:ascii="Times New Roman" w:hAnsi="Times New Roman"/>
          <w:lang w:val="ru-RU"/>
        </w:rPr>
        <w:t xml:space="preserve"> и Внебиржевым сделкам ОТС</w:t>
      </w:r>
      <w:r w:rsidR="00BF3109" w:rsidRPr="008601FC">
        <w:rPr>
          <w:rFonts w:ascii="Times New Roman" w:hAnsi="Times New Roman"/>
          <w:lang w:val="ru-RU"/>
        </w:rPr>
        <w:t>.</w:t>
      </w:r>
    </w:p>
    <w:p w14:paraId="78E13694" w14:textId="77777777" w:rsidR="00AC097C" w:rsidRPr="008601FC" w:rsidRDefault="00AC097C" w:rsidP="00805297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8601FC">
        <w:rPr>
          <w:rFonts w:ascii="Times New Roman" w:hAnsi="Times New Roman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Pr="008601FC">
        <w:rPr>
          <w:rFonts w:ascii="Times New Roman" w:hAnsi="Times New Roman"/>
          <w:lang w:val="ru-RU"/>
        </w:rPr>
        <w:t>заявок, поданных организаторам торгов</w:t>
      </w:r>
      <w:r w:rsidR="00BF3109" w:rsidRPr="008601FC">
        <w:rPr>
          <w:rFonts w:ascii="Times New Roman" w:hAnsi="Times New Roman"/>
          <w:lang w:val="ru-RU"/>
        </w:rPr>
        <w:t>ли</w:t>
      </w:r>
      <w:r w:rsidRPr="008601FC">
        <w:rPr>
          <w:rFonts w:ascii="Times New Roman" w:hAnsi="Times New Roman"/>
          <w:lang w:val="ru-RU"/>
        </w:rPr>
        <w:t xml:space="preserve"> на основании Приказов Клиента</w:t>
      </w:r>
      <w:r w:rsidRPr="008601FC">
        <w:rPr>
          <w:rFonts w:ascii="Times New Roman" w:hAnsi="Times New Roman"/>
        </w:rPr>
        <w:t>.</w:t>
      </w:r>
    </w:p>
    <w:p w14:paraId="72F7B6FC" w14:textId="77777777" w:rsidR="00AC097C" w:rsidRPr="008601FC" w:rsidRDefault="00AC097C" w:rsidP="00805297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8601FC">
        <w:rPr>
          <w:rFonts w:ascii="Times New Roman" w:hAnsi="Times New Roman"/>
        </w:rPr>
        <w:t xml:space="preserve">При </w:t>
      </w:r>
      <w:r w:rsidRPr="008601FC">
        <w:rPr>
          <w:rFonts w:ascii="Times New Roman" w:hAnsi="Times New Roman"/>
          <w:lang w:val="ru-RU"/>
        </w:rPr>
        <w:t xml:space="preserve">осуществлении </w:t>
      </w:r>
      <w:r w:rsidRPr="008601FC">
        <w:rPr>
          <w:rFonts w:ascii="Times New Roman" w:hAnsi="Times New Roman"/>
        </w:rPr>
        <w:t>закрыти</w:t>
      </w:r>
      <w:r w:rsidRPr="008601FC">
        <w:rPr>
          <w:rFonts w:ascii="Times New Roman" w:hAnsi="Times New Roman"/>
          <w:lang w:val="ru-RU"/>
        </w:rPr>
        <w:t>я</w:t>
      </w:r>
      <w:r w:rsidRPr="008601FC">
        <w:rPr>
          <w:rFonts w:ascii="Times New Roman" w:hAnsi="Times New Roman"/>
        </w:rPr>
        <w:t xml:space="preserve"> позиций </w:t>
      </w:r>
      <w:r w:rsidRPr="008601FC">
        <w:rPr>
          <w:rFonts w:ascii="Times New Roman" w:hAnsi="Times New Roman"/>
          <w:lang w:val="ru-RU"/>
        </w:rPr>
        <w:t>Клиентов</w:t>
      </w:r>
      <w:r w:rsidRPr="008601FC">
        <w:rPr>
          <w:rFonts w:ascii="Times New Roman" w:hAnsi="Times New Roman"/>
        </w:rPr>
        <w:t xml:space="preserve"> Брокер самостоятельно (по своему усмотрению) определяет очередность покупки/продажи </w:t>
      </w:r>
      <w:r w:rsidRPr="008601FC">
        <w:rPr>
          <w:rFonts w:ascii="Times New Roman" w:hAnsi="Times New Roman"/>
          <w:lang w:val="ru-RU"/>
        </w:rPr>
        <w:t>ценных бумаг.</w:t>
      </w:r>
    </w:p>
    <w:p w14:paraId="2433DF0E" w14:textId="291E238C" w:rsidR="00AC097C" w:rsidRPr="008601FC" w:rsidRDefault="00AC097C" w:rsidP="00805297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8601FC">
        <w:rPr>
          <w:rFonts w:ascii="Times New Roman" w:hAnsi="Times New Roman"/>
        </w:rPr>
        <w:lastRenderedPageBreak/>
        <w:t xml:space="preserve">Брокер не совершает действия по закрытию позиций клиента, если до их совершения </w:t>
      </w:r>
      <w:r w:rsidRPr="008601FC">
        <w:rPr>
          <w:rFonts w:ascii="Times New Roman" w:hAnsi="Times New Roman"/>
          <w:lang w:val="ru-RU"/>
        </w:rPr>
        <w:t>Единый лимит Клиента достиг положительного значения или Уровень покрытия достиг не</w:t>
      </w:r>
      <w:r w:rsidR="007E34CD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>менее 100 %</w:t>
      </w:r>
      <w:r w:rsidR="00D36FD8" w:rsidRPr="008601FC">
        <w:rPr>
          <w:rFonts w:ascii="Times New Roman" w:hAnsi="Times New Roman"/>
          <w:lang w:val="ru-RU"/>
        </w:rPr>
        <w:t xml:space="preserve"> или </w:t>
      </w:r>
      <w:r w:rsidR="00D36FD8" w:rsidRPr="008601FC">
        <w:rPr>
          <w:rFonts w:ascii="Times New Roman" w:hAnsi="Times New Roman"/>
        </w:rPr>
        <w:t>разниц</w:t>
      </w:r>
      <w:r w:rsidR="00D36FD8" w:rsidRPr="008601FC">
        <w:rPr>
          <w:rFonts w:ascii="Times New Roman" w:hAnsi="Times New Roman"/>
          <w:lang w:val="ru-RU"/>
        </w:rPr>
        <w:t>а</w:t>
      </w:r>
      <w:r w:rsidR="00D36FD8" w:rsidRPr="008601FC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="00D36FD8" w:rsidRPr="008601FC">
        <w:rPr>
          <w:rFonts w:ascii="Times New Roman" w:hAnsi="Times New Roman"/>
        </w:rPr>
        <w:t>ом по Открытым позициям Клиента на Фондовом рынке ПАО</w:t>
      </w:r>
      <w:r w:rsidR="00242B09" w:rsidRPr="008601FC">
        <w:rPr>
          <w:rFonts w:ascii="Times New Roman" w:hAnsi="Times New Roman"/>
          <w:lang w:val="ru-RU"/>
        </w:rPr>
        <w:t xml:space="preserve"> </w:t>
      </w:r>
      <w:r w:rsidR="00D36FD8" w:rsidRPr="008601FC">
        <w:rPr>
          <w:rFonts w:ascii="Times New Roman" w:hAnsi="Times New Roman"/>
        </w:rPr>
        <w:t>«Санкт-Петербургская биржа</w:t>
      </w:r>
      <w:r w:rsidR="007E34CD" w:rsidRPr="008601FC">
        <w:rPr>
          <w:rFonts w:ascii="Times New Roman" w:hAnsi="Times New Roman"/>
          <w:lang w:val="ru-RU"/>
        </w:rPr>
        <w:t>»</w:t>
      </w:r>
      <w:r w:rsidR="003F2EC2" w:rsidRPr="008601FC">
        <w:rPr>
          <w:rFonts w:ascii="Times New Roman" w:hAnsi="Times New Roman"/>
          <w:lang w:val="ru-RU"/>
        </w:rPr>
        <w:t xml:space="preserve"> и</w:t>
      </w:r>
      <w:r w:rsidR="00E84F39" w:rsidRPr="008601FC">
        <w:rPr>
          <w:rFonts w:ascii="Times New Roman" w:hAnsi="Times New Roman"/>
          <w:lang w:val="ru-RU"/>
        </w:rPr>
        <w:t> </w:t>
      </w:r>
      <w:r w:rsidR="003F2EC2" w:rsidRPr="008601FC">
        <w:rPr>
          <w:rFonts w:ascii="Times New Roman" w:hAnsi="Times New Roman"/>
          <w:lang w:val="ru-RU"/>
        </w:rPr>
        <w:t>Внебиржевым сделкам ОТС</w:t>
      </w:r>
      <w:r w:rsidR="00D36FD8" w:rsidRPr="008601FC">
        <w:rPr>
          <w:rFonts w:ascii="Times New Roman" w:hAnsi="Times New Roman"/>
          <w:lang w:val="ru-RU"/>
        </w:rPr>
        <w:t xml:space="preserve"> достигла положительного значения.</w:t>
      </w:r>
    </w:p>
    <w:p w14:paraId="7500D926" w14:textId="77777777" w:rsidR="00AC097C" w:rsidRPr="008601FC" w:rsidRDefault="00AC097C" w:rsidP="00805297">
      <w:pPr>
        <w:pStyle w:val="BD123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8601FC">
        <w:rPr>
          <w:rFonts w:ascii="Times New Roman" w:hAnsi="Times New Roman"/>
        </w:rPr>
        <w:t xml:space="preserve">Брокер осуществляет закрытие позиций клиента </w:t>
      </w:r>
      <w:r w:rsidRPr="008601FC">
        <w:rPr>
          <w:rFonts w:ascii="Times New Roman" w:hAnsi="Times New Roman"/>
          <w:lang w:val="ru-RU"/>
        </w:rPr>
        <w:t>в</w:t>
      </w:r>
      <w:r w:rsidRPr="008601FC">
        <w:rPr>
          <w:rFonts w:ascii="Times New Roman" w:hAnsi="Times New Roman"/>
        </w:rPr>
        <w:t xml:space="preserve"> следующие сроки</w:t>
      </w:r>
      <w:r w:rsidRPr="008601FC">
        <w:rPr>
          <w:rFonts w:ascii="Times New Roman" w:hAnsi="Times New Roman"/>
          <w:lang w:val="ru-RU"/>
        </w:rPr>
        <w:t>:</w:t>
      </w:r>
    </w:p>
    <w:p w14:paraId="3C97886E" w14:textId="79AA5804" w:rsidR="00AC097C" w:rsidRPr="008601FC" w:rsidRDefault="00AC097C" w:rsidP="00805297">
      <w:pPr>
        <w:pStyle w:val="BD123"/>
        <w:numPr>
          <w:ilvl w:val="2"/>
          <w:numId w:val="15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8601FC">
        <w:rPr>
          <w:rFonts w:ascii="Times New Roman" w:hAnsi="Times New Roman"/>
        </w:rPr>
        <w:t>В случае</w:t>
      </w:r>
      <w:r w:rsidRPr="008601FC">
        <w:rPr>
          <w:rFonts w:ascii="Times New Roman" w:hAnsi="Times New Roman"/>
          <w:lang w:val="ru-RU"/>
        </w:rPr>
        <w:t xml:space="preserve"> если достижение Един</w:t>
      </w:r>
      <w:r w:rsidR="00BF3109" w:rsidRPr="008601FC">
        <w:rPr>
          <w:rFonts w:ascii="Times New Roman" w:hAnsi="Times New Roman"/>
          <w:lang w:val="ru-RU"/>
        </w:rPr>
        <w:t>ым</w:t>
      </w:r>
      <w:r w:rsidRPr="008601FC">
        <w:rPr>
          <w:rFonts w:ascii="Times New Roman" w:hAnsi="Times New Roman"/>
          <w:lang w:val="ru-RU"/>
        </w:rPr>
        <w:t xml:space="preserve"> лимит</w:t>
      </w:r>
      <w:r w:rsidR="00BF3109" w:rsidRPr="008601FC">
        <w:rPr>
          <w:rFonts w:ascii="Times New Roman" w:hAnsi="Times New Roman"/>
          <w:lang w:val="ru-RU"/>
        </w:rPr>
        <w:t>ом</w:t>
      </w:r>
      <w:r w:rsidRPr="008601FC">
        <w:rPr>
          <w:rFonts w:ascii="Times New Roman" w:hAnsi="Times New Roman"/>
          <w:lang w:val="ru-RU"/>
        </w:rPr>
        <w:t xml:space="preserve"> </w:t>
      </w:r>
      <w:r w:rsidR="00D36FD8" w:rsidRPr="008601FC">
        <w:rPr>
          <w:rFonts w:ascii="Times New Roman" w:hAnsi="Times New Roman"/>
          <w:lang w:val="ru-RU"/>
        </w:rPr>
        <w:t xml:space="preserve">неположительного </w:t>
      </w:r>
      <w:r w:rsidRPr="008601FC">
        <w:rPr>
          <w:rFonts w:ascii="Times New Roman" w:hAnsi="Times New Roman"/>
          <w:lang w:val="ru-RU"/>
        </w:rPr>
        <w:t>значения или</w:t>
      </w:r>
      <w:r w:rsidR="0009247A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 xml:space="preserve">снижение Уровня покрытия ниже 100% </w:t>
      </w:r>
      <w:r w:rsidR="00D36FD8" w:rsidRPr="008601FC">
        <w:rPr>
          <w:rFonts w:ascii="Times New Roman" w:hAnsi="Times New Roman"/>
          <w:lang w:val="ru-RU"/>
        </w:rPr>
        <w:t xml:space="preserve">или достижение неположительного значения </w:t>
      </w:r>
      <w:r w:rsidR="00D36FD8" w:rsidRPr="008601FC">
        <w:rPr>
          <w:rFonts w:ascii="Times New Roman" w:hAnsi="Times New Roman"/>
        </w:rPr>
        <w:t>разниц</w:t>
      </w:r>
      <w:r w:rsidR="00D36FD8" w:rsidRPr="008601FC">
        <w:rPr>
          <w:rFonts w:ascii="Times New Roman" w:hAnsi="Times New Roman"/>
          <w:lang w:val="ru-RU"/>
        </w:rPr>
        <w:t>ы</w:t>
      </w:r>
      <w:r w:rsidR="00D36FD8" w:rsidRPr="008601FC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="00D36FD8" w:rsidRPr="008601FC">
        <w:rPr>
          <w:rFonts w:ascii="Times New Roman" w:hAnsi="Times New Roman"/>
        </w:rPr>
        <w:t>ом по Открытым позициям Клиента на Фондовом рынке ПАО</w:t>
      </w:r>
      <w:r w:rsidR="0026048E" w:rsidRPr="008601FC">
        <w:rPr>
          <w:rFonts w:ascii="Times New Roman" w:hAnsi="Times New Roman"/>
        </w:rPr>
        <w:t xml:space="preserve"> </w:t>
      </w:r>
      <w:r w:rsidR="00D36FD8" w:rsidRPr="008601FC">
        <w:rPr>
          <w:rFonts w:ascii="Times New Roman" w:hAnsi="Times New Roman"/>
        </w:rPr>
        <w:t>«Санкт-Петербургская биржа</w:t>
      </w:r>
      <w:r w:rsidR="0030544D" w:rsidRPr="008601FC">
        <w:rPr>
          <w:rFonts w:ascii="Times New Roman" w:hAnsi="Times New Roman"/>
          <w:lang w:val="ru-RU"/>
        </w:rPr>
        <w:t>»</w:t>
      </w:r>
      <w:r w:rsidR="003F2EC2" w:rsidRPr="008601FC">
        <w:rPr>
          <w:rFonts w:ascii="Times New Roman" w:hAnsi="Times New Roman"/>
          <w:lang w:val="ru-RU"/>
        </w:rPr>
        <w:t xml:space="preserve"> и Внебиржевым сделкам ОТС</w:t>
      </w:r>
      <w:r w:rsidR="00D36FD8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 xml:space="preserve">произошло </w:t>
      </w:r>
      <w:r w:rsidRPr="008601FC">
        <w:rPr>
          <w:rFonts w:ascii="Times New Roman" w:hAnsi="Times New Roman"/>
        </w:rPr>
        <w:t>в течение торгового дня</w:t>
      </w:r>
      <w:r w:rsidRPr="008601FC">
        <w:rPr>
          <w:rFonts w:ascii="Times New Roman" w:hAnsi="Times New Roman"/>
          <w:lang w:val="ru-RU"/>
        </w:rPr>
        <w:t xml:space="preserve"> ТС</w:t>
      </w:r>
      <w:r w:rsidRPr="008601FC">
        <w:rPr>
          <w:rFonts w:ascii="Times New Roman" w:hAnsi="Times New Roman"/>
        </w:rPr>
        <w:t xml:space="preserve"> до ограничительного времени закрытия позиций, Брокер осуществляет закрытие позиций клиента в течение этого торгового дня.</w:t>
      </w:r>
    </w:p>
    <w:p w14:paraId="1C59C718" w14:textId="1010C64B" w:rsidR="00AC097C" w:rsidRPr="008601FC" w:rsidRDefault="00AC097C" w:rsidP="00805297">
      <w:pPr>
        <w:pStyle w:val="BD123"/>
        <w:numPr>
          <w:ilvl w:val="2"/>
          <w:numId w:val="15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8601FC">
        <w:rPr>
          <w:rFonts w:ascii="Times New Roman" w:hAnsi="Times New Roman"/>
        </w:rPr>
        <w:t xml:space="preserve">В случае если </w:t>
      </w:r>
      <w:r w:rsidRPr="008601FC">
        <w:rPr>
          <w:rFonts w:ascii="Times New Roman" w:hAnsi="Times New Roman"/>
          <w:lang w:val="ru-RU"/>
        </w:rPr>
        <w:t>достижение Един</w:t>
      </w:r>
      <w:r w:rsidR="009B49DF" w:rsidRPr="008601FC">
        <w:rPr>
          <w:rFonts w:ascii="Times New Roman" w:hAnsi="Times New Roman"/>
          <w:lang w:val="ru-RU"/>
        </w:rPr>
        <w:t>ым</w:t>
      </w:r>
      <w:r w:rsidRPr="008601FC">
        <w:rPr>
          <w:rFonts w:ascii="Times New Roman" w:hAnsi="Times New Roman"/>
          <w:lang w:val="ru-RU"/>
        </w:rPr>
        <w:t xml:space="preserve"> лимит</w:t>
      </w:r>
      <w:r w:rsidR="009B49DF" w:rsidRPr="008601FC">
        <w:rPr>
          <w:rFonts w:ascii="Times New Roman" w:hAnsi="Times New Roman"/>
          <w:lang w:val="ru-RU"/>
        </w:rPr>
        <w:t>ом</w:t>
      </w:r>
      <w:r w:rsidRPr="008601FC">
        <w:rPr>
          <w:rFonts w:ascii="Times New Roman" w:hAnsi="Times New Roman"/>
          <w:lang w:val="ru-RU"/>
        </w:rPr>
        <w:t xml:space="preserve"> </w:t>
      </w:r>
      <w:r w:rsidR="00D36FD8" w:rsidRPr="008601FC">
        <w:rPr>
          <w:rFonts w:ascii="Times New Roman" w:hAnsi="Times New Roman"/>
          <w:lang w:val="ru-RU"/>
        </w:rPr>
        <w:t xml:space="preserve">неположительного </w:t>
      </w:r>
      <w:r w:rsidRPr="008601FC">
        <w:rPr>
          <w:rFonts w:ascii="Times New Roman" w:hAnsi="Times New Roman"/>
          <w:lang w:val="ru-RU"/>
        </w:rPr>
        <w:t>значения или</w:t>
      </w:r>
      <w:r w:rsidR="0009247A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>снижение Уровня покрытия ниже 100%</w:t>
      </w:r>
      <w:r w:rsidR="0026048E" w:rsidRPr="008601FC">
        <w:rPr>
          <w:rFonts w:ascii="Times New Roman" w:hAnsi="Times New Roman"/>
          <w:lang w:val="ru-RU"/>
        </w:rPr>
        <w:t xml:space="preserve"> </w:t>
      </w:r>
      <w:r w:rsidR="00D36FD8" w:rsidRPr="008601FC">
        <w:rPr>
          <w:rFonts w:ascii="Times New Roman" w:hAnsi="Times New Roman"/>
          <w:lang w:val="ru-RU"/>
        </w:rPr>
        <w:t xml:space="preserve">или достижение неположительного значения </w:t>
      </w:r>
      <w:r w:rsidR="00D36FD8" w:rsidRPr="008601FC">
        <w:rPr>
          <w:rFonts w:ascii="Times New Roman" w:hAnsi="Times New Roman"/>
        </w:rPr>
        <w:t>разниц</w:t>
      </w:r>
      <w:r w:rsidR="00D36FD8" w:rsidRPr="008601FC">
        <w:rPr>
          <w:rFonts w:ascii="Times New Roman" w:hAnsi="Times New Roman"/>
          <w:lang w:val="ru-RU"/>
        </w:rPr>
        <w:t>ы</w:t>
      </w:r>
      <w:r w:rsidR="00D36FD8" w:rsidRPr="008601FC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="00D36FD8" w:rsidRPr="008601FC">
        <w:rPr>
          <w:rFonts w:ascii="Times New Roman" w:hAnsi="Times New Roman"/>
        </w:rPr>
        <w:t>ом по Открытым позициям Клиента на Фондовом рынке ПАО</w:t>
      </w:r>
      <w:r w:rsidR="0026048E" w:rsidRPr="008601FC">
        <w:rPr>
          <w:rFonts w:ascii="Times New Roman" w:hAnsi="Times New Roman"/>
        </w:rPr>
        <w:t xml:space="preserve"> </w:t>
      </w:r>
      <w:r w:rsidR="00D36FD8" w:rsidRPr="008601FC">
        <w:rPr>
          <w:rFonts w:ascii="Times New Roman" w:hAnsi="Times New Roman"/>
        </w:rPr>
        <w:t>«Санкт-Петербургская биржа</w:t>
      </w:r>
      <w:r w:rsidR="0030544D" w:rsidRPr="008601FC">
        <w:rPr>
          <w:rFonts w:ascii="Times New Roman" w:hAnsi="Times New Roman"/>
          <w:lang w:val="ru-RU"/>
        </w:rPr>
        <w:t>»</w:t>
      </w:r>
      <w:r w:rsidR="00D36FD8" w:rsidRPr="008601FC">
        <w:rPr>
          <w:rFonts w:ascii="Times New Roman" w:hAnsi="Times New Roman"/>
          <w:lang w:val="ru-RU"/>
        </w:rPr>
        <w:t xml:space="preserve"> </w:t>
      </w:r>
      <w:r w:rsidR="003F2EC2" w:rsidRPr="008601FC">
        <w:rPr>
          <w:rFonts w:ascii="Times New Roman" w:hAnsi="Times New Roman"/>
          <w:lang w:val="ru-RU"/>
        </w:rPr>
        <w:t xml:space="preserve">и Внебиржевым сделкам ОТС </w:t>
      </w:r>
      <w:r w:rsidRPr="008601FC">
        <w:rPr>
          <w:rFonts w:ascii="Times New Roman" w:hAnsi="Times New Roman"/>
          <w:lang w:val="ru-RU"/>
        </w:rPr>
        <w:t xml:space="preserve">произошло </w:t>
      </w:r>
      <w:r w:rsidRPr="008601FC">
        <w:rPr>
          <w:rFonts w:ascii="Times New Roman" w:hAnsi="Times New Roman"/>
        </w:rPr>
        <w:t>в течение торгового дня после ограничительного времени закрытия позиций, Брокер осуществляет закрытие позиций клиента не позднее ограничительного времени закрытия позиций клиента ближайшего торгового дня, следующего за торговым днем, в котором наступило это</w:t>
      </w:r>
      <w:r w:rsidR="00CD4F8A">
        <w:rPr>
          <w:rFonts w:ascii="Times New Roman" w:hAnsi="Times New Roman"/>
          <w:lang w:val="ru-RU"/>
        </w:rPr>
        <w:t> </w:t>
      </w:r>
      <w:bookmarkStart w:id="1" w:name="_GoBack"/>
      <w:bookmarkEnd w:id="1"/>
      <w:r w:rsidRPr="008601FC">
        <w:rPr>
          <w:rFonts w:ascii="Times New Roman" w:hAnsi="Times New Roman"/>
        </w:rPr>
        <w:t>обстоятельство.</w:t>
      </w:r>
    </w:p>
    <w:p w14:paraId="3B37A31C" w14:textId="43F3FC7F" w:rsidR="00AC097C" w:rsidRPr="008601FC" w:rsidRDefault="00AC097C" w:rsidP="00805297">
      <w:pPr>
        <w:pStyle w:val="BD123"/>
        <w:numPr>
          <w:ilvl w:val="2"/>
          <w:numId w:val="15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8601FC">
        <w:rPr>
          <w:rFonts w:ascii="Times New Roman" w:hAnsi="Times New Roman"/>
        </w:rPr>
        <w:t xml:space="preserve">В случае если до закрытия позиций клиента торги </w:t>
      </w:r>
      <w:r w:rsidRPr="008601FC">
        <w:rPr>
          <w:rFonts w:ascii="Times New Roman" w:hAnsi="Times New Roman"/>
          <w:lang w:val="ru-RU"/>
        </w:rPr>
        <w:t>на Фондовом рынке</w:t>
      </w:r>
      <w:r w:rsidRPr="008601FC">
        <w:rPr>
          <w:rFonts w:ascii="Times New Roman" w:hAnsi="Times New Roman"/>
        </w:rPr>
        <w:t xml:space="preserve"> были приостановлены и их возобновление произошло после ограничительного времени закрытия позиций, Брокер осуществляет закрытие позиций клиента не позднее ограничительного времени закрытия позиций ближайшего торгового дня, следующего за торговым днем, в</w:t>
      </w:r>
      <w:r w:rsidR="0009247A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>котором</w:t>
      </w:r>
      <w:r w:rsidRPr="008601FC">
        <w:rPr>
          <w:rFonts w:ascii="Times New Roman" w:hAnsi="Times New Roman"/>
          <w:lang w:val="ru-RU"/>
        </w:rPr>
        <w:t xml:space="preserve"> произошло</w:t>
      </w:r>
      <w:r w:rsidRPr="008601FC">
        <w:rPr>
          <w:rFonts w:ascii="Times New Roman" w:hAnsi="Times New Roman"/>
        </w:rPr>
        <w:t xml:space="preserve"> </w:t>
      </w:r>
      <w:r w:rsidRPr="008601FC">
        <w:rPr>
          <w:rFonts w:ascii="Times New Roman" w:hAnsi="Times New Roman"/>
          <w:lang w:val="ru-RU"/>
        </w:rPr>
        <w:t xml:space="preserve">достижение Единого лимита </w:t>
      </w:r>
      <w:r w:rsidR="00D36FD8" w:rsidRPr="008601FC">
        <w:rPr>
          <w:rFonts w:ascii="Times New Roman" w:hAnsi="Times New Roman"/>
          <w:lang w:val="ru-RU"/>
        </w:rPr>
        <w:t xml:space="preserve">неположительного </w:t>
      </w:r>
      <w:r w:rsidRPr="008601FC">
        <w:rPr>
          <w:rFonts w:ascii="Times New Roman" w:hAnsi="Times New Roman"/>
          <w:lang w:val="ru-RU"/>
        </w:rPr>
        <w:t>значения или снижение Уровня покрытия ниже 100%</w:t>
      </w:r>
      <w:r w:rsidR="00D36FD8" w:rsidRPr="008601FC">
        <w:rPr>
          <w:rFonts w:ascii="Times New Roman" w:hAnsi="Times New Roman"/>
          <w:lang w:val="ru-RU"/>
        </w:rPr>
        <w:t xml:space="preserve"> или достижения неположительного значения </w:t>
      </w:r>
      <w:r w:rsidR="00D36FD8" w:rsidRPr="008601FC">
        <w:rPr>
          <w:rFonts w:ascii="Times New Roman" w:hAnsi="Times New Roman"/>
        </w:rPr>
        <w:t>разниц</w:t>
      </w:r>
      <w:r w:rsidR="00D36FD8" w:rsidRPr="008601FC">
        <w:rPr>
          <w:rFonts w:ascii="Times New Roman" w:hAnsi="Times New Roman"/>
          <w:lang w:val="ru-RU"/>
        </w:rPr>
        <w:t>ы</w:t>
      </w:r>
      <w:r w:rsidR="00D36FD8" w:rsidRPr="008601FC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="00D36FD8" w:rsidRPr="008601FC">
        <w:rPr>
          <w:rFonts w:ascii="Times New Roman" w:hAnsi="Times New Roman"/>
        </w:rPr>
        <w:t>ом по Открытым позициям Клиента на Фондовом рынке ПАО</w:t>
      </w:r>
      <w:r w:rsidR="0026048E" w:rsidRPr="008601FC">
        <w:rPr>
          <w:rFonts w:ascii="Times New Roman" w:hAnsi="Times New Roman"/>
        </w:rPr>
        <w:t xml:space="preserve"> </w:t>
      </w:r>
      <w:r w:rsidR="00D36FD8" w:rsidRPr="008601FC">
        <w:rPr>
          <w:rFonts w:ascii="Times New Roman" w:hAnsi="Times New Roman"/>
        </w:rPr>
        <w:t>«Санкт-Петербургская биржа</w:t>
      </w:r>
      <w:r w:rsidR="00E84F39" w:rsidRPr="008601FC">
        <w:rPr>
          <w:rFonts w:ascii="Times New Roman" w:hAnsi="Times New Roman"/>
          <w:lang w:val="ru-RU"/>
        </w:rPr>
        <w:t>»</w:t>
      </w:r>
      <w:r w:rsidR="003F2EC2" w:rsidRPr="008601FC">
        <w:rPr>
          <w:rFonts w:ascii="Times New Roman" w:hAnsi="Times New Roman"/>
          <w:lang w:val="ru-RU"/>
        </w:rPr>
        <w:t xml:space="preserve"> и Внебиржевым сделкам ОТС</w:t>
      </w:r>
      <w:r w:rsidRPr="008601FC">
        <w:rPr>
          <w:rFonts w:ascii="Times New Roman" w:hAnsi="Times New Roman"/>
        </w:rPr>
        <w:t>.</w:t>
      </w:r>
    </w:p>
    <w:p w14:paraId="60793645" w14:textId="792337A6" w:rsidR="00AC097C" w:rsidRPr="008601FC" w:rsidRDefault="00AC097C" w:rsidP="00805297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8601FC">
        <w:rPr>
          <w:rFonts w:ascii="Times New Roman" w:hAnsi="Times New Roman"/>
        </w:rPr>
        <w:t>Брокер осуществляет закрытие позиций клиента при снижении</w:t>
      </w:r>
      <w:r w:rsidRPr="008601FC">
        <w:rPr>
          <w:rFonts w:ascii="Times New Roman" w:hAnsi="Times New Roman"/>
          <w:lang w:val="ru-RU"/>
        </w:rPr>
        <w:t xml:space="preserve"> Единого лимита до</w:t>
      </w:r>
      <w:r w:rsidR="0009247A" w:rsidRPr="008601FC">
        <w:rPr>
          <w:rFonts w:ascii="Times New Roman" w:hAnsi="Times New Roman"/>
          <w:lang w:val="ru-RU"/>
        </w:rPr>
        <w:t> </w:t>
      </w:r>
      <w:r w:rsidR="00D36FD8" w:rsidRPr="008601FC">
        <w:rPr>
          <w:rFonts w:ascii="Times New Roman" w:hAnsi="Times New Roman"/>
          <w:lang w:val="ru-RU"/>
        </w:rPr>
        <w:t xml:space="preserve">неположительного </w:t>
      </w:r>
      <w:r w:rsidRPr="008601FC">
        <w:rPr>
          <w:rFonts w:ascii="Times New Roman" w:hAnsi="Times New Roman"/>
          <w:lang w:val="ru-RU"/>
        </w:rPr>
        <w:t xml:space="preserve">значения </w:t>
      </w:r>
      <w:r w:rsidR="00281683" w:rsidRPr="008601FC">
        <w:rPr>
          <w:rFonts w:ascii="Times New Roman" w:hAnsi="Times New Roman"/>
          <w:lang w:val="ru-RU"/>
        </w:rPr>
        <w:t xml:space="preserve">или при снижении достижение неположительного значения </w:t>
      </w:r>
      <w:r w:rsidR="00281683" w:rsidRPr="008601FC">
        <w:rPr>
          <w:rFonts w:ascii="Times New Roman" w:hAnsi="Times New Roman"/>
        </w:rPr>
        <w:t>разниц</w:t>
      </w:r>
      <w:r w:rsidR="00281683" w:rsidRPr="008601FC">
        <w:rPr>
          <w:rFonts w:ascii="Times New Roman" w:hAnsi="Times New Roman"/>
          <w:lang w:val="ru-RU"/>
        </w:rPr>
        <w:t>ы</w:t>
      </w:r>
      <w:r w:rsidR="00281683" w:rsidRPr="008601FC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="00281683" w:rsidRPr="008601FC">
        <w:rPr>
          <w:rFonts w:ascii="Times New Roman" w:hAnsi="Times New Roman"/>
        </w:rPr>
        <w:t>ом по</w:t>
      </w:r>
      <w:r w:rsidR="00E84F39" w:rsidRPr="008601FC">
        <w:rPr>
          <w:rFonts w:ascii="Times New Roman" w:hAnsi="Times New Roman"/>
          <w:lang w:val="ru-RU"/>
        </w:rPr>
        <w:t> </w:t>
      </w:r>
      <w:r w:rsidR="00281683" w:rsidRPr="008601FC">
        <w:rPr>
          <w:rFonts w:ascii="Times New Roman" w:hAnsi="Times New Roman"/>
        </w:rPr>
        <w:t>Открытым позициям Клиента на Фондовом рынке ПАО</w:t>
      </w:r>
      <w:r w:rsidR="0026048E" w:rsidRPr="008601FC">
        <w:rPr>
          <w:rFonts w:ascii="Times New Roman" w:hAnsi="Times New Roman"/>
        </w:rPr>
        <w:t xml:space="preserve"> </w:t>
      </w:r>
      <w:r w:rsidR="00281683" w:rsidRPr="008601FC">
        <w:rPr>
          <w:rFonts w:ascii="Times New Roman" w:hAnsi="Times New Roman"/>
        </w:rPr>
        <w:t>«Санкт-Петербургская биржа</w:t>
      </w:r>
      <w:r w:rsidR="0030544D" w:rsidRPr="008601FC">
        <w:rPr>
          <w:rFonts w:ascii="Times New Roman" w:hAnsi="Times New Roman"/>
          <w:lang w:val="ru-RU"/>
        </w:rPr>
        <w:t>»</w:t>
      </w:r>
      <w:r w:rsidR="003F2EC2" w:rsidRPr="008601FC">
        <w:rPr>
          <w:rFonts w:ascii="Times New Roman" w:hAnsi="Times New Roman"/>
          <w:lang w:val="ru-RU"/>
        </w:rPr>
        <w:t xml:space="preserve"> </w:t>
      </w:r>
      <w:r w:rsidR="003F2EC2" w:rsidRPr="008601FC">
        <w:rPr>
          <w:rFonts w:ascii="Times New Roman" w:hAnsi="Times New Roman"/>
          <w:lang w:val="ru-RU"/>
        </w:rPr>
        <w:lastRenderedPageBreak/>
        <w:t>и</w:t>
      </w:r>
      <w:r w:rsidR="00E84F39" w:rsidRPr="008601FC">
        <w:rPr>
          <w:rFonts w:ascii="Times New Roman" w:hAnsi="Times New Roman"/>
          <w:lang w:val="ru-RU"/>
        </w:rPr>
        <w:t> </w:t>
      </w:r>
      <w:r w:rsidR="003F2EC2" w:rsidRPr="008601FC">
        <w:rPr>
          <w:rFonts w:ascii="Times New Roman" w:hAnsi="Times New Roman"/>
          <w:lang w:val="ru-RU"/>
        </w:rPr>
        <w:t>Внебиржевым сделкам ОТС</w:t>
      </w:r>
      <w:r w:rsidR="00281683" w:rsidRPr="008601FC">
        <w:rPr>
          <w:rFonts w:ascii="Times New Roman" w:hAnsi="Times New Roman"/>
          <w:lang w:val="ru-RU"/>
        </w:rPr>
        <w:t xml:space="preserve"> до неположительного значения, </w:t>
      </w:r>
      <w:r w:rsidRPr="008601FC">
        <w:rPr>
          <w:rFonts w:ascii="Times New Roman" w:hAnsi="Times New Roman"/>
          <w:lang w:val="ru-RU"/>
        </w:rPr>
        <w:t>или снижени</w:t>
      </w:r>
      <w:r w:rsidR="009B49DF" w:rsidRPr="008601FC">
        <w:rPr>
          <w:rFonts w:ascii="Times New Roman" w:hAnsi="Times New Roman"/>
          <w:lang w:val="ru-RU"/>
        </w:rPr>
        <w:t>и</w:t>
      </w:r>
      <w:r w:rsidRPr="008601FC">
        <w:rPr>
          <w:rFonts w:ascii="Times New Roman" w:hAnsi="Times New Roman"/>
          <w:lang w:val="ru-RU"/>
        </w:rPr>
        <w:t xml:space="preserve"> Уровня покрытия ниже 100%</w:t>
      </w:r>
      <w:r w:rsidR="00D36FD8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>до</w:t>
      </w:r>
      <w:r w:rsidR="0009247A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 xml:space="preserve">достижения положительного значения Единого лимита </w:t>
      </w:r>
      <w:r w:rsidR="00281683" w:rsidRPr="008601FC">
        <w:rPr>
          <w:rFonts w:ascii="Times New Roman" w:hAnsi="Times New Roman"/>
          <w:lang w:val="ru-RU"/>
        </w:rPr>
        <w:t>или до достижения положительного</w:t>
      </w:r>
      <w:r w:rsidR="0026048E" w:rsidRPr="008601FC">
        <w:rPr>
          <w:rFonts w:ascii="Times New Roman" w:hAnsi="Times New Roman"/>
          <w:lang w:val="ru-RU"/>
        </w:rPr>
        <w:t xml:space="preserve"> </w:t>
      </w:r>
      <w:r w:rsidR="00281683" w:rsidRPr="008601FC">
        <w:rPr>
          <w:rFonts w:ascii="Times New Roman" w:hAnsi="Times New Roman"/>
          <w:lang w:val="ru-RU"/>
        </w:rPr>
        <w:t xml:space="preserve">значения </w:t>
      </w:r>
      <w:r w:rsidR="00281683" w:rsidRPr="008601FC">
        <w:rPr>
          <w:rFonts w:ascii="Times New Roman" w:hAnsi="Times New Roman"/>
        </w:rPr>
        <w:t>разниц</w:t>
      </w:r>
      <w:r w:rsidR="00281683" w:rsidRPr="008601FC">
        <w:rPr>
          <w:rFonts w:ascii="Times New Roman" w:hAnsi="Times New Roman"/>
          <w:lang w:val="ru-RU"/>
        </w:rPr>
        <w:t>ы</w:t>
      </w:r>
      <w:r w:rsidR="00281683" w:rsidRPr="008601FC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="00281683" w:rsidRPr="008601FC">
        <w:rPr>
          <w:rFonts w:ascii="Times New Roman" w:hAnsi="Times New Roman"/>
        </w:rPr>
        <w:t>ом по Открытым позициям Клиента на Фондовом рынке ПАО</w:t>
      </w:r>
      <w:r w:rsidR="0009247A" w:rsidRPr="008601FC">
        <w:rPr>
          <w:rFonts w:ascii="Times New Roman" w:hAnsi="Times New Roman"/>
          <w:lang w:val="ru-RU"/>
        </w:rPr>
        <w:t> </w:t>
      </w:r>
      <w:r w:rsidR="00281683" w:rsidRPr="008601FC">
        <w:rPr>
          <w:rFonts w:ascii="Times New Roman" w:hAnsi="Times New Roman"/>
        </w:rPr>
        <w:t>«Санкт-Петербургская биржа</w:t>
      </w:r>
      <w:r w:rsidR="0009247A" w:rsidRPr="008601FC">
        <w:rPr>
          <w:rFonts w:ascii="Times New Roman" w:hAnsi="Times New Roman"/>
          <w:lang w:val="ru-RU"/>
        </w:rPr>
        <w:t>»</w:t>
      </w:r>
      <w:r w:rsidR="003F2EC2" w:rsidRPr="008601FC">
        <w:rPr>
          <w:rFonts w:ascii="Times New Roman" w:hAnsi="Times New Roman"/>
          <w:lang w:val="ru-RU"/>
        </w:rPr>
        <w:t xml:space="preserve"> и</w:t>
      </w:r>
      <w:r w:rsidR="00E84F39" w:rsidRPr="008601FC">
        <w:rPr>
          <w:rFonts w:ascii="Times New Roman" w:hAnsi="Times New Roman"/>
          <w:lang w:val="ru-RU"/>
        </w:rPr>
        <w:t> </w:t>
      </w:r>
      <w:r w:rsidR="003F2EC2" w:rsidRPr="008601FC">
        <w:rPr>
          <w:rFonts w:ascii="Times New Roman" w:hAnsi="Times New Roman"/>
          <w:lang w:val="ru-RU"/>
        </w:rPr>
        <w:t>Внебиржевым сделкам ОТС</w:t>
      </w:r>
      <w:r w:rsidR="00281683" w:rsidRPr="008601FC">
        <w:rPr>
          <w:rFonts w:ascii="Times New Roman" w:hAnsi="Times New Roman"/>
          <w:lang w:val="ru-RU"/>
        </w:rPr>
        <w:t>,</w:t>
      </w:r>
      <w:r w:rsidR="0009247A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>или достижения Уровня покрытия значения не</w:t>
      </w:r>
      <w:r w:rsidR="00682732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>ниже</w:t>
      </w:r>
      <w:r w:rsidR="00682732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>100%</w:t>
      </w:r>
      <w:r w:rsidR="00D36FD8" w:rsidRPr="008601FC">
        <w:rPr>
          <w:rFonts w:ascii="Times New Roman" w:hAnsi="Times New Roman"/>
          <w:lang w:val="ru-RU"/>
        </w:rPr>
        <w:t xml:space="preserve"> </w:t>
      </w:r>
      <w:r w:rsidR="00281683" w:rsidRPr="008601FC">
        <w:rPr>
          <w:rFonts w:ascii="Times New Roman" w:hAnsi="Times New Roman"/>
          <w:lang w:val="ru-RU"/>
        </w:rPr>
        <w:t>соответственно</w:t>
      </w:r>
      <w:r w:rsidRPr="008601FC">
        <w:rPr>
          <w:rFonts w:ascii="Times New Roman" w:hAnsi="Times New Roman"/>
          <w:lang w:val="ru-RU"/>
        </w:rPr>
        <w:t>.</w:t>
      </w:r>
    </w:p>
    <w:p w14:paraId="2523F1C0" w14:textId="5B160413" w:rsidR="00AC097C" w:rsidRPr="008601FC" w:rsidRDefault="00AC097C" w:rsidP="00805297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8601FC">
        <w:rPr>
          <w:rFonts w:ascii="Times New Roman" w:hAnsi="Times New Roman"/>
        </w:rPr>
        <w:t xml:space="preserve">При осуществлении Брокером закрытия позиции </w:t>
      </w:r>
      <w:r w:rsidRPr="008601FC">
        <w:rPr>
          <w:rFonts w:ascii="Times New Roman" w:hAnsi="Times New Roman"/>
          <w:lang w:val="ru-RU"/>
        </w:rPr>
        <w:t>Клиента</w:t>
      </w:r>
      <w:r w:rsidRPr="008601FC">
        <w:rPr>
          <w:rFonts w:ascii="Times New Roman" w:hAnsi="Times New Roman"/>
        </w:rPr>
        <w:t xml:space="preserve"> допускается снижение </w:t>
      </w:r>
      <w:r w:rsidRPr="008601FC">
        <w:rPr>
          <w:rFonts w:ascii="Times New Roman" w:hAnsi="Times New Roman"/>
          <w:lang w:val="ru-RU"/>
        </w:rPr>
        <w:t>значения Единого лимита или значения Уровня покрытия</w:t>
      </w:r>
      <w:r w:rsidRPr="008601FC">
        <w:rPr>
          <w:rFonts w:ascii="Times New Roman" w:hAnsi="Times New Roman"/>
        </w:rPr>
        <w:t xml:space="preserve"> </w:t>
      </w:r>
      <w:r w:rsidR="00281683" w:rsidRPr="008601FC">
        <w:rPr>
          <w:rFonts w:ascii="Times New Roman" w:hAnsi="Times New Roman"/>
          <w:lang w:val="ru-RU"/>
        </w:rPr>
        <w:t>или снижения значения</w:t>
      </w:r>
      <w:r w:rsidR="00281683" w:rsidRPr="008601FC">
        <w:rPr>
          <w:rFonts w:ascii="Times New Roman" w:hAnsi="Times New Roman"/>
        </w:rPr>
        <w:t xml:space="preserve"> разниц</w:t>
      </w:r>
      <w:r w:rsidR="00281683" w:rsidRPr="008601FC">
        <w:rPr>
          <w:rFonts w:ascii="Times New Roman" w:hAnsi="Times New Roman"/>
          <w:lang w:val="ru-RU"/>
        </w:rPr>
        <w:t>ы</w:t>
      </w:r>
      <w:r w:rsidR="00281683" w:rsidRPr="008601FC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="00281683" w:rsidRPr="008601FC">
        <w:rPr>
          <w:rFonts w:ascii="Times New Roman" w:hAnsi="Times New Roman"/>
        </w:rPr>
        <w:t>ом по Открытым позициям Клиента на Фондовом рынке ПАО</w:t>
      </w:r>
      <w:r w:rsidR="0026048E" w:rsidRPr="008601FC">
        <w:rPr>
          <w:rFonts w:ascii="Times New Roman" w:hAnsi="Times New Roman"/>
        </w:rPr>
        <w:t xml:space="preserve"> </w:t>
      </w:r>
      <w:r w:rsidR="00281683" w:rsidRPr="008601FC">
        <w:rPr>
          <w:rFonts w:ascii="Times New Roman" w:hAnsi="Times New Roman"/>
        </w:rPr>
        <w:t>«Санкт-Петербургская биржа</w:t>
      </w:r>
      <w:r w:rsidR="0030544D" w:rsidRPr="008601FC">
        <w:rPr>
          <w:rFonts w:ascii="Times New Roman" w:hAnsi="Times New Roman"/>
          <w:lang w:val="ru-RU"/>
        </w:rPr>
        <w:t>»</w:t>
      </w:r>
      <w:r w:rsidR="00281683" w:rsidRPr="008601FC">
        <w:rPr>
          <w:rFonts w:ascii="Times New Roman" w:hAnsi="Times New Roman"/>
          <w:lang w:val="ru-RU"/>
        </w:rPr>
        <w:t xml:space="preserve"> </w:t>
      </w:r>
      <w:r w:rsidR="003F2EC2" w:rsidRPr="008601FC">
        <w:rPr>
          <w:rFonts w:ascii="Times New Roman" w:hAnsi="Times New Roman"/>
          <w:lang w:val="ru-RU"/>
        </w:rPr>
        <w:t xml:space="preserve">и Внебиржевым сделкам ОТС </w:t>
      </w:r>
      <w:r w:rsidRPr="008601FC">
        <w:rPr>
          <w:rFonts w:ascii="Times New Roman" w:hAnsi="Times New Roman"/>
        </w:rPr>
        <w:t>относительно своего предыдущего значения.</w:t>
      </w:r>
    </w:p>
    <w:p w14:paraId="6EFE0FD0" w14:textId="0250239E" w:rsidR="00AC097C" w:rsidRPr="008601FC" w:rsidRDefault="00AC097C" w:rsidP="00805297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8601FC">
        <w:rPr>
          <w:rFonts w:ascii="Times New Roman" w:hAnsi="Times New Roman"/>
          <w:snapToGrid w:val="0"/>
        </w:rPr>
        <w:t xml:space="preserve">При закрытии позиций, осуществляемом Брокером в результате </w:t>
      </w:r>
      <w:r w:rsidRPr="008601FC">
        <w:rPr>
          <w:rFonts w:ascii="Times New Roman" w:hAnsi="Times New Roman"/>
        </w:rPr>
        <w:t xml:space="preserve">снижения </w:t>
      </w:r>
      <w:r w:rsidRPr="008601FC">
        <w:rPr>
          <w:rFonts w:ascii="Times New Roman" w:hAnsi="Times New Roman"/>
          <w:lang w:val="ru-RU"/>
        </w:rPr>
        <w:t>Единого лимита до</w:t>
      </w:r>
      <w:r w:rsidR="00E84F39" w:rsidRPr="008601FC">
        <w:rPr>
          <w:rFonts w:ascii="Times New Roman" w:hAnsi="Times New Roman"/>
          <w:lang w:val="ru-RU"/>
        </w:rPr>
        <w:t> </w:t>
      </w:r>
      <w:r w:rsidR="00281683" w:rsidRPr="008601FC">
        <w:rPr>
          <w:rFonts w:ascii="Times New Roman" w:hAnsi="Times New Roman"/>
          <w:lang w:val="ru-RU"/>
        </w:rPr>
        <w:t xml:space="preserve">неположительного </w:t>
      </w:r>
      <w:r w:rsidRPr="008601FC">
        <w:rPr>
          <w:rFonts w:ascii="Times New Roman" w:hAnsi="Times New Roman"/>
          <w:lang w:val="ru-RU"/>
        </w:rPr>
        <w:t>значения</w:t>
      </w:r>
      <w:r w:rsidRPr="008601FC">
        <w:rPr>
          <w:rFonts w:ascii="Times New Roman" w:hAnsi="Times New Roman"/>
        </w:rPr>
        <w:t>,</w:t>
      </w:r>
      <w:r w:rsidRPr="008601FC">
        <w:rPr>
          <w:rFonts w:ascii="Times New Roman" w:hAnsi="Times New Roman"/>
          <w:snapToGrid w:val="0"/>
        </w:rPr>
        <w:t xml:space="preserve"> </w:t>
      </w:r>
      <w:r w:rsidR="000C7176" w:rsidRPr="008601FC">
        <w:rPr>
          <w:rFonts w:ascii="Times New Roman" w:hAnsi="Times New Roman"/>
          <w:snapToGrid w:val="0"/>
          <w:lang w:val="ru-RU"/>
        </w:rPr>
        <w:t xml:space="preserve">Брокер </w:t>
      </w:r>
      <w:r w:rsidR="000C7176" w:rsidRPr="008601FC">
        <w:rPr>
          <w:rFonts w:ascii="Times New Roman" w:hAnsi="Times New Roman"/>
          <w:lang w:val="ru-RU"/>
        </w:rPr>
        <w:t>добросовестно стремится, чтобы</w:t>
      </w:r>
      <w:r w:rsidR="000C7176" w:rsidRPr="008601FC">
        <w:rPr>
          <w:rFonts w:ascii="Times New Roman" w:hAnsi="Times New Roman"/>
          <w:snapToGrid w:val="0"/>
        </w:rPr>
        <w:t xml:space="preserve"> </w:t>
      </w:r>
      <w:r w:rsidRPr="008601FC">
        <w:rPr>
          <w:rFonts w:ascii="Times New Roman" w:hAnsi="Times New Roman"/>
          <w:snapToGrid w:val="0"/>
        </w:rPr>
        <w:t>в</w:t>
      </w:r>
      <w:r w:rsidRPr="008601FC">
        <w:rPr>
          <w:rFonts w:ascii="Times New Roman" w:hAnsi="Times New Roman"/>
        </w:rPr>
        <w:t>еличина, на кото</w:t>
      </w:r>
      <w:r w:rsidRPr="008601FC">
        <w:rPr>
          <w:rFonts w:ascii="Times New Roman" w:hAnsi="Times New Roman"/>
          <w:snapToGrid w:val="0"/>
        </w:rPr>
        <w:t xml:space="preserve">рую </w:t>
      </w:r>
      <w:r w:rsidRPr="008601FC">
        <w:rPr>
          <w:rFonts w:ascii="Times New Roman" w:hAnsi="Times New Roman"/>
          <w:snapToGrid w:val="0"/>
          <w:lang w:val="ru-RU"/>
        </w:rPr>
        <w:t>Единый лимит</w:t>
      </w:r>
      <w:r w:rsidRPr="008601FC">
        <w:rPr>
          <w:rFonts w:ascii="Times New Roman" w:hAnsi="Times New Roman"/>
          <w:snapToGrid w:val="0"/>
        </w:rPr>
        <w:t xml:space="preserve"> в результате закрытия Брокером позиций </w:t>
      </w:r>
      <w:r w:rsidRPr="008601FC">
        <w:rPr>
          <w:rFonts w:ascii="Times New Roman" w:hAnsi="Times New Roman"/>
          <w:snapToGrid w:val="0"/>
          <w:lang w:val="ru-RU"/>
        </w:rPr>
        <w:t>должен достичь положительного значения</w:t>
      </w:r>
      <w:r w:rsidRPr="008601FC">
        <w:rPr>
          <w:rFonts w:ascii="Times New Roman" w:hAnsi="Times New Roman"/>
          <w:snapToGrid w:val="0"/>
        </w:rPr>
        <w:t>, определяется исходя из минимального количества лотов закрываемых позиций, необходимых для</w:t>
      </w:r>
      <w:r w:rsidR="00E84F39" w:rsidRPr="008601FC">
        <w:rPr>
          <w:rFonts w:ascii="Times New Roman" w:hAnsi="Times New Roman"/>
          <w:snapToGrid w:val="0"/>
          <w:lang w:val="ru-RU"/>
        </w:rPr>
        <w:t> </w:t>
      </w:r>
      <w:r w:rsidRPr="008601FC">
        <w:rPr>
          <w:rFonts w:ascii="Times New Roman" w:hAnsi="Times New Roman"/>
          <w:snapToGrid w:val="0"/>
        </w:rPr>
        <w:t xml:space="preserve">обеспечения </w:t>
      </w:r>
      <w:r w:rsidRPr="008601FC">
        <w:rPr>
          <w:rFonts w:ascii="Times New Roman" w:hAnsi="Times New Roman"/>
          <w:snapToGrid w:val="0"/>
          <w:lang w:val="ru-RU"/>
        </w:rPr>
        <w:t>достижения Един</w:t>
      </w:r>
      <w:r w:rsidR="005F3394" w:rsidRPr="008601FC">
        <w:rPr>
          <w:rFonts w:ascii="Times New Roman" w:hAnsi="Times New Roman"/>
          <w:snapToGrid w:val="0"/>
          <w:lang w:val="ru-RU"/>
        </w:rPr>
        <w:t>ым</w:t>
      </w:r>
      <w:r w:rsidRPr="008601FC">
        <w:rPr>
          <w:rFonts w:ascii="Times New Roman" w:hAnsi="Times New Roman"/>
          <w:snapToGrid w:val="0"/>
          <w:lang w:val="ru-RU"/>
        </w:rPr>
        <w:t xml:space="preserve"> лимит</w:t>
      </w:r>
      <w:r w:rsidR="005F3394" w:rsidRPr="008601FC">
        <w:rPr>
          <w:rFonts w:ascii="Times New Roman" w:hAnsi="Times New Roman"/>
          <w:snapToGrid w:val="0"/>
          <w:lang w:val="ru-RU"/>
        </w:rPr>
        <w:t>ом</w:t>
      </w:r>
      <w:r w:rsidRPr="008601FC">
        <w:rPr>
          <w:rFonts w:ascii="Times New Roman" w:hAnsi="Times New Roman"/>
          <w:snapToGrid w:val="0"/>
          <w:lang w:val="ru-RU"/>
        </w:rPr>
        <w:t xml:space="preserve"> положительного значения</w:t>
      </w:r>
      <w:r w:rsidRPr="008601FC">
        <w:rPr>
          <w:rFonts w:ascii="Times New Roman" w:hAnsi="Times New Roman"/>
          <w:snapToGrid w:val="0"/>
        </w:rPr>
        <w:t>.</w:t>
      </w:r>
    </w:p>
    <w:p w14:paraId="23B1A031" w14:textId="76703226" w:rsidR="00AC097C" w:rsidRPr="008601FC" w:rsidRDefault="00AC097C" w:rsidP="00805297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8601FC">
        <w:rPr>
          <w:rFonts w:ascii="Times New Roman" w:hAnsi="Times New Roman"/>
          <w:snapToGrid w:val="0"/>
        </w:rPr>
        <w:t xml:space="preserve">При закрытии позиций, осуществляемом Брокером в результате </w:t>
      </w:r>
      <w:r w:rsidRPr="008601FC">
        <w:rPr>
          <w:rFonts w:ascii="Times New Roman" w:hAnsi="Times New Roman"/>
          <w:lang w:val="ru-RU"/>
        </w:rPr>
        <w:t>снижения Уровня покрытия ниже 100%</w:t>
      </w:r>
      <w:r w:rsidRPr="008601FC">
        <w:rPr>
          <w:rFonts w:ascii="Times New Roman" w:hAnsi="Times New Roman"/>
        </w:rPr>
        <w:t>,</w:t>
      </w:r>
      <w:r w:rsidRPr="008601FC">
        <w:rPr>
          <w:rFonts w:ascii="Times New Roman" w:hAnsi="Times New Roman"/>
          <w:snapToGrid w:val="0"/>
        </w:rPr>
        <w:t xml:space="preserve"> </w:t>
      </w:r>
      <w:r w:rsidR="000C7176" w:rsidRPr="008601FC">
        <w:rPr>
          <w:rFonts w:ascii="Times New Roman" w:hAnsi="Times New Roman"/>
          <w:snapToGrid w:val="0"/>
          <w:lang w:val="ru-RU"/>
        </w:rPr>
        <w:t xml:space="preserve">Брокер </w:t>
      </w:r>
      <w:r w:rsidR="000C7176" w:rsidRPr="008601FC">
        <w:rPr>
          <w:rFonts w:ascii="Times New Roman" w:hAnsi="Times New Roman"/>
          <w:lang w:val="ru-RU"/>
        </w:rPr>
        <w:t>добросовестно стремится, чтобы</w:t>
      </w:r>
      <w:r w:rsidR="000C7176" w:rsidRPr="008601FC">
        <w:rPr>
          <w:rFonts w:ascii="Times New Roman" w:hAnsi="Times New Roman"/>
          <w:snapToGrid w:val="0"/>
        </w:rPr>
        <w:t xml:space="preserve"> </w:t>
      </w:r>
      <w:r w:rsidRPr="008601FC">
        <w:rPr>
          <w:rFonts w:ascii="Times New Roman" w:hAnsi="Times New Roman"/>
          <w:snapToGrid w:val="0"/>
        </w:rPr>
        <w:t>в</w:t>
      </w:r>
      <w:r w:rsidRPr="008601FC">
        <w:rPr>
          <w:rFonts w:ascii="Times New Roman" w:hAnsi="Times New Roman"/>
        </w:rPr>
        <w:t>еличина, на кото</w:t>
      </w:r>
      <w:r w:rsidRPr="008601FC">
        <w:rPr>
          <w:rFonts w:ascii="Times New Roman" w:hAnsi="Times New Roman"/>
          <w:snapToGrid w:val="0"/>
        </w:rPr>
        <w:t xml:space="preserve">рую </w:t>
      </w:r>
      <w:r w:rsidRPr="008601FC">
        <w:rPr>
          <w:rFonts w:ascii="Times New Roman" w:hAnsi="Times New Roman"/>
          <w:snapToGrid w:val="0"/>
          <w:lang w:val="ru-RU"/>
        </w:rPr>
        <w:t>Уровень</w:t>
      </w:r>
      <w:r w:rsidR="005F3394" w:rsidRPr="008601FC">
        <w:rPr>
          <w:rFonts w:ascii="Times New Roman" w:hAnsi="Times New Roman"/>
          <w:snapToGrid w:val="0"/>
          <w:lang w:val="ru-RU"/>
        </w:rPr>
        <w:t xml:space="preserve"> покрытия</w:t>
      </w:r>
      <w:r w:rsidRPr="008601FC">
        <w:rPr>
          <w:rFonts w:ascii="Times New Roman" w:hAnsi="Times New Roman"/>
          <w:snapToGrid w:val="0"/>
        </w:rPr>
        <w:t xml:space="preserve"> в</w:t>
      </w:r>
      <w:r w:rsidR="00E84F39" w:rsidRPr="008601FC">
        <w:rPr>
          <w:rFonts w:ascii="Times New Roman" w:hAnsi="Times New Roman"/>
          <w:snapToGrid w:val="0"/>
          <w:lang w:val="ru-RU"/>
        </w:rPr>
        <w:t> </w:t>
      </w:r>
      <w:r w:rsidRPr="008601FC">
        <w:rPr>
          <w:rFonts w:ascii="Times New Roman" w:hAnsi="Times New Roman"/>
          <w:snapToGrid w:val="0"/>
        </w:rPr>
        <w:t xml:space="preserve">результате закрытия Брокером позиций </w:t>
      </w:r>
      <w:r w:rsidRPr="008601FC">
        <w:rPr>
          <w:rFonts w:ascii="Times New Roman" w:hAnsi="Times New Roman"/>
          <w:snapToGrid w:val="0"/>
          <w:lang w:val="ru-RU"/>
        </w:rPr>
        <w:t>должен достичь значения не</w:t>
      </w:r>
      <w:r w:rsidR="0009247A" w:rsidRPr="008601FC">
        <w:rPr>
          <w:rFonts w:ascii="Times New Roman" w:hAnsi="Times New Roman"/>
          <w:snapToGrid w:val="0"/>
          <w:lang w:val="ru-RU"/>
        </w:rPr>
        <w:t> </w:t>
      </w:r>
      <w:r w:rsidRPr="008601FC">
        <w:rPr>
          <w:rFonts w:ascii="Times New Roman" w:hAnsi="Times New Roman"/>
          <w:snapToGrid w:val="0"/>
          <w:lang w:val="ru-RU"/>
        </w:rPr>
        <w:t>ниже 100%</w:t>
      </w:r>
      <w:r w:rsidRPr="008601FC">
        <w:rPr>
          <w:rFonts w:ascii="Times New Roman" w:hAnsi="Times New Roman"/>
          <w:snapToGrid w:val="0"/>
        </w:rPr>
        <w:t xml:space="preserve">, определяется исходя из минимального количества лотов закрываемых позиций, необходимых для обеспечения </w:t>
      </w:r>
      <w:r w:rsidRPr="008601FC">
        <w:rPr>
          <w:rFonts w:ascii="Times New Roman" w:hAnsi="Times New Roman"/>
          <w:snapToGrid w:val="0"/>
          <w:lang w:val="ru-RU"/>
        </w:rPr>
        <w:t>достижения Уровн</w:t>
      </w:r>
      <w:r w:rsidR="005F3394" w:rsidRPr="008601FC">
        <w:rPr>
          <w:rFonts w:ascii="Times New Roman" w:hAnsi="Times New Roman"/>
          <w:snapToGrid w:val="0"/>
          <w:lang w:val="ru-RU"/>
        </w:rPr>
        <w:t xml:space="preserve">ем </w:t>
      </w:r>
      <w:r w:rsidRPr="008601FC">
        <w:rPr>
          <w:rFonts w:ascii="Times New Roman" w:hAnsi="Times New Roman"/>
          <w:snapToGrid w:val="0"/>
          <w:lang w:val="ru-RU"/>
        </w:rPr>
        <w:t>покрытия значения не ниже 100%</w:t>
      </w:r>
      <w:r w:rsidRPr="008601FC">
        <w:rPr>
          <w:rFonts w:ascii="Times New Roman" w:hAnsi="Times New Roman"/>
          <w:snapToGrid w:val="0"/>
        </w:rPr>
        <w:t>.</w:t>
      </w:r>
    </w:p>
    <w:p w14:paraId="705B3491" w14:textId="6BF5C905" w:rsidR="00281683" w:rsidRPr="008601FC" w:rsidRDefault="00281683" w:rsidP="00805297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8601FC">
        <w:rPr>
          <w:rFonts w:ascii="Times New Roman" w:hAnsi="Times New Roman"/>
          <w:snapToGrid w:val="0"/>
          <w:lang w:val="ru-RU"/>
        </w:rPr>
        <w:t>При закрытии позиций, осуществляемом Брокером в результате</w:t>
      </w:r>
      <w:r w:rsidR="0026048E" w:rsidRPr="008601FC">
        <w:rPr>
          <w:rFonts w:ascii="Times New Roman" w:hAnsi="Times New Roman"/>
          <w:snapToGrid w:val="0"/>
          <w:lang w:val="ru-RU"/>
        </w:rPr>
        <w:t xml:space="preserve"> </w:t>
      </w:r>
      <w:r w:rsidRPr="008601FC">
        <w:rPr>
          <w:rFonts w:ascii="Times New Roman" w:hAnsi="Times New Roman"/>
          <w:snapToGrid w:val="0"/>
          <w:lang w:val="ru-RU"/>
        </w:rPr>
        <w:t xml:space="preserve">снижения </w:t>
      </w:r>
      <w:r w:rsidRPr="008601FC">
        <w:rPr>
          <w:rFonts w:ascii="Times New Roman" w:hAnsi="Times New Roman"/>
        </w:rPr>
        <w:t>разниц</w:t>
      </w:r>
      <w:r w:rsidRPr="008601FC">
        <w:rPr>
          <w:rFonts w:ascii="Times New Roman" w:hAnsi="Times New Roman"/>
          <w:lang w:val="ru-RU"/>
        </w:rPr>
        <w:t>ы</w:t>
      </w:r>
      <w:r w:rsidRPr="008601FC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Pr="008601FC">
        <w:rPr>
          <w:rFonts w:ascii="Times New Roman" w:hAnsi="Times New Roman"/>
        </w:rPr>
        <w:t>ом по Открытым позициям Клиента на Фондовом рынке ПАО</w:t>
      </w:r>
      <w:r w:rsidR="0026048E" w:rsidRPr="008601FC">
        <w:rPr>
          <w:rFonts w:ascii="Times New Roman" w:hAnsi="Times New Roman"/>
        </w:rPr>
        <w:t xml:space="preserve"> </w:t>
      </w:r>
      <w:r w:rsidRPr="008601FC">
        <w:rPr>
          <w:rFonts w:ascii="Times New Roman" w:hAnsi="Times New Roman"/>
        </w:rPr>
        <w:t>«Санкт-Петербургская биржа</w:t>
      </w:r>
      <w:r w:rsidR="0009247A" w:rsidRPr="008601FC">
        <w:rPr>
          <w:rFonts w:ascii="Times New Roman" w:hAnsi="Times New Roman"/>
          <w:lang w:val="ru-RU"/>
        </w:rPr>
        <w:t>»</w:t>
      </w:r>
      <w:r w:rsidRPr="008601FC">
        <w:rPr>
          <w:rFonts w:ascii="Times New Roman" w:hAnsi="Times New Roman"/>
          <w:lang w:val="ru-RU"/>
        </w:rPr>
        <w:t xml:space="preserve"> </w:t>
      </w:r>
      <w:r w:rsidR="003F2EC2" w:rsidRPr="008601FC">
        <w:rPr>
          <w:rFonts w:ascii="Times New Roman" w:hAnsi="Times New Roman"/>
          <w:lang w:val="ru-RU"/>
        </w:rPr>
        <w:t xml:space="preserve">и Внебиржевым сделкам ОТС </w:t>
      </w:r>
      <w:r w:rsidRPr="008601FC">
        <w:rPr>
          <w:rFonts w:ascii="Times New Roman" w:hAnsi="Times New Roman"/>
          <w:lang w:val="ru-RU"/>
        </w:rPr>
        <w:t>до</w:t>
      </w:r>
      <w:r w:rsidR="0009247A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 xml:space="preserve">неположительного значения, </w:t>
      </w:r>
      <w:r w:rsidR="000C7176" w:rsidRPr="008601FC">
        <w:rPr>
          <w:rFonts w:ascii="Times New Roman" w:hAnsi="Times New Roman"/>
          <w:lang w:val="ru-RU"/>
        </w:rPr>
        <w:t xml:space="preserve">Брокер добросовестно стремится, чтобы </w:t>
      </w:r>
      <w:r w:rsidRPr="008601FC">
        <w:rPr>
          <w:rFonts w:ascii="Times New Roman" w:hAnsi="Times New Roman"/>
          <w:lang w:val="ru-RU"/>
        </w:rPr>
        <w:t xml:space="preserve">величина, на которую значение </w:t>
      </w:r>
      <w:r w:rsidRPr="008601FC">
        <w:rPr>
          <w:rFonts w:ascii="Times New Roman" w:hAnsi="Times New Roman"/>
        </w:rPr>
        <w:t>разниц</w:t>
      </w:r>
      <w:r w:rsidRPr="008601FC">
        <w:rPr>
          <w:rFonts w:ascii="Times New Roman" w:hAnsi="Times New Roman"/>
          <w:lang w:val="ru-RU"/>
        </w:rPr>
        <w:t>ы</w:t>
      </w:r>
      <w:r w:rsidRPr="008601FC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Pr="008601FC">
        <w:rPr>
          <w:rFonts w:ascii="Times New Roman" w:hAnsi="Times New Roman"/>
        </w:rPr>
        <w:t>ом по Открытым позициям Клиента на Фондовом рынке ПАО</w:t>
      </w:r>
      <w:r w:rsidR="0009247A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>«Санкт-Петербургская биржа</w:t>
      </w:r>
      <w:r w:rsidR="0009247A" w:rsidRPr="008601FC">
        <w:rPr>
          <w:rFonts w:ascii="Times New Roman" w:hAnsi="Times New Roman"/>
          <w:lang w:val="ru-RU"/>
        </w:rPr>
        <w:t>»</w:t>
      </w:r>
      <w:r w:rsidR="0026048E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>в</w:t>
      </w:r>
      <w:r w:rsidR="00E84F39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>результате закрытия Брокером позиций должна достигнуть положительного значения, определяется исходя из минимального количества</w:t>
      </w:r>
      <w:r w:rsidR="0026048E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snapToGrid w:val="0"/>
        </w:rPr>
        <w:t xml:space="preserve">лотов закрываемых позиций, необходимых для обеспечения </w:t>
      </w:r>
      <w:r w:rsidRPr="008601FC">
        <w:rPr>
          <w:rFonts w:ascii="Times New Roman" w:hAnsi="Times New Roman"/>
          <w:snapToGrid w:val="0"/>
          <w:lang w:val="ru-RU"/>
        </w:rPr>
        <w:t xml:space="preserve">достижения </w:t>
      </w:r>
      <w:r w:rsidRPr="008601FC">
        <w:rPr>
          <w:rFonts w:ascii="Times New Roman" w:hAnsi="Times New Roman"/>
        </w:rPr>
        <w:t>разниц</w:t>
      </w:r>
      <w:r w:rsidRPr="008601FC">
        <w:rPr>
          <w:rFonts w:ascii="Times New Roman" w:hAnsi="Times New Roman"/>
          <w:lang w:val="ru-RU"/>
        </w:rPr>
        <w:t>ы</w:t>
      </w:r>
      <w:r w:rsidRPr="008601FC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8601FC">
        <w:rPr>
          <w:rFonts w:ascii="Times New Roman" w:hAnsi="Times New Roman"/>
        </w:rPr>
        <w:t>Брокер</w:t>
      </w:r>
      <w:r w:rsidRPr="008601FC">
        <w:rPr>
          <w:rFonts w:ascii="Times New Roman" w:hAnsi="Times New Roman"/>
        </w:rPr>
        <w:t>ом по</w:t>
      </w:r>
      <w:r w:rsidR="0009247A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>Открытым позициям Клиента на Фондовом рынке ПАО</w:t>
      </w:r>
      <w:r w:rsidR="0026048E" w:rsidRPr="008601FC">
        <w:rPr>
          <w:rFonts w:ascii="Times New Roman" w:hAnsi="Times New Roman"/>
        </w:rPr>
        <w:t xml:space="preserve"> </w:t>
      </w:r>
      <w:r w:rsidRPr="008601FC">
        <w:rPr>
          <w:rFonts w:ascii="Times New Roman" w:hAnsi="Times New Roman"/>
        </w:rPr>
        <w:t>«Санкт-Петербургская биржа</w:t>
      </w:r>
      <w:r w:rsidR="0009247A" w:rsidRPr="008601FC">
        <w:rPr>
          <w:rFonts w:ascii="Times New Roman" w:hAnsi="Times New Roman"/>
          <w:lang w:val="ru-RU"/>
        </w:rPr>
        <w:t>»</w:t>
      </w:r>
      <w:r w:rsidRPr="008601FC">
        <w:rPr>
          <w:rFonts w:ascii="Times New Roman" w:hAnsi="Times New Roman"/>
          <w:lang w:val="ru-RU"/>
        </w:rPr>
        <w:t xml:space="preserve"> </w:t>
      </w:r>
      <w:r w:rsidR="003F2EC2" w:rsidRPr="008601FC">
        <w:rPr>
          <w:rFonts w:ascii="Times New Roman" w:hAnsi="Times New Roman"/>
          <w:lang w:val="ru-RU"/>
        </w:rPr>
        <w:t>и</w:t>
      </w:r>
      <w:r w:rsidR="00E84F39" w:rsidRPr="008601FC">
        <w:rPr>
          <w:rFonts w:ascii="Times New Roman" w:hAnsi="Times New Roman"/>
          <w:lang w:val="ru-RU"/>
        </w:rPr>
        <w:t> </w:t>
      </w:r>
      <w:r w:rsidR="003F2EC2" w:rsidRPr="008601FC">
        <w:rPr>
          <w:rFonts w:ascii="Times New Roman" w:hAnsi="Times New Roman"/>
          <w:lang w:val="ru-RU"/>
        </w:rPr>
        <w:t xml:space="preserve">Внебиржевым сделкам ОТС </w:t>
      </w:r>
      <w:r w:rsidRPr="008601FC">
        <w:rPr>
          <w:rFonts w:ascii="Times New Roman" w:hAnsi="Times New Roman"/>
          <w:lang w:val="ru-RU"/>
        </w:rPr>
        <w:t>положительного значения</w:t>
      </w:r>
      <w:r w:rsidR="0009247A" w:rsidRPr="008601FC">
        <w:rPr>
          <w:rFonts w:ascii="Times New Roman" w:hAnsi="Times New Roman"/>
          <w:lang w:val="ru-RU"/>
        </w:rPr>
        <w:t>.</w:t>
      </w:r>
    </w:p>
    <w:p w14:paraId="7BA8DE77" w14:textId="2FA0836C" w:rsidR="00914ED9" w:rsidRPr="008601FC" w:rsidRDefault="00914ED9" w:rsidP="00805297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8601FC">
        <w:rPr>
          <w:rFonts w:ascii="Times New Roman" w:hAnsi="Times New Roman"/>
          <w:lang w:val="ru-RU"/>
        </w:rPr>
        <w:lastRenderedPageBreak/>
        <w:t>Клиент — физическ</w:t>
      </w:r>
      <w:r w:rsidR="00E84F39" w:rsidRPr="008601FC">
        <w:rPr>
          <w:rFonts w:ascii="Times New Roman" w:hAnsi="Times New Roman"/>
          <w:lang w:val="ru-RU"/>
        </w:rPr>
        <w:t>о</w:t>
      </w:r>
      <w:r w:rsidRPr="008601FC">
        <w:rPr>
          <w:rFonts w:ascii="Times New Roman" w:hAnsi="Times New Roman"/>
          <w:lang w:val="ru-RU"/>
        </w:rPr>
        <w:t>е лиц</w:t>
      </w:r>
      <w:r w:rsidR="00E84F39" w:rsidRPr="008601FC">
        <w:rPr>
          <w:rFonts w:ascii="Times New Roman" w:hAnsi="Times New Roman"/>
          <w:lang w:val="ru-RU"/>
        </w:rPr>
        <w:t>о</w:t>
      </w:r>
      <w:r w:rsidRPr="008601FC">
        <w:rPr>
          <w:rFonts w:ascii="Times New Roman" w:hAnsi="Times New Roman"/>
          <w:lang w:val="ru-RU"/>
        </w:rPr>
        <w:t>, не являющи</w:t>
      </w:r>
      <w:r w:rsidR="00E84F39" w:rsidRPr="008601FC">
        <w:rPr>
          <w:rFonts w:ascii="Times New Roman" w:hAnsi="Times New Roman"/>
          <w:lang w:val="ru-RU"/>
        </w:rPr>
        <w:t>й</w:t>
      </w:r>
      <w:r w:rsidRPr="008601FC">
        <w:rPr>
          <w:rFonts w:ascii="Times New Roman" w:hAnsi="Times New Roman"/>
          <w:lang w:val="ru-RU"/>
        </w:rPr>
        <w:t>ся квалифицированным инвестор</w:t>
      </w:r>
      <w:r w:rsidR="00E84F39" w:rsidRPr="008601FC">
        <w:rPr>
          <w:rFonts w:ascii="Times New Roman" w:hAnsi="Times New Roman"/>
          <w:lang w:val="ru-RU"/>
        </w:rPr>
        <w:t>ом</w:t>
      </w:r>
      <w:r w:rsidRPr="008601FC">
        <w:rPr>
          <w:rFonts w:ascii="Times New Roman" w:hAnsi="Times New Roman"/>
          <w:lang w:val="ru-RU"/>
        </w:rPr>
        <w:t>, заключивши</w:t>
      </w:r>
      <w:r w:rsidR="00E84F39" w:rsidRPr="008601FC">
        <w:rPr>
          <w:rFonts w:ascii="Times New Roman" w:hAnsi="Times New Roman"/>
          <w:lang w:val="ru-RU"/>
        </w:rPr>
        <w:t>й</w:t>
      </w:r>
      <w:r w:rsidRPr="008601FC">
        <w:rPr>
          <w:rFonts w:ascii="Times New Roman" w:hAnsi="Times New Roman"/>
          <w:lang w:val="ru-RU"/>
        </w:rPr>
        <w:t xml:space="preserve"> Договор</w:t>
      </w:r>
      <w:r w:rsidR="00F73ADC" w:rsidRPr="008601FC">
        <w:rPr>
          <w:rFonts w:ascii="Times New Roman" w:hAnsi="Times New Roman"/>
        </w:rPr>
        <w:t xml:space="preserve"> начиная с </w:t>
      </w:r>
      <w:r w:rsidR="008010A0" w:rsidRPr="008601FC">
        <w:rPr>
          <w:rFonts w:ascii="Times New Roman" w:hAnsi="Times New Roman"/>
          <w:lang w:val="ru-RU"/>
        </w:rPr>
        <w:t>01</w:t>
      </w:r>
      <w:r w:rsidR="00F73ADC" w:rsidRPr="008601FC">
        <w:rPr>
          <w:rFonts w:ascii="Times New Roman" w:hAnsi="Times New Roman"/>
        </w:rPr>
        <w:t>.0</w:t>
      </w:r>
      <w:r w:rsidR="008010A0" w:rsidRPr="008601FC">
        <w:rPr>
          <w:rFonts w:ascii="Times New Roman" w:hAnsi="Times New Roman"/>
          <w:lang w:val="ru-RU"/>
        </w:rPr>
        <w:t>4</w:t>
      </w:r>
      <w:r w:rsidR="00F73ADC" w:rsidRPr="008601FC">
        <w:rPr>
          <w:rFonts w:ascii="Times New Roman" w:hAnsi="Times New Roman"/>
        </w:rPr>
        <w:t xml:space="preserve">.2021 </w:t>
      </w:r>
      <w:r w:rsidR="00F73ADC" w:rsidRPr="008601FC">
        <w:rPr>
          <w:rFonts w:ascii="Times New Roman" w:hAnsi="Times New Roman"/>
          <w:lang w:val="ru-RU"/>
        </w:rPr>
        <w:t>г</w:t>
      </w:r>
      <w:r w:rsidR="00F73ADC" w:rsidRPr="008601FC">
        <w:rPr>
          <w:rFonts w:ascii="Times New Roman" w:hAnsi="Times New Roman"/>
        </w:rPr>
        <w:t>.,</w:t>
      </w:r>
      <w:r w:rsidR="00E84F39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>вправе заключать Сделки на Фондовом рынке при соблюдении следующих условий:</w:t>
      </w:r>
    </w:p>
    <w:p w14:paraId="186B86D3" w14:textId="63D9DEE0" w:rsidR="00914ED9" w:rsidRPr="008601FC" w:rsidRDefault="00914ED9" w:rsidP="00805297">
      <w:pPr>
        <w:pStyle w:val="BD12"/>
        <w:numPr>
          <w:ilvl w:val="2"/>
          <w:numId w:val="10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8601FC">
        <w:rPr>
          <w:rFonts w:ascii="Times New Roman" w:hAnsi="Times New Roman"/>
          <w:lang w:val="ru-RU"/>
        </w:rPr>
        <w:t>Клиент</w:t>
      </w:r>
      <w:r w:rsidR="006F21AD" w:rsidRPr="008601FC">
        <w:rPr>
          <w:rFonts w:ascii="Times New Roman" w:hAnsi="Times New Roman"/>
          <w:lang w:val="ru-RU"/>
        </w:rPr>
        <w:t xml:space="preserve"> — </w:t>
      </w:r>
      <w:r w:rsidRPr="008601FC">
        <w:rPr>
          <w:rFonts w:ascii="Times New Roman" w:hAnsi="Times New Roman"/>
          <w:lang w:val="ru-RU"/>
        </w:rPr>
        <w:t>физическ</w:t>
      </w:r>
      <w:r w:rsidR="006F21AD" w:rsidRPr="008601FC">
        <w:rPr>
          <w:rFonts w:ascii="Times New Roman" w:hAnsi="Times New Roman"/>
          <w:lang w:val="ru-RU"/>
        </w:rPr>
        <w:t>о</w:t>
      </w:r>
      <w:r w:rsidRPr="008601FC">
        <w:rPr>
          <w:rFonts w:ascii="Times New Roman" w:hAnsi="Times New Roman"/>
          <w:lang w:val="ru-RU"/>
        </w:rPr>
        <w:t>е лиц</w:t>
      </w:r>
      <w:r w:rsidR="006F21AD" w:rsidRPr="008601FC">
        <w:rPr>
          <w:rFonts w:ascii="Times New Roman" w:hAnsi="Times New Roman"/>
          <w:lang w:val="ru-RU"/>
        </w:rPr>
        <w:t>о</w:t>
      </w:r>
      <w:r w:rsidRPr="008601FC">
        <w:rPr>
          <w:rFonts w:ascii="Times New Roman" w:hAnsi="Times New Roman"/>
          <w:lang w:val="ru-RU"/>
        </w:rPr>
        <w:t>, не являющи</w:t>
      </w:r>
      <w:r w:rsidR="006F21AD" w:rsidRPr="008601FC">
        <w:rPr>
          <w:rFonts w:ascii="Times New Roman" w:hAnsi="Times New Roman"/>
          <w:lang w:val="ru-RU"/>
        </w:rPr>
        <w:t>й</w:t>
      </w:r>
      <w:r w:rsidRPr="008601FC">
        <w:rPr>
          <w:rFonts w:ascii="Times New Roman" w:hAnsi="Times New Roman"/>
          <w:lang w:val="ru-RU"/>
        </w:rPr>
        <w:t>ся квалифицированным инвестор</w:t>
      </w:r>
      <w:r w:rsidR="006F21AD" w:rsidRPr="008601FC">
        <w:rPr>
          <w:rFonts w:ascii="Times New Roman" w:hAnsi="Times New Roman"/>
          <w:lang w:val="ru-RU"/>
        </w:rPr>
        <w:t>ом</w:t>
      </w:r>
      <w:r w:rsidRPr="008601FC">
        <w:rPr>
          <w:rFonts w:ascii="Times New Roman" w:hAnsi="Times New Roman"/>
          <w:lang w:val="ru-RU"/>
        </w:rPr>
        <w:t>, вправе</w:t>
      </w:r>
      <w:r w:rsidR="00E84F39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 xml:space="preserve">подавать Приказы на покупку Ценных </w:t>
      </w:r>
      <w:r w:rsidR="006F21AD" w:rsidRPr="008601FC">
        <w:rPr>
          <w:rFonts w:ascii="Times New Roman" w:hAnsi="Times New Roman"/>
          <w:lang w:val="ru-RU"/>
        </w:rPr>
        <w:t>Б</w:t>
      </w:r>
      <w:r w:rsidRPr="008601FC">
        <w:rPr>
          <w:rFonts w:ascii="Times New Roman" w:hAnsi="Times New Roman"/>
          <w:lang w:val="ru-RU"/>
        </w:rPr>
        <w:t>умаг</w:t>
      </w:r>
      <w:r w:rsidR="00E84F39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 xml:space="preserve">только в размере Свободного остатка Денежных </w:t>
      </w:r>
      <w:r w:rsidR="006F21AD" w:rsidRPr="008601FC">
        <w:rPr>
          <w:rFonts w:ascii="Times New Roman" w:hAnsi="Times New Roman"/>
          <w:lang w:val="ru-RU"/>
        </w:rPr>
        <w:t>С</w:t>
      </w:r>
      <w:r w:rsidRPr="008601FC">
        <w:rPr>
          <w:rFonts w:ascii="Times New Roman" w:hAnsi="Times New Roman"/>
          <w:lang w:val="ru-RU"/>
        </w:rPr>
        <w:t>редств в</w:t>
      </w:r>
      <w:r w:rsidR="006F21AD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 xml:space="preserve">Портфеле Клиента. Притом такие Денежные </w:t>
      </w:r>
      <w:r w:rsidR="006F21AD" w:rsidRPr="008601FC">
        <w:rPr>
          <w:rFonts w:ascii="Times New Roman" w:hAnsi="Times New Roman"/>
          <w:lang w:val="ru-RU"/>
        </w:rPr>
        <w:t>С</w:t>
      </w:r>
      <w:r w:rsidRPr="008601FC">
        <w:rPr>
          <w:rFonts w:ascii="Times New Roman" w:hAnsi="Times New Roman"/>
          <w:lang w:val="ru-RU"/>
        </w:rPr>
        <w:t xml:space="preserve">редства должны находиться в распоряжении Брокера или подлежать поступлению не позднее дня передачи таких Денежных </w:t>
      </w:r>
      <w:r w:rsidR="006F21AD" w:rsidRPr="008601FC">
        <w:rPr>
          <w:rFonts w:ascii="Times New Roman" w:hAnsi="Times New Roman"/>
          <w:lang w:val="ru-RU"/>
        </w:rPr>
        <w:t>С</w:t>
      </w:r>
      <w:r w:rsidRPr="008601FC">
        <w:rPr>
          <w:rFonts w:ascii="Times New Roman" w:hAnsi="Times New Roman"/>
          <w:lang w:val="ru-RU"/>
        </w:rPr>
        <w:t xml:space="preserve">редств Брокеру по другим Сделкам, совершенным за счет этого Клиента </w:t>
      </w:r>
      <w:r w:rsidR="003F6482">
        <w:rPr>
          <w:rFonts w:ascii="Times New Roman" w:hAnsi="Times New Roman"/>
          <w:lang w:val="ru-RU"/>
        </w:rPr>
        <w:t>в</w:t>
      </w:r>
      <w:r w:rsidR="003F6482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 xml:space="preserve">такой Портфель Клиента, и Брокер не обязан передать указанные Денежные </w:t>
      </w:r>
      <w:r w:rsidR="006F21AD" w:rsidRPr="008601FC">
        <w:rPr>
          <w:rFonts w:ascii="Times New Roman" w:hAnsi="Times New Roman"/>
          <w:lang w:val="ru-RU"/>
        </w:rPr>
        <w:t>С</w:t>
      </w:r>
      <w:r w:rsidRPr="008601FC">
        <w:rPr>
          <w:rFonts w:ascii="Times New Roman" w:hAnsi="Times New Roman"/>
          <w:lang w:val="ru-RU"/>
        </w:rPr>
        <w:t>редства</w:t>
      </w:r>
      <w:r w:rsidR="00E84F39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>по другим</w:t>
      </w:r>
      <w:r w:rsidR="00E84F39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>Сделкам, совершенным за счет этого Клиента.</w:t>
      </w:r>
    </w:p>
    <w:p w14:paraId="70200F69" w14:textId="38482DFD" w:rsidR="00914ED9" w:rsidRPr="008601FC" w:rsidRDefault="00914ED9" w:rsidP="00805297">
      <w:pPr>
        <w:pStyle w:val="BD12"/>
        <w:numPr>
          <w:ilvl w:val="2"/>
          <w:numId w:val="10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8601FC">
        <w:rPr>
          <w:rFonts w:ascii="Times New Roman" w:hAnsi="Times New Roman"/>
          <w:lang w:val="ru-RU"/>
        </w:rPr>
        <w:t>Клиент</w:t>
      </w:r>
      <w:r w:rsidR="006F21AD" w:rsidRPr="008601FC">
        <w:rPr>
          <w:rFonts w:ascii="Times New Roman" w:hAnsi="Times New Roman"/>
          <w:lang w:val="ru-RU"/>
        </w:rPr>
        <w:t xml:space="preserve"> — </w:t>
      </w:r>
      <w:r w:rsidRPr="008601FC">
        <w:rPr>
          <w:rFonts w:ascii="Times New Roman" w:hAnsi="Times New Roman"/>
          <w:lang w:val="ru-RU"/>
        </w:rPr>
        <w:t>физическ</w:t>
      </w:r>
      <w:r w:rsidR="006F21AD" w:rsidRPr="008601FC">
        <w:rPr>
          <w:rFonts w:ascii="Times New Roman" w:hAnsi="Times New Roman"/>
          <w:lang w:val="ru-RU"/>
        </w:rPr>
        <w:t>о</w:t>
      </w:r>
      <w:r w:rsidRPr="008601FC">
        <w:rPr>
          <w:rFonts w:ascii="Times New Roman" w:hAnsi="Times New Roman"/>
          <w:lang w:val="ru-RU"/>
        </w:rPr>
        <w:t>е лиц</w:t>
      </w:r>
      <w:r w:rsidR="006F21AD" w:rsidRPr="008601FC">
        <w:rPr>
          <w:rFonts w:ascii="Times New Roman" w:hAnsi="Times New Roman"/>
          <w:lang w:val="ru-RU"/>
        </w:rPr>
        <w:t>о</w:t>
      </w:r>
      <w:r w:rsidRPr="008601FC">
        <w:rPr>
          <w:rFonts w:ascii="Times New Roman" w:hAnsi="Times New Roman"/>
          <w:lang w:val="ru-RU"/>
        </w:rPr>
        <w:t>,</w:t>
      </w:r>
      <w:r w:rsidR="00E84F39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>не являющи</w:t>
      </w:r>
      <w:r w:rsidR="006F21AD" w:rsidRPr="008601FC">
        <w:rPr>
          <w:rFonts w:ascii="Times New Roman" w:hAnsi="Times New Roman"/>
          <w:lang w:val="ru-RU"/>
        </w:rPr>
        <w:t>й</w:t>
      </w:r>
      <w:r w:rsidRPr="008601FC">
        <w:rPr>
          <w:rFonts w:ascii="Times New Roman" w:hAnsi="Times New Roman"/>
          <w:lang w:val="ru-RU"/>
        </w:rPr>
        <w:t>ся квалифицированным инвестор</w:t>
      </w:r>
      <w:r w:rsidR="006F21AD" w:rsidRPr="008601FC">
        <w:rPr>
          <w:rFonts w:ascii="Times New Roman" w:hAnsi="Times New Roman"/>
          <w:lang w:val="ru-RU"/>
        </w:rPr>
        <w:t>ом</w:t>
      </w:r>
      <w:r w:rsidRPr="008601FC">
        <w:rPr>
          <w:rFonts w:ascii="Times New Roman" w:hAnsi="Times New Roman"/>
          <w:lang w:val="ru-RU"/>
        </w:rPr>
        <w:t xml:space="preserve">, вправе подавать Приказы на продажу Ценных </w:t>
      </w:r>
      <w:r w:rsidR="006F21AD" w:rsidRPr="008601FC">
        <w:rPr>
          <w:rFonts w:ascii="Times New Roman" w:hAnsi="Times New Roman"/>
          <w:lang w:val="ru-RU"/>
        </w:rPr>
        <w:t>Б</w:t>
      </w:r>
      <w:r w:rsidRPr="008601FC">
        <w:rPr>
          <w:rFonts w:ascii="Times New Roman" w:hAnsi="Times New Roman"/>
          <w:lang w:val="ru-RU"/>
        </w:rPr>
        <w:t>умаг</w:t>
      </w:r>
      <w:r w:rsidR="00E84F39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>только в размере Свободного остатка</w:t>
      </w:r>
      <w:r w:rsidR="00E84F39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 xml:space="preserve">таких Ценных </w:t>
      </w:r>
      <w:r w:rsidR="006F21AD" w:rsidRPr="008601FC">
        <w:rPr>
          <w:rFonts w:ascii="Times New Roman" w:hAnsi="Times New Roman"/>
          <w:lang w:val="ru-RU"/>
        </w:rPr>
        <w:t>Б</w:t>
      </w:r>
      <w:r w:rsidRPr="008601FC">
        <w:rPr>
          <w:rFonts w:ascii="Times New Roman" w:hAnsi="Times New Roman"/>
          <w:lang w:val="ru-RU"/>
        </w:rPr>
        <w:t>умаг в</w:t>
      </w:r>
      <w:r w:rsidR="006F21AD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 xml:space="preserve">Портфеле Клиента. Притом такие Ценные </w:t>
      </w:r>
      <w:r w:rsidR="006F21AD" w:rsidRPr="008601FC">
        <w:rPr>
          <w:rFonts w:ascii="Times New Roman" w:hAnsi="Times New Roman"/>
          <w:lang w:val="ru-RU"/>
        </w:rPr>
        <w:t>Б</w:t>
      </w:r>
      <w:r w:rsidRPr="008601FC">
        <w:rPr>
          <w:rFonts w:ascii="Times New Roman" w:hAnsi="Times New Roman"/>
          <w:lang w:val="ru-RU"/>
        </w:rPr>
        <w:t>умаги должны находиться в распоряжении Брокера или</w:t>
      </w:r>
      <w:r w:rsidR="006F21AD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 xml:space="preserve">подлежать поступлению не позднее дня передачи таких Ценных </w:t>
      </w:r>
      <w:r w:rsidR="006F21AD" w:rsidRPr="008601FC">
        <w:rPr>
          <w:rFonts w:ascii="Times New Roman" w:hAnsi="Times New Roman"/>
          <w:lang w:val="ru-RU"/>
        </w:rPr>
        <w:t>Б</w:t>
      </w:r>
      <w:r w:rsidRPr="008601FC">
        <w:rPr>
          <w:rFonts w:ascii="Times New Roman" w:hAnsi="Times New Roman"/>
          <w:lang w:val="ru-RU"/>
        </w:rPr>
        <w:t xml:space="preserve">умаг Брокеру по другим Сделкам, совершенным за счет этого Клиента </w:t>
      </w:r>
      <w:r w:rsidR="003F6482">
        <w:rPr>
          <w:rFonts w:ascii="Times New Roman" w:hAnsi="Times New Roman"/>
          <w:lang w:val="ru-RU"/>
        </w:rPr>
        <w:t>в</w:t>
      </w:r>
      <w:r w:rsidR="003F6482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 xml:space="preserve">такой Портфель Клиента, и Брокер не обязан передать указанные Ценные </w:t>
      </w:r>
      <w:r w:rsidR="006F21AD" w:rsidRPr="008601FC">
        <w:rPr>
          <w:rFonts w:ascii="Times New Roman" w:hAnsi="Times New Roman"/>
          <w:lang w:val="ru-RU"/>
        </w:rPr>
        <w:t>Б</w:t>
      </w:r>
      <w:r w:rsidRPr="008601FC">
        <w:rPr>
          <w:rFonts w:ascii="Times New Roman" w:hAnsi="Times New Roman"/>
          <w:lang w:val="ru-RU"/>
        </w:rPr>
        <w:t>умаги</w:t>
      </w:r>
      <w:r w:rsidR="00E84F39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>по другим</w:t>
      </w:r>
      <w:r w:rsidR="00E84F39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>Сделкам, совершенным за счет этого Клиента.</w:t>
      </w:r>
    </w:p>
    <w:p w14:paraId="18FC2948" w14:textId="54A8116F" w:rsidR="00914ED9" w:rsidRPr="008601FC" w:rsidRDefault="00914ED9" w:rsidP="00805297">
      <w:pPr>
        <w:pStyle w:val="BD12"/>
        <w:numPr>
          <w:ilvl w:val="2"/>
          <w:numId w:val="10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8601FC">
        <w:rPr>
          <w:rFonts w:ascii="Times New Roman" w:hAnsi="Times New Roman"/>
        </w:rPr>
        <w:t>До исполнения любого принятого Приказа Клиента</w:t>
      </w:r>
      <w:r w:rsidR="006F21AD" w:rsidRPr="008601FC">
        <w:rPr>
          <w:rFonts w:ascii="Times New Roman" w:hAnsi="Times New Roman"/>
          <w:lang w:val="ru-RU"/>
        </w:rPr>
        <w:t xml:space="preserve"> —</w:t>
      </w:r>
      <w:r w:rsidRPr="008601FC">
        <w:rPr>
          <w:rFonts w:ascii="Times New Roman" w:hAnsi="Times New Roman"/>
          <w:lang w:val="ru-RU"/>
        </w:rPr>
        <w:t xml:space="preserve"> физического лица, не являющ</w:t>
      </w:r>
      <w:r w:rsidR="006F21AD" w:rsidRPr="008601FC">
        <w:rPr>
          <w:rFonts w:ascii="Times New Roman" w:hAnsi="Times New Roman"/>
          <w:lang w:val="ru-RU"/>
        </w:rPr>
        <w:t>егося</w:t>
      </w:r>
      <w:r w:rsidRPr="008601FC">
        <w:rPr>
          <w:rFonts w:ascii="Times New Roman" w:hAnsi="Times New Roman"/>
          <w:lang w:val="ru-RU"/>
        </w:rPr>
        <w:t xml:space="preserve"> квалифицированным инвестором,</w:t>
      </w:r>
      <w:r w:rsidR="00E84F39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</w:rPr>
        <w:t xml:space="preserve">Брокер осуществляет предварительный контроль достаточности Активов Клиента для исполнения Приказа, в том числе с помощью собственных специализированных технических и программных средств, обеспечивающих автоматизированный учет принятых Приказов Клиента и предварительный расчет позиций </w:t>
      </w:r>
      <w:r w:rsidRPr="008601FC">
        <w:rPr>
          <w:rFonts w:ascii="Times New Roman" w:hAnsi="Times New Roman"/>
          <w:lang w:val="ru-RU"/>
        </w:rPr>
        <w:t>Портфеля</w:t>
      </w:r>
      <w:r w:rsidRPr="008601FC">
        <w:rPr>
          <w:rFonts w:ascii="Times New Roman" w:hAnsi="Times New Roman"/>
        </w:rPr>
        <w:t xml:space="preserve"> Клиента.</w:t>
      </w:r>
    </w:p>
    <w:p w14:paraId="1CC865A2" w14:textId="6153E12B" w:rsidR="00914ED9" w:rsidRPr="008601FC" w:rsidRDefault="00914ED9" w:rsidP="00805297">
      <w:pPr>
        <w:pStyle w:val="BD12"/>
        <w:numPr>
          <w:ilvl w:val="2"/>
          <w:numId w:val="10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8601FC">
        <w:rPr>
          <w:rFonts w:ascii="Times New Roman" w:hAnsi="Times New Roman"/>
        </w:rPr>
        <w:t>Использование Брокером собственной системы контроля состояния Портфеля Клиента не</w:t>
      </w:r>
      <w:r w:rsidR="006F21AD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 xml:space="preserve">означает принятие на себя </w:t>
      </w:r>
      <w:r w:rsidR="006F21AD" w:rsidRPr="008601FC">
        <w:rPr>
          <w:rFonts w:ascii="Times New Roman" w:hAnsi="Times New Roman"/>
          <w:lang w:val="ru-RU"/>
        </w:rPr>
        <w:t xml:space="preserve">Брокером </w:t>
      </w:r>
      <w:r w:rsidRPr="008601FC">
        <w:rPr>
          <w:rFonts w:ascii="Times New Roman" w:hAnsi="Times New Roman"/>
        </w:rPr>
        <w:t>ответственности за Урегулирование Сделки, совершенной в</w:t>
      </w:r>
      <w:r w:rsidR="00E350DB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 xml:space="preserve">соответствии с Приказом Клиента при отсутствии на Брокерском счете Клиента необходимого Свободного остатка Денежных </w:t>
      </w:r>
      <w:r w:rsidR="00E350DB" w:rsidRPr="008601FC">
        <w:rPr>
          <w:rFonts w:ascii="Times New Roman" w:hAnsi="Times New Roman"/>
          <w:lang w:val="ru-RU"/>
        </w:rPr>
        <w:t>Средств</w:t>
      </w:r>
      <w:r w:rsidRPr="008601FC">
        <w:rPr>
          <w:rFonts w:ascii="Times New Roman" w:hAnsi="Times New Roman"/>
        </w:rPr>
        <w:t xml:space="preserve"> или Ценных Бумаг. </w:t>
      </w:r>
    </w:p>
    <w:p w14:paraId="4EEFAD5A" w14:textId="189E388D" w:rsidR="00914ED9" w:rsidRPr="008601FC" w:rsidRDefault="00914ED9" w:rsidP="00805297">
      <w:pPr>
        <w:pStyle w:val="BD12"/>
        <w:numPr>
          <w:ilvl w:val="2"/>
          <w:numId w:val="10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8601FC">
        <w:rPr>
          <w:rFonts w:ascii="Times New Roman" w:hAnsi="Times New Roman"/>
        </w:rPr>
        <w:t>Во всех случаях Клиент до подачи любого Приказа Клиента должен самостоятельно, на</w:t>
      </w:r>
      <w:r w:rsidR="00E350DB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>основании полученных от Брокера отчетов о Сделках и иных операциях с Активами Клиента, представленных в порядке, предусмотренном Статьей 1</w:t>
      </w:r>
      <w:r w:rsidR="00DF1B28" w:rsidRPr="008601FC">
        <w:rPr>
          <w:rFonts w:ascii="Times New Roman" w:hAnsi="Times New Roman"/>
          <w:lang w:val="ru-RU"/>
        </w:rPr>
        <w:t>1</w:t>
      </w:r>
      <w:r w:rsidR="00E350DB" w:rsidRPr="008601FC">
        <w:rPr>
          <w:rFonts w:ascii="Times New Roman" w:hAnsi="Times New Roman"/>
          <w:lang w:val="ru-RU"/>
        </w:rPr>
        <w:t xml:space="preserve"> Регламента</w:t>
      </w:r>
      <w:r w:rsidRPr="008601FC">
        <w:rPr>
          <w:rFonts w:ascii="Times New Roman" w:hAnsi="Times New Roman"/>
        </w:rPr>
        <w:t>, и Открытых Торговых поручений Клиента, рассчитывать размер своего следующего Приказа Клиента в пределах Свободного остатка Денежных средств или Ценных Бумаг на Брокерском счете Клиента</w:t>
      </w:r>
      <w:r w:rsidRPr="008601FC">
        <w:rPr>
          <w:rFonts w:ascii="Times New Roman" w:hAnsi="Times New Roman"/>
          <w:lang w:val="ru-RU"/>
        </w:rPr>
        <w:t xml:space="preserve"> в составе Портфеля Клиента</w:t>
      </w:r>
      <w:r w:rsidRPr="008601FC">
        <w:rPr>
          <w:rFonts w:ascii="Times New Roman" w:hAnsi="Times New Roman"/>
        </w:rPr>
        <w:t xml:space="preserve"> и направлять Брокеру такой Приказ Клиента только в указанных пределах. </w:t>
      </w:r>
    </w:p>
    <w:p w14:paraId="5BDA23B2" w14:textId="5C6DA4AE" w:rsidR="00914ED9" w:rsidRPr="008601FC" w:rsidRDefault="00914ED9" w:rsidP="00805297">
      <w:pPr>
        <w:pStyle w:val="BD12"/>
        <w:numPr>
          <w:ilvl w:val="2"/>
          <w:numId w:val="10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8601FC">
        <w:rPr>
          <w:rFonts w:ascii="Times New Roman" w:hAnsi="Times New Roman"/>
        </w:rPr>
        <w:lastRenderedPageBreak/>
        <w:t xml:space="preserve">Ценные </w:t>
      </w:r>
      <w:r w:rsidR="00764F8E" w:rsidRPr="008601FC">
        <w:rPr>
          <w:rFonts w:ascii="Times New Roman" w:hAnsi="Times New Roman"/>
          <w:lang w:val="ru-RU"/>
        </w:rPr>
        <w:t>Бумаги</w:t>
      </w:r>
      <w:r w:rsidRPr="008601FC">
        <w:rPr>
          <w:rFonts w:ascii="Times New Roman" w:hAnsi="Times New Roman"/>
        </w:rPr>
        <w:t xml:space="preserve">, зачисленные на </w:t>
      </w:r>
      <w:r w:rsidRPr="008601FC">
        <w:rPr>
          <w:rFonts w:ascii="Times New Roman" w:hAnsi="Times New Roman"/>
          <w:lang w:val="ru-RU"/>
        </w:rPr>
        <w:t>С</w:t>
      </w:r>
      <w:r w:rsidRPr="008601FC">
        <w:rPr>
          <w:rFonts w:ascii="Times New Roman" w:hAnsi="Times New Roman"/>
        </w:rPr>
        <w:t xml:space="preserve">чет депо в составе </w:t>
      </w:r>
      <w:r w:rsidRPr="008601FC">
        <w:rPr>
          <w:rFonts w:ascii="Times New Roman" w:hAnsi="Times New Roman"/>
          <w:lang w:val="ru-RU"/>
        </w:rPr>
        <w:t xml:space="preserve">Портфеля </w:t>
      </w:r>
      <w:r w:rsidRPr="008601FC">
        <w:rPr>
          <w:rFonts w:ascii="Times New Roman" w:hAnsi="Times New Roman"/>
        </w:rPr>
        <w:t xml:space="preserve">Клиента, </w:t>
      </w:r>
      <w:r w:rsidR="00764F8E" w:rsidRPr="008601FC">
        <w:rPr>
          <w:rFonts w:ascii="Times New Roman" w:hAnsi="Times New Roman"/>
          <w:lang w:val="ru-RU"/>
        </w:rPr>
        <w:t>Де</w:t>
      </w:r>
      <w:r w:rsidRPr="008601FC">
        <w:rPr>
          <w:rFonts w:ascii="Times New Roman" w:hAnsi="Times New Roman"/>
        </w:rPr>
        <w:t xml:space="preserve">нежные </w:t>
      </w:r>
      <w:r w:rsidR="00764F8E" w:rsidRPr="008601FC">
        <w:rPr>
          <w:rFonts w:ascii="Times New Roman" w:hAnsi="Times New Roman"/>
          <w:lang w:val="ru-RU"/>
        </w:rPr>
        <w:t>Средства</w:t>
      </w:r>
      <w:r w:rsidRPr="008601FC">
        <w:rPr>
          <w:rFonts w:ascii="Times New Roman" w:hAnsi="Times New Roman"/>
        </w:rPr>
        <w:t xml:space="preserve">, зачисленные на Счета в составе </w:t>
      </w:r>
      <w:r w:rsidRPr="008601FC">
        <w:rPr>
          <w:rFonts w:ascii="Times New Roman" w:hAnsi="Times New Roman"/>
          <w:lang w:val="ru-RU"/>
        </w:rPr>
        <w:t>Портфеля Клиента, подлежат зачислению в тот же Портфель без</w:t>
      </w:r>
      <w:r w:rsidR="00764F8E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>дополнительного поручения Клиента.</w:t>
      </w:r>
    </w:p>
    <w:p w14:paraId="057C47E1" w14:textId="750CCB10" w:rsidR="00532C53" w:rsidRDefault="00914ED9" w:rsidP="00532C53">
      <w:pPr>
        <w:pStyle w:val="BD12"/>
        <w:numPr>
          <w:ilvl w:val="2"/>
          <w:numId w:val="10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8601FC">
        <w:rPr>
          <w:rFonts w:ascii="Times New Roman" w:hAnsi="Times New Roman"/>
          <w:lang w:val="ru-RU"/>
        </w:rPr>
        <w:t xml:space="preserve">Клиент </w:t>
      </w:r>
      <w:r w:rsidR="00764F8E" w:rsidRPr="008601FC">
        <w:rPr>
          <w:rFonts w:ascii="Times New Roman" w:hAnsi="Times New Roman"/>
          <w:lang w:val="ru-RU"/>
        </w:rPr>
        <w:t>— ф</w:t>
      </w:r>
      <w:r w:rsidRPr="008601FC">
        <w:rPr>
          <w:rFonts w:ascii="Times New Roman" w:hAnsi="Times New Roman"/>
          <w:lang w:val="ru-RU"/>
        </w:rPr>
        <w:t>изическ</w:t>
      </w:r>
      <w:r w:rsidR="00764F8E" w:rsidRPr="008601FC">
        <w:rPr>
          <w:rFonts w:ascii="Times New Roman" w:hAnsi="Times New Roman"/>
          <w:lang w:val="ru-RU"/>
        </w:rPr>
        <w:t>о</w:t>
      </w:r>
      <w:r w:rsidRPr="008601FC">
        <w:rPr>
          <w:rFonts w:ascii="Times New Roman" w:hAnsi="Times New Roman"/>
          <w:lang w:val="ru-RU"/>
        </w:rPr>
        <w:t>е лиц</w:t>
      </w:r>
      <w:r w:rsidR="00764F8E" w:rsidRPr="008601FC">
        <w:rPr>
          <w:rFonts w:ascii="Times New Roman" w:hAnsi="Times New Roman"/>
          <w:lang w:val="ru-RU"/>
        </w:rPr>
        <w:t>о</w:t>
      </w:r>
      <w:r w:rsidRPr="008601FC">
        <w:rPr>
          <w:rFonts w:ascii="Times New Roman" w:hAnsi="Times New Roman"/>
          <w:lang w:val="ru-RU"/>
        </w:rPr>
        <w:t>, не являющи</w:t>
      </w:r>
      <w:r w:rsidR="00764F8E" w:rsidRPr="008601FC">
        <w:rPr>
          <w:rFonts w:ascii="Times New Roman" w:hAnsi="Times New Roman"/>
          <w:lang w:val="ru-RU"/>
        </w:rPr>
        <w:t>й</w:t>
      </w:r>
      <w:r w:rsidRPr="008601FC">
        <w:rPr>
          <w:rFonts w:ascii="Times New Roman" w:hAnsi="Times New Roman"/>
          <w:lang w:val="ru-RU"/>
        </w:rPr>
        <w:t>ся квалифицированным инвестор</w:t>
      </w:r>
      <w:r w:rsidR="00764F8E" w:rsidRPr="008601FC">
        <w:rPr>
          <w:rFonts w:ascii="Times New Roman" w:hAnsi="Times New Roman"/>
          <w:lang w:val="ru-RU"/>
        </w:rPr>
        <w:t>ом</w:t>
      </w:r>
      <w:r w:rsidRPr="008601FC">
        <w:rPr>
          <w:rFonts w:ascii="Times New Roman" w:hAnsi="Times New Roman"/>
          <w:lang w:val="ru-RU"/>
        </w:rPr>
        <w:t>, заключивши</w:t>
      </w:r>
      <w:r w:rsidR="00764F8E" w:rsidRPr="008601FC">
        <w:rPr>
          <w:rFonts w:ascii="Times New Roman" w:hAnsi="Times New Roman"/>
          <w:lang w:val="ru-RU"/>
        </w:rPr>
        <w:t>й</w:t>
      </w:r>
      <w:r w:rsidRPr="008601FC">
        <w:rPr>
          <w:rFonts w:ascii="Times New Roman" w:hAnsi="Times New Roman"/>
          <w:lang w:val="ru-RU"/>
        </w:rPr>
        <w:t xml:space="preserve"> Договор обслуживания </w:t>
      </w:r>
      <w:r w:rsidR="00E84F39" w:rsidRPr="008601FC">
        <w:rPr>
          <w:rFonts w:ascii="Times New Roman" w:hAnsi="Times New Roman"/>
          <w:lang w:val="ru-RU"/>
        </w:rPr>
        <w:t xml:space="preserve">начиная с </w:t>
      </w:r>
      <w:r w:rsidR="008010A0" w:rsidRPr="008601FC">
        <w:rPr>
          <w:rFonts w:ascii="Times New Roman" w:hAnsi="Times New Roman"/>
          <w:lang w:val="ru-RU"/>
        </w:rPr>
        <w:t>01</w:t>
      </w:r>
      <w:r w:rsidR="00E84F39" w:rsidRPr="008601FC">
        <w:rPr>
          <w:rFonts w:ascii="Times New Roman" w:hAnsi="Times New Roman"/>
          <w:lang w:val="ru-RU"/>
        </w:rPr>
        <w:t>.0</w:t>
      </w:r>
      <w:r w:rsidR="008010A0" w:rsidRPr="008601FC">
        <w:rPr>
          <w:rFonts w:ascii="Times New Roman" w:hAnsi="Times New Roman"/>
          <w:lang w:val="ru-RU"/>
        </w:rPr>
        <w:t>4</w:t>
      </w:r>
      <w:r w:rsidR="00E84F39" w:rsidRPr="008601FC">
        <w:rPr>
          <w:rFonts w:ascii="Times New Roman" w:hAnsi="Times New Roman"/>
          <w:lang w:val="ru-RU"/>
        </w:rPr>
        <w:t xml:space="preserve">.2021 г., </w:t>
      </w:r>
      <w:r w:rsidRPr="008601FC">
        <w:rPr>
          <w:rFonts w:ascii="Times New Roman" w:hAnsi="Times New Roman"/>
          <w:lang w:val="ru-RU"/>
        </w:rPr>
        <w:t>не вправе совершать Сделки с неполным покрытием.</w:t>
      </w:r>
    </w:p>
    <w:p w14:paraId="06D72D1C" w14:textId="0FC78213" w:rsidR="00636F63" w:rsidRDefault="00636F63" w:rsidP="007E15DF">
      <w:pPr>
        <w:pStyle w:val="BD12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Особенность обслуживания Клиентов на </w:t>
      </w:r>
      <w:r w:rsidR="008006FA">
        <w:rPr>
          <w:rFonts w:ascii="Times New Roman" w:hAnsi="Times New Roman"/>
          <w:lang w:val="ru-RU"/>
        </w:rPr>
        <w:t>Фондовом рынке иностранных государств</w:t>
      </w:r>
      <w:r>
        <w:rPr>
          <w:rFonts w:ascii="Times New Roman" w:hAnsi="Times New Roman"/>
          <w:lang w:val="ru-RU"/>
        </w:rPr>
        <w:t>:</w:t>
      </w:r>
    </w:p>
    <w:p w14:paraId="670A6609" w14:textId="73D5D789" w:rsidR="00636F63" w:rsidRDefault="00636F63" w:rsidP="007E15DF">
      <w:pPr>
        <w:pStyle w:val="BD12"/>
        <w:numPr>
          <w:ilvl w:val="2"/>
          <w:numId w:val="10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На </w:t>
      </w:r>
      <w:r w:rsidR="008006FA">
        <w:rPr>
          <w:rFonts w:ascii="Times New Roman" w:hAnsi="Times New Roman"/>
          <w:lang w:val="ru-RU"/>
        </w:rPr>
        <w:t>Фондовом рынке иностранных государств</w:t>
      </w:r>
      <w:r>
        <w:rPr>
          <w:rFonts w:ascii="Times New Roman" w:hAnsi="Times New Roman"/>
          <w:lang w:val="ru-RU"/>
        </w:rPr>
        <w:t xml:space="preserve"> вправе обслуживаться Клиенты, признанные Брокером квалифицированными инвесторами. </w:t>
      </w:r>
    </w:p>
    <w:p w14:paraId="55872055" w14:textId="287EA513" w:rsidR="00636F63" w:rsidRDefault="00636F63" w:rsidP="007E15DF">
      <w:pPr>
        <w:pStyle w:val="BD12"/>
        <w:numPr>
          <w:ilvl w:val="2"/>
          <w:numId w:val="10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8601FC">
        <w:rPr>
          <w:rFonts w:ascii="Times New Roman" w:hAnsi="Times New Roman"/>
          <w:lang w:val="ru-RU"/>
        </w:rPr>
        <w:t xml:space="preserve">Клиент вправе подавать Приказы на покупку Ценных Бумаг </w:t>
      </w:r>
      <w:r>
        <w:rPr>
          <w:rFonts w:ascii="Times New Roman" w:hAnsi="Times New Roman"/>
          <w:lang w:val="ru-RU"/>
        </w:rPr>
        <w:t xml:space="preserve">на </w:t>
      </w:r>
      <w:r w:rsidR="008006FA">
        <w:rPr>
          <w:rFonts w:ascii="Times New Roman" w:hAnsi="Times New Roman"/>
          <w:lang w:val="ru-RU"/>
        </w:rPr>
        <w:t>Фондовом рынке иностранных государств</w:t>
      </w:r>
      <w:r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>только в размере Свободного остатка Денежных Средств в Портфеле Клиента. При</w:t>
      </w:r>
      <w:r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 xml:space="preserve">том такие Денежные Средства должны находиться в распоряжении Брокера или подлежать поступлению не позднее дня передачи таких Денежных Средств Брокеру по другим Сделкам, совершенным за счет этого Клиента </w:t>
      </w:r>
      <w:r w:rsidR="003F6482">
        <w:rPr>
          <w:rFonts w:ascii="Times New Roman" w:hAnsi="Times New Roman"/>
          <w:lang w:val="ru-RU"/>
        </w:rPr>
        <w:t>в</w:t>
      </w:r>
      <w:r w:rsidRPr="008601FC">
        <w:rPr>
          <w:rFonts w:ascii="Times New Roman" w:hAnsi="Times New Roman"/>
          <w:lang w:val="ru-RU"/>
        </w:rPr>
        <w:t xml:space="preserve"> такой Портфель Клиента, и Брокер не обязан передать указанные Денежные Средства по другим Сделкам, совершенным за счет этого Клиента.</w:t>
      </w:r>
    </w:p>
    <w:p w14:paraId="3BF042A2" w14:textId="1D8F81E0" w:rsidR="00636F63" w:rsidRDefault="00636F63" w:rsidP="007E15DF">
      <w:pPr>
        <w:pStyle w:val="BD12"/>
        <w:numPr>
          <w:ilvl w:val="2"/>
          <w:numId w:val="10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8601FC">
        <w:rPr>
          <w:rFonts w:ascii="Times New Roman" w:hAnsi="Times New Roman"/>
          <w:lang w:val="ru-RU"/>
        </w:rPr>
        <w:t>Клиент вправе подавать Приказы на продажу Ценных Бумаг</w:t>
      </w:r>
      <w:r>
        <w:rPr>
          <w:rFonts w:ascii="Times New Roman" w:hAnsi="Times New Roman"/>
          <w:lang w:val="ru-RU"/>
        </w:rPr>
        <w:t xml:space="preserve"> на </w:t>
      </w:r>
      <w:r w:rsidR="008006FA">
        <w:rPr>
          <w:rFonts w:ascii="Times New Roman" w:hAnsi="Times New Roman"/>
          <w:lang w:val="ru-RU"/>
        </w:rPr>
        <w:t>Фондовом рынке иностранных гос</w:t>
      </w:r>
      <w:r w:rsidR="0046609C">
        <w:rPr>
          <w:rFonts w:ascii="Times New Roman" w:hAnsi="Times New Roman"/>
          <w:lang w:val="ru-RU"/>
        </w:rPr>
        <w:t>у</w:t>
      </w:r>
      <w:r w:rsidR="008006FA">
        <w:rPr>
          <w:rFonts w:ascii="Times New Roman" w:hAnsi="Times New Roman"/>
          <w:lang w:val="ru-RU"/>
        </w:rPr>
        <w:t>дарств</w:t>
      </w:r>
      <w:r w:rsidRPr="008601FC">
        <w:rPr>
          <w:rFonts w:ascii="Times New Roman" w:hAnsi="Times New Roman"/>
          <w:lang w:val="ru-RU"/>
        </w:rPr>
        <w:t xml:space="preserve"> только в размере Свободного остатка таких Ценных Бумаг в Портфеле Клиента. При</w:t>
      </w:r>
      <w:r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  <w:lang w:val="ru-RU"/>
        </w:rPr>
        <w:t xml:space="preserve">том такие Ценные Бумаги должны находиться в распоряжении Брокера или подлежать поступлению не позднее дня передачи таких Ценных Бумаг Брокеру по другим Сделкам, совершенным за счет этого Клиента </w:t>
      </w:r>
      <w:r w:rsidR="003F6482">
        <w:rPr>
          <w:rFonts w:ascii="Times New Roman" w:hAnsi="Times New Roman"/>
          <w:lang w:val="ru-RU"/>
        </w:rPr>
        <w:t>в</w:t>
      </w:r>
      <w:r w:rsidRPr="008601FC">
        <w:rPr>
          <w:rFonts w:ascii="Times New Roman" w:hAnsi="Times New Roman"/>
          <w:lang w:val="ru-RU"/>
        </w:rPr>
        <w:t xml:space="preserve"> такой Портфель Клиента, и Брокер не обязан передать указанные Ценные Бумаги по другим Сделкам, совершенным за счет этого Клиента.</w:t>
      </w:r>
    </w:p>
    <w:p w14:paraId="05345553" w14:textId="6C2BF231" w:rsidR="00636F63" w:rsidRPr="008601FC" w:rsidRDefault="00636F63" w:rsidP="007E15DF">
      <w:pPr>
        <w:pStyle w:val="BD12"/>
        <w:numPr>
          <w:ilvl w:val="2"/>
          <w:numId w:val="1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8601FC">
        <w:rPr>
          <w:rFonts w:ascii="Times New Roman" w:hAnsi="Times New Roman"/>
        </w:rPr>
        <w:t>До исполнения любого принятого Приказа Клиента</w:t>
      </w:r>
      <w:r w:rsidRPr="008601FC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на </w:t>
      </w:r>
      <w:r w:rsidR="008006FA">
        <w:rPr>
          <w:rFonts w:ascii="Times New Roman" w:hAnsi="Times New Roman"/>
          <w:lang w:val="ru-RU"/>
        </w:rPr>
        <w:t>Фондовом рынке иностранных государств</w:t>
      </w:r>
      <w:r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</w:rPr>
        <w:t>Брокер осуществляет предварительный контроль достаточности Активов Клиента для</w:t>
      </w:r>
      <w:r w:rsidR="003F55B7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>исполнения Приказа, в том числе с помощью собственных специализированных технических и</w:t>
      </w:r>
      <w:r w:rsidR="003F55B7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>программных средств, обеспечивающих автоматизированный учет принятых Приказов Клиента и</w:t>
      </w:r>
      <w:r w:rsidR="003F55B7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 xml:space="preserve">предварительный расчет позиций </w:t>
      </w:r>
      <w:r w:rsidRPr="008601FC">
        <w:rPr>
          <w:rFonts w:ascii="Times New Roman" w:hAnsi="Times New Roman"/>
          <w:lang w:val="ru-RU"/>
        </w:rPr>
        <w:t>Портфеля</w:t>
      </w:r>
      <w:r w:rsidRPr="008601FC">
        <w:rPr>
          <w:rFonts w:ascii="Times New Roman" w:hAnsi="Times New Roman"/>
        </w:rPr>
        <w:t xml:space="preserve"> Клиента.</w:t>
      </w:r>
    </w:p>
    <w:p w14:paraId="43B9F21F" w14:textId="72A142C3" w:rsidR="00636F63" w:rsidRPr="008601FC" w:rsidRDefault="00636F63" w:rsidP="007E15DF">
      <w:pPr>
        <w:pStyle w:val="BD12"/>
        <w:numPr>
          <w:ilvl w:val="2"/>
          <w:numId w:val="1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8601FC">
        <w:rPr>
          <w:rFonts w:ascii="Times New Roman" w:hAnsi="Times New Roman"/>
        </w:rPr>
        <w:t>Использование Брокером собственной системы контроля состояния Портфеля Клиента не</w:t>
      </w:r>
      <w:r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 xml:space="preserve">означает принятие на себя </w:t>
      </w:r>
      <w:r w:rsidRPr="008601FC">
        <w:rPr>
          <w:rFonts w:ascii="Times New Roman" w:hAnsi="Times New Roman"/>
          <w:lang w:val="ru-RU"/>
        </w:rPr>
        <w:t xml:space="preserve">Брокером </w:t>
      </w:r>
      <w:r w:rsidRPr="008601FC">
        <w:rPr>
          <w:rFonts w:ascii="Times New Roman" w:hAnsi="Times New Roman"/>
        </w:rPr>
        <w:t>ответственности за Урегулирование Сделки, совершенной в</w:t>
      </w:r>
      <w:r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 xml:space="preserve">соответствии с Приказом Клиента при отсутствии на Брокерском счете Клиента необходимого Свободного остатка Денежных </w:t>
      </w:r>
      <w:r w:rsidRPr="008601FC">
        <w:rPr>
          <w:rFonts w:ascii="Times New Roman" w:hAnsi="Times New Roman"/>
          <w:lang w:val="ru-RU"/>
        </w:rPr>
        <w:t>Средств</w:t>
      </w:r>
      <w:r w:rsidRPr="008601FC">
        <w:rPr>
          <w:rFonts w:ascii="Times New Roman" w:hAnsi="Times New Roman"/>
        </w:rPr>
        <w:t xml:space="preserve"> или Ценных Бумаг. </w:t>
      </w:r>
    </w:p>
    <w:p w14:paraId="4F8A661A" w14:textId="54956775" w:rsidR="00636F63" w:rsidRPr="00E047DB" w:rsidRDefault="00636F63" w:rsidP="007E15DF">
      <w:pPr>
        <w:pStyle w:val="BD12"/>
        <w:numPr>
          <w:ilvl w:val="2"/>
          <w:numId w:val="1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8601FC">
        <w:rPr>
          <w:rFonts w:ascii="Times New Roman" w:hAnsi="Times New Roman"/>
        </w:rPr>
        <w:t>Во всех случаях Клиент до подачи любого Приказа Клиента должен самостоятельно, на</w:t>
      </w:r>
      <w:r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>основании полученных от Брокера отчетов о Сделках и иных операциях с Активами Клиента, представленных в порядке, предусмотренном Статьей 1</w:t>
      </w:r>
      <w:r w:rsidRPr="008601FC">
        <w:rPr>
          <w:rFonts w:ascii="Times New Roman" w:hAnsi="Times New Roman"/>
          <w:lang w:val="ru-RU"/>
        </w:rPr>
        <w:t>1 Регламента</w:t>
      </w:r>
      <w:r w:rsidRPr="008601FC">
        <w:rPr>
          <w:rFonts w:ascii="Times New Roman" w:hAnsi="Times New Roman"/>
        </w:rPr>
        <w:t xml:space="preserve">, и Открытых Торговых </w:t>
      </w:r>
      <w:r w:rsidRPr="008601FC">
        <w:rPr>
          <w:rFonts w:ascii="Times New Roman" w:hAnsi="Times New Roman"/>
        </w:rPr>
        <w:lastRenderedPageBreak/>
        <w:t xml:space="preserve">поручений Клиента, рассчитывать размер </w:t>
      </w:r>
      <w:r w:rsidRPr="00E047DB">
        <w:rPr>
          <w:rFonts w:ascii="Times New Roman" w:hAnsi="Times New Roman"/>
        </w:rPr>
        <w:t>своего следующего Приказа Клиента в пределах Свободного остатка Денежных средств или Ценных Бумаг на Брокерском счете Клиента</w:t>
      </w:r>
      <w:r w:rsidRPr="00E047DB">
        <w:rPr>
          <w:rFonts w:ascii="Times New Roman" w:hAnsi="Times New Roman"/>
          <w:lang w:val="ru-RU"/>
        </w:rPr>
        <w:t xml:space="preserve"> в составе Портфеля Клиента</w:t>
      </w:r>
      <w:r w:rsidRPr="00E047DB">
        <w:rPr>
          <w:rFonts w:ascii="Times New Roman" w:hAnsi="Times New Roman"/>
        </w:rPr>
        <w:t xml:space="preserve"> и направлять Брокеру такой Приказ Клиента только в указанных пределах. </w:t>
      </w:r>
    </w:p>
    <w:p w14:paraId="0B7BE14B" w14:textId="77777777" w:rsidR="00636F63" w:rsidRPr="00E047DB" w:rsidRDefault="00636F63" w:rsidP="007E15DF">
      <w:pPr>
        <w:pStyle w:val="BD12"/>
        <w:numPr>
          <w:ilvl w:val="2"/>
          <w:numId w:val="1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E047DB">
        <w:rPr>
          <w:rFonts w:ascii="Times New Roman" w:hAnsi="Times New Roman"/>
        </w:rPr>
        <w:t xml:space="preserve">Ценные </w:t>
      </w:r>
      <w:r w:rsidRPr="00E047DB">
        <w:rPr>
          <w:rFonts w:ascii="Times New Roman" w:hAnsi="Times New Roman"/>
          <w:lang w:val="ru-RU"/>
        </w:rPr>
        <w:t>Бумаги</w:t>
      </w:r>
      <w:r w:rsidRPr="00E047DB">
        <w:rPr>
          <w:rFonts w:ascii="Times New Roman" w:hAnsi="Times New Roman"/>
        </w:rPr>
        <w:t xml:space="preserve">, зачисленные на </w:t>
      </w:r>
      <w:r w:rsidRPr="00E047DB">
        <w:rPr>
          <w:rFonts w:ascii="Times New Roman" w:hAnsi="Times New Roman"/>
          <w:lang w:val="ru-RU"/>
        </w:rPr>
        <w:t>С</w:t>
      </w:r>
      <w:r w:rsidRPr="00E047DB">
        <w:rPr>
          <w:rFonts w:ascii="Times New Roman" w:hAnsi="Times New Roman"/>
        </w:rPr>
        <w:t xml:space="preserve">чет депо в составе </w:t>
      </w:r>
      <w:r w:rsidRPr="00E047DB">
        <w:rPr>
          <w:rFonts w:ascii="Times New Roman" w:hAnsi="Times New Roman"/>
          <w:lang w:val="ru-RU"/>
        </w:rPr>
        <w:t xml:space="preserve">Портфеля </w:t>
      </w:r>
      <w:r w:rsidRPr="00E047DB">
        <w:rPr>
          <w:rFonts w:ascii="Times New Roman" w:hAnsi="Times New Roman"/>
        </w:rPr>
        <w:t xml:space="preserve">Клиента, </w:t>
      </w:r>
      <w:r w:rsidRPr="00E047DB">
        <w:rPr>
          <w:rFonts w:ascii="Times New Roman" w:hAnsi="Times New Roman"/>
          <w:lang w:val="ru-RU"/>
        </w:rPr>
        <w:t>Де</w:t>
      </w:r>
      <w:r w:rsidRPr="00E047DB">
        <w:rPr>
          <w:rFonts w:ascii="Times New Roman" w:hAnsi="Times New Roman"/>
        </w:rPr>
        <w:t xml:space="preserve">нежные </w:t>
      </w:r>
      <w:r w:rsidRPr="00E047DB">
        <w:rPr>
          <w:rFonts w:ascii="Times New Roman" w:hAnsi="Times New Roman"/>
          <w:lang w:val="ru-RU"/>
        </w:rPr>
        <w:t>Средства</w:t>
      </w:r>
      <w:r w:rsidRPr="00E047DB">
        <w:rPr>
          <w:rFonts w:ascii="Times New Roman" w:hAnsi="Times New Roman"/>
        </w:rPr>
        <w:t xml:space="preserve">, зачисленные на Счета в составе </w:t>
      </w:r>
      <w:r w:rsidRPr="00E047DB">
        <w:rPr>
          <w:rFonts w:ascii="Times New Roman" w:hAnsi="Times New Roman"/>
          <w:lang w:val="ru-RU"/>
        </w:rPr>
        <w:t>Портфеля Клиента, подлежат зачислению в тот же Портфель без дополнительного поручения Клиента.</w:t>
      </w:r>
    </w:p>
    <w:p w14:paraId="20E17AE5" w14:textId="24BC196A" w:rsidR="00636F63" w:rsidRPr="00E047DB" w:rsidRDefault="00C53F48" w:rsidP="00636F63">
      <w:pPr>
        <w:pStyle w:val="BD12"/>
        <w:numPr>
          <w:ilvl w:val="2"/>
          <w:numId w:val="1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E047DB">
        <w:rPr>
          <w:rFonts w:ascii="Times New Roman" w:hAnsi="Times New Roman"/>
          <w:lang w:val="ru-RU"/>
        </w:rPr>
        <w:t xml:space="preserve">Сделки на </w:t>
      </w:r>
      <w:r w:rsidR="008006FA" w:rsidRPr="00E047DB">
        <w:rPr>
          <w:rFonts w:ascii="Times New Roman" w:hAnsi="Times New Roman"/>
          <w:lang w:val="ru-RU"/>
        </w:rPr>
        <w:t>Фондовом рынке иностранных государств</w:t>
      </w:r>
      <w:r w:rsidRPr="00E047DB">
        <w:rPr>
          <w:rFonts w:ascii="Times New Roman" w:hAnsi="Times New Roman"/>
          <w:lang w:val="ru-RU"/>
        </w:rPr>
        <w:t xml:space="preserve"> осуществляются посредством направления Приказов через Систему </w:t>
      </w:r>
      <w:r w:rsidR="00617897" w:rsidRPr="00E047DB">
        <w:rPr>
          <w:rFonts w:ascii="Times New Roman" w:hAnsi="Times New Roman"/>
          <w:lang w:val="ru-RU"/>
        </w:rPr>
        <w:t>ТРЕЙДЕРНЕТ</w:t>
      </w:r>
      <w:r w:rsidR="002133D7">
        <w:rPr>
          <w:rFonts w:ascii="Times New Roman" w:hAnsi="Times New Roman"/>
          <w:lang w:val="ru-RU"/>
        </w:rPr>
        <w:t xml:space="preserve"> как торговую систему</w:t>
      </w:r>
      <w:r w:rsidRPr="00E047DB">
        <w:rPr>
          <w:rFonts w:ascii="Times New Roman" w:hAnsi="Times New Roman"/>
          <w:lang w:val="ru-RU"/>
        </w:rPr>
        <w:t>, а также иными способами, определенными в</w:t>
      </w:r>
      <w:r w:rsidR="00E414EF">
        <w:rPr>
          <w:rFonts w:ascii="Times New Roman" w:hAnsi="Times New Roman"/>
          <w:lang w:val="ru-RU"/>
        </w:rPr>
        <w:t> </w:t>
      </w:r>
      <w:r w:rsidRPr="00E047DB">
        <w:rPr>
          <w:rFonts w:ascii="Times New Roman" w:hAnsi="Times New Roman"/>
          <w:lang w:val="ru-RU"/>
        </w:rPr>
        <w:t>п</w:t>
      </w:r>
      <w:r w:rsidR="00E414EF">
        <w:rPr>
          <w:rFonts w:ascii="Times New Roman" w:hAnsi="Times New Roman"/>
          <w:lang w:val="ru-RU"/>
        </w:rPr>
        <w:t xml:space="preserve">ункте </w:t>
      </w:r>
      <w:r w:rsidRPr="00E047DB">
        <w:rPr>
          <w:rFonts w:ascii="Times New Roman" w:hAnsi="Times New Roman"/>
          <w:lang w:val="ru-RU"/>
        </w:rPr>
        <w:t>19.1 Регламента.</w:t>
      </w:r>
    </w:p>
    <w:p w14:paraId="0E41E23D" w14:textId="6C19E2AA" w:rsidR="00C53F48" w:rsidRPr="007E15DF" w:rsidRDefault="00617897">
      <w:pPr>
        <w:pStyle w:val="BD12"/>
        <w:numPr>
          <w:ilvl w:val="2"/>
          <w:numId w:val="1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E047DB">
        <w:rPr>
          <w:rFonts w:ascii="Times New Roman" w:hAnsi="Times New Roman"/>
          <w:lang w:val="ru-RU"/>
        </w:rPr>
        <w:t>Клиент уведомлен и согласен</w:t>
      </w:r>
      <w:proofErr w:type="gramStart"/>
      <w:r w:rsidRPr="00E047DB">
        <w:rPr>
          <w:rFonts w:ascii="Times New Roman" w:hAnsi="Times New Roman"/>
          <w:lang w:val="ru-RU"/>
        </w:rPr>
        <w:t>.</w:t>
      </w:r>
      <w:proofErr w:type="gramEnd"/>
      <w:r w:rsidRPr="00E047DB">
        <w:rPr>
          <w:rFonts w:ascii="Times New Roman" w:hAnsi="Times New Roman"/>
          <w:lang w:val="ru-RU"/>
        </w:rPr>
        <w:t xml:space="preserve"> что </w:t>
      </w:r>
      <w:r w:rsidR="00936CEA">
        <w:rPr>
          <w:rFonts w:ascii="Times New Roman" w:hAnsi="Times New Roman"/>
          <w:lang w:val="ru-RU"/>
        </w:rPr>
        <w:t>при подаче Клиентом</w:t>
      </w:r>
      <w:r w:rsidR="00C53F48" w:rsidRPr="00E047DB">
        <w:rPr>
          <w:rFonts w:ascii="Times New Roman" w:hAnsi="Times New Roman"/>
          <w:lang w:val="ru-RU"/>
        </w:rPr>
        <w:t xml:space="preserve"> Приказ</w:t>
      </w:r>
      <w:r w:rsidR="00936CEA">
        <w:rPr>
          <w:rFonts w:ascii="Times New Roman" w:hAnsi="Times New Roman"/>
          <w:lang w:val="ru-RU"/>
        </w:rPr>
        <w:t>а</w:t>
      </w:r>
      <w:r w:rsidR="00C53F48" w:rsidRPr="00E047DB">
        <w:rPr>
          <w:rFonts w:ascii="Times New Roman" w:hAnsi="Times New Roman"/>
          <w:lang w:val="ru-RU"/>
        </w:rPr>
        <w:t xml:space="preserve"> на совершение Сделки с</w:t>
      </w:r>
      <w:r w:rsidR="00D72088">
        <w:rPr>
          <w:rFonts w:ascii="Times New Roman" w:hAnsi="Times New Roman"/>
          <w:lang w:val="ru-RU"/>
        </w:rPr>
        <w:t> </w:t>
      </w:r>
      <w:r w:rsidR="00C53F48" w:rsidRPr="00E047DB">
        <w:rPr>
          <w:rFonts w:ascii="Times New Roman" w:hAnsi="Times New Roman"/>
          <w:lang w:val="ru-RU"/>
        </w:rPr>
        <w:t xml:space="preserve">Ценными бумагами иностранных эмитентов </w:t>
      </w:r>
      <w:r w:rsidRPr="00E047DB">
        <w:rPr>
          <w:rFonts w:ascii="Times New Roman" w:hAnsi="Times New Roman"/>
          <w:lang w:val="ru-RU"/>
        </w:rPr>
        <w:t>посредством Системы ТРЕЙДЕРНЕТ</w:t>
      </w:r>
      <w:r w:rsidR="00B44A83">
        <w:rPr>
          <w:rFonts w:ascii="Times New Roman" w:hAnsi="Times New Roman"/>
          <w:lang w:val="ru-RU"/>
        </w:rPr>
        <w:t xml:space="preserve"> </w:t>
      </w:r>
      <w:r w:rsidR="00C53F48" w:rsidRPr="00E047DB">
        <w:rPr>
          <w:rFonts w:ascii="Times New Roman" w:hAnsi="Times New Roman"/>
          <w:lang w:val="ru-RU"/>
        </w:rPr>
        <w:t>такие Сделки</w:t>
      </w:r>
      <w:r w:rsidR="00C53F48" w:rsidRPr="007E15DF">
        <w:rPr>
          <w:rFonts w:ascii="Times New Roman" w:hAnsi="Times New Roman"/>
        </w:rPr>
        <w:t xml:space="preserve"> исполняются Брокером</w:t>
      </w:r>
      <w:r w:rsidRPr="007E15DF">
        <w:rPr>
          <w:rFonts w:ascii="Times New Roman" w:hAnsi="Times New Roman"/>
          <w:lang w:val="ru-RU"/>
        </w:rPr>
        <w:t xml:space="preserve"> на Фондовом рынке иностранных государств </w:t>
      </w:r>
      <w:r w:rsidR="00C53F48" w:rsidRPr="007E15DF">
        <w:rPr>
          <w:rFonts w:ascii="Times New Roman" w:hAnsi="Times New Roman"/>
        </w:rPr>
        <w:t>путем подачи заявок на</w:t>
      </w:r>
      <w:r w:rsidR="00936CEA">
        <w:rPr>
          <w:rFonts w:ascii="Times New Roman" w:hAnsi="Times New Roman"/>
          <w:lang w:val="ru-RU"/>
        </w:rPr>
        <w:t> </w:t>
      </w:r>
      <w:r w:rsidR="00C53F48" w:rsidRPr="007E15DF">
        <w:rPr>
          <w:rFonts w:ascii="Times New Roman" w:hAnsi="Times New Roman"/>
        </w:rPr>
        <w:t>организованные торги Иностранных торговых систем</w:t>
      </w:r>
      <w:r w:rsidR="00C53F48" w:rsidRPr="007E15DF">
        <w:rPr>
          <w:rFonts w:ascii="Times New Roman" w:hAnsi="Times New Roman"/>
          <w:lang w:val="ru-RU"/>
        </w:rPr>
        <w:t>.</w:t>
      </w:r>
      <w:r w:rsidR="00E047DB" w:rsidRPr="007E15DF">
        <w:rPr>
          <w:rFonts w:ascii="Times New Roman" w:hAnsi="Times New Roman"/>
          <w:lang w:val="ru-RU"/>
        </w:rPr>
        <w:t xml:space="preserve"> </w:t>
      </w:r>
    </w:p>
    <w:p w14:paraId="36B1FED5" w14:textId="471D63D3" w:rsidR="00936CEA" w:rsidRDefault="00936CEA" w:rsidP="00936CEA">
      <w:pPr>
        <w:pStyle w:val="BD12"/>
        <w:numPr>
          <w:ilvl w:val="0"/>
          <w:numId w:val="0"/>
        </w:numPr>
        <w:tabs>
          <w:tab w:val="clear" w:pos="1134"/>
        </w:tabs>
        <w:spacing w:before="0"/>
        <w:ind w:firstLine="709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При подаче Клиентом</w:t>
      </w:r>
      <w:r w:rsidR="00E047DB" w:rsidRPr="007E15DF">
        <w:rPr>
          <w:rFonts w:ascii="Times New Roman" w:hAnsi="Times New Roman"/>
        </w:rPr>
        <w:t xml:space="preserve"> Приказ</w:t>
      </w:r>
      <w:r>
        <w:rPr>
          <w:rFonts w:ascii="Times New Roman" w:hAnsi="Times New Roman"/>
          <w:lang w:val="ru-RU"/>
        </w:rPr>
        <w:t>а</w:t>
      </w:r>
      <w:r w:rsidR="00E047DB" w:rsidRPr="007E15DF">
        <w:rPr>
          <w:rFonts w:ascii="Times New Roman" w:hAnsi="Times New Roman"/>
        </w:rPr>
        <w:t xml:space="preserve"> на совершение Сделки с Ценными бумагами иностранных эмитентов</w:t>
      </w:r>
      <w:r w:rsidR="001735A7">
        <w:rPr>
          <w:rFonts w:ascii="Times New Roman" w:hAnsi="Times New Roman"/>
        </w:rPr>
        <w:t xml:space="preserve"> </w:t>
      </w:r>
      <w:r w:rsidR="00E047DB" w:rsidRPr="007E15DF">
        <w:rPr>
          <w:rFonts w:ascii="Times New Roman" w:hAnsi="Times New Roman"/>
        </w:rPr>
        <w:t>на</w:t>
      </w:r>
      <w:r>
        <w:rPr>
          <w:rFonts w:ascii="Times New Roman" w:hAnsi="Times New Roman"/>
          <w:lang w:val="ru-RU"/>
        </w:rPr>
        <w:t> Фондовом рынке иностранных государств</w:t>
      </w:r>
      <w:r w:rsidR="00E047DB" w:rsidRPr="007E15DF">
        <w:rPr>
          <w:rFonts w:ascii="Times New Roman" w:hAnsi="Times New Roman"/>
        </w:rPr>
        <w:t xml:space="preserve"> такие Сделки исполняются Брокером на</w:t>
      </w:r>
      <w:r w:rsidR="00D72088">
        <w:rPr>
          <w:rFonts w:ascii="Times New Roman" w:hAnsi="Times New Roman"/>
          <w:lang w:val="ru-RU"/>
        </w:rPr>
        <w:t> </w:t>
      </w:r>
      <w:r w:rsidR="00E047DB" w:rsidRPr="007E15DF">
        <w:rPr>
          <w:rFonts w:ascii="Times New Roman" w:hAnsi="Times New Roman"/>
        </w:rPr>
        <w:t>условиях наилучшего исполнения путем подачи заявок на организованные торги Иностранных торговых систем.</w:t>
      </w:r>
    </w:p>
    <w:p w14:paraId="38A8A2EF" w14:textId="77777777" w:rsidR="00A81FE7" w:rsidRPr="008601FC" w:rsidRDefault="00A81FE7" w:rsidP="000B2996">
      <w:pPr>
        <w:pStyle w:val="BD12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rPr>
          <w:rFonts w:ascii="Times New Roman" w:hAnsi="Times New Roman"/>
        </w:rPr>
      </w:pPr>
    </w:p>
    <w:p w14:paraId="73713D36" w14:textId="77777777" w:rsidR="00AC097C" w:rsidRPr="008601FC" w:rsidRDefault="00AC097C" w:rsidP="00805297">
      <w:pPr>
        <w:pStyle w:val="BD1"/>
        <w:pageBreakBefore w:val="0"/>
        <w:numPr>
          <w:ilvl w:val="0"/>
          <w:numId w:val="15"/>
        </w:numPr>
        <w:tabs>
          <w:tab w:val="clear" w:pos="1134"/>
          <w:tab w:val="clear" w:pos="1620"/>
          <w:tab w:val="left" w:pos="851"/>
        </w:tabs>
        <w:spacing w:before="0"/>
        <w:ind w:left="0" w:firstLine="0"/>
        <w:rPr>
          <w:rFonts w:ascii="Times New Roman" w:hAnsi="Times New Roman"/>
          <w:szCs w:val="24"/>
        </w:rPr>
      </w:pPr>
      <w:r w:rsidRPr="008601FC">
        <w:rPr>
          <w:rFonts w:ascii="Times New Roman" w:hAnsi="Times New Roman"/>
          <w:szCs w:val="24"/>
        </w:rPr>
        <w:t xml:space="preserve">Исполнение </w:t>
      </w:r>
      <w:r w:rsidRPr="008601FC">
        <w:rPr>
          <w:rFonts w:ascii="Times New Roman" w:hAnsi="Times New Roman"/>
          <w:szCs w:val="24"/>
          <w:lang w:val="ru-RU"/>
        </w:rPr>
        <w:t>Сделок на фондовом рынке</w:t>
      </w:r>
      <w:r w:rsidR="00956CC2" w:rsidRPr="008601FC">
        <w:rPr>
          <w:rFonts w:ascii="Times New Roman" w:hAnsi="Times New Roman"/>
          <w:szCs w:val="24"/>
          <w:lang w:val="ru-RU"/>
        </w:rPr>
        <w:t xml:space="preserve"> и внебиржевом рынке</w:t>
      </w:r>
    </w:p>
    <w:p w14:paraId="68FD9FC9" w14:textId="7805DB8F" w:rsidR="00805297" w:rsidRDefault="00AC097C" w:rsidP="00805297">
      <w:pPr>
        <w:pStyle w:val="BD12"/>
        <w:numPr>
          <w:ilvl w:val="1"/>
          <w:numId w:val="12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8601FC">
        <w:rPr>
          <w:rFonts w:ascii="Times New Roman" w:hAnsi="Times New Roman"/>
        </w:rPr>
        <w:t xml:space="preserve">Исполнение </w:t>
      </w:r>
      <w:r w:rsidRPr="008601FC">
        <w:rPr>
          <w:rFonts w:ascii="Times New Roman" w:hAnsi="Times New Roman"/>
          <w:lang w:val="ru-RU"/>
        </w:rPr>
        <w:t>Сделок на Фондовом рынке</w:t>
      </w:r>
      <w:r w:rsidRPr="008601FC">
        <w:rPr>
          <w:rFonts w:ascii="Times New Roman" w:hAnsi="Times New Roman"/>
        </w:rPr>
        <w:t xml:space="preserve"> осуществляется в соответствии с </w:t>
      </w:r>
      <w:r w:rsidRPr="008601FC">
        <w:rPr>
          <w:rFonts w:ascii="Times New Roman" w:hAnsi="Times New Roman"/>
          <w:lang w:val="ru-RU"/>
        </w:rPr>
        <w:t>документами Торговых систем и клиринговых (расчетных) организаций, регулирующими правила проведения торгов в</w:t>
      </w:r>
      <w:r w:rsidR="00300DD2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>Торговых системах и клиринга (расчетов) Фондового рынка</w:t>
      </w:r>
      <w:r w:rsidR="00636F63">
        <w:rPr>
          <w:rFonts w:ascii="Times New Roman" w:hAnsi="Times New Roman"/>
          <w:lang w:val="ru-RU"/>
        </w:rPr>
        <w:t xml:space="preserve"> и в Иностранных торговых системах</w:t>
      </w:r>
      <w:r w:rsidRPr="008601FC">
        <w:rPr>
          <w:rFonts w:ascii="Times New Roman" w:hAnsi="Times New Roman"/>
          <w:lang w:val="ru-RU"/>
        </w:rPr>
        <w:t>.</w:t>
      </w:r>
    </w:p>
    <w:p w14:paraId="50043A25" w14:textId="5408F45F" w:rsidR="00AC097C" w:rsidRPr="00805297" w:rsidRDefault="00AC097C" w:rsidP="00805297">
      <w:pPr>
        <w:pStyle w:val="BD12"/>
        <w:numPr>
          <w:ilvl w:val="1"/>
          <w:numId w:val="12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805297">
        <w:rPr>
          <w:rFonts w:ascii="Times New Roman" w:hAnsi="Times New Roman"/>
          <w:lang w:val="ru-RU"/>
        </w:rPr>
        <w:t>Исполнение</w:t>
      </w:r>
      <w:r w:rsidR="000421B7">
        <w:rPr>
          <w:rFonts w:ascii="Times New Roman" w:hAnsi="Times New Roman"/>
          <w:lang w:val="ru-RU"/>
        </w:rPr>
        <w:t>, перенос</w:t>
      </w:r>
      <w:r w:rsidR="00AF2923">
        <w:rPr>
          <w:rFonts w:ascii="Times New Roman" w:hAnsi="Times New Roman"/>
          <w:lang w:val="ru-RU"/>
        </w:rPr>
        <w:t xml:space="preserve"> </w:t>
      </w:r>
      <w:r w:rsidRPr="00805297">
        <w:rPr>
          <w:rFonts w:ascii="Times New Roman" w:hAnsi="Times New Roman"/>
          <w:lang w:val="ru-RU"/>
        </w:rPr>
        <w:t>Сделок с неполным покрытием осуществляется в соответствии с</w:t>
      </w:r>
      <w:r w:rsidR="0009247A" w:rsidRPr="00805297">
        <w:rPr>
          <w:rFonts w:ascii="Times New Roman" w:hAnsi="Times New Roman"/>
          <w:lang w:val="ru-RU"/>
        </w:rPr>
        <w:t> </w:t>
      </w:r>
      <w:r w:rsidRPr="00805297">
        <w:rPr>
          <w:rFonts w:ascii="Times New Roman" w:hAnsi="Times New Roman"/>
          <w:lang w:val="ru-RU"/>
        </w:rPr>
        <w:t>Приложением №3 к Регламенту.</w:t>
      </w:r>
    </w:p>
    <w:p w14:paraId="0C599EBB" w14:textId="77777777" w:rsidR="00A81FE7" w:rsidRPr="008601FC" w:rsidRDefault="00A81FE7" w:rsidP="000B2996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</w:p>
    <w:p w14:paraId="4D377C4D" w14:textId="68A09077" w:rsidR="00AC097C" w:rsidRPr="008601FC" w:rsidRDefault="00AC097C" w:rsidP="00805297">
      <w:pPr>
        <w:pStyle w:val="BD1"/>
        <w:pageBreakBefore w:val="0"/>
        <w:numPr>
          <w:ilvl w:val="0"/>
          <w:numId w:val="15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8601FC">
        <w:rPr>
          <w:rFonts w:ascii="Times New Roman" w:hAnsi="Times New Roman"/>
          <w:szCs w:val="24"/>
        </w:rPr>
        <w:t xml:space="preserve">Основания отказа в исполнении </w:t>
      </w:r>
      <w:r w:rsidRPr="008601FC">
        <w:rPr>
          <w:rFonts w:ascii="Times New Roman" w:hAnsi="Times New Roman"/>
          <w:szCs w:val="24"/>
          <w:lang w:val="ru-RU"/>
        </w:rPr>
        <w:t>Приказа</w:t>
      </w:r>
      <w:r w:rsidRPr="008601FC">
        <w:rPr>
          <w:rFonts w:ascii="Times New Roman" w:hAnsi="Times New Roman"/>
          <w:szCs w:val="24"/>
        </w:rPr>
        <w:t xml:space="preserve"> на совершение сделки</w:t>
      </w:r>
      <w:r w:rsidR="00C239E1" w:rsidRPr="008601FC">
        <w:rPr>
          <w:rFonts w:ascii="Times New Roman" w:hAnsi="Times New Roman"/>
          <w:szCs w:val="24"/>
          <w:lang w:val="ru-RU"/>
        </w:rPr>
        <w:t xml:space="preserve"> на</w:t>
      </w:r>
      <w:r w:rsidR="00992055">
        <w:rPr>
          <w:rFonts w:ascii="Times New Roman" w:hAnsi="Times New Roman"/>
          <w:szCs w:val="24"/>
          <w:lang w:val="ru-RU"/>
        </w:rPr>
        <w:t> </w:t>
      </w:r>
      <w:r w:rsidR="00C239E1" w:rsidRPr="008601FC">
        <w:rPr>
          <w:rFonts w:ascii="Times New Roman" w:hAnsi="Times New Roman"/>
          <w:szCs w:val="24"/>
          <w:lang w:val="ru-RU"/>
        </w:rPr>
        <w:t>фондовом рынке</w:t>
      </w:r>
    </w:p>
    <w:p w14:paraId="64A86E29" w14:textId="4F35C565" w:rsidR="00AC097C" w:rsidRPr="008601FC" w:rsidRDefault="00AC097C" w:rsidP="00805297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8601FC">
        <w:rPr>
          <w:rFonts w:ascii="Times New Roman" w:hAnsi="Times New Roman"/>
        </w:rPr>
        <w:t>Брокер вправе по собственному усмотрению без объяснения причин не принимать и</w:t>
      </w:r>
      <w:r w:rsidR="0009247A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>не</w:t>
      </w:r>
      <w:r w:rsidR="0009247A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 xml:space="preserve">исполнять </w:t>
      </w:r>
      <w:r w:rsidRPr="008601FC">
        <w:rPr>
          <w:rFonts w:ascii="Times New Roman" w:hAnsi="Times New Roman"/>
          <w:lang w:val="ru-RU"/>
        </w:rPr>
        <w:t>Приказы</w:t>
      </w:r>
      <w:r w:rsidRPr="008601FC">
        <w:rPr>
          <w:rFonts w:ascii="Times New Roman" w:hAnsi="Times New Roman"/>
        </w:rPr>
        <w:t xml:space="preserve"> Клиента на совершение </w:t>
      </w:r>
      <w:r w:rsidRPr="008601FC">
        <w:rPr>
          <w:rFonts w:ascii="Times New Roman" w:hAnsi="Times New Roman"/>
          <w:lang w:val="ru-RU"/>
        </w:rPr>
        <w:t>сделок на Фондовом рынке</w:t>
      </w:r>
      <w:r w:rsidR="00636F63">
        <w:rPr>
          <w:rFonts w:ascii="Times New Roman" w:hAnsi="Times New Roman"/>
          <w:lang w:val="ru-RU"/>
        </w:rPr>
        <w:t xml:space="preserve">, в том числе </w:t>
      </w:r>
      <w:r w:rsidR="008006FA">
        <w:rPr>
          <w:rFonts w:ascii="Times New Roman" w:hAnsi="Times New Roman"/>
          <w:lang w:val="ru-RU"/>
        </w:rPr>
        <w:t>Фондовом рынке иностранных государств</w:t>
      </w:r>
      <w:r w:rsidR="00636F63">
        <w:rPr>
          <w:rFonts w:ascii="Times New Roman" w:hAnsi="Times New Roman"/>
          <w:lang w:val="ru-RU"/>
        </w:rPr>
        <w:t>,</w:t>
      </w:r>
      <w:r w:rsidR="00705EC0" w:rsidRPr="008601FC">
        <w:rPr>
          <w:rFonts w:ascii="Times New Roman" w:hAnsi="Times New Roman"/>
          <w:lang w:val="ru-RU"/>
        </w:rPr>
        <w:t xml:space="preserve"> и</w:t>
      </w:r>
      <w:r w:rsidR="0009247A" w:rsidRPr="008601FC">
        <w:rPr>
          <w:rFonts w:ascii="Times New Roman" w:hAnsi="Times New Roman"/>
          <w:lang w:val="ru-RU"/>
        </w:rPr>
        <w:t> </w:t>
      </w:r>
      <w:r w:rsidR="00705EC0" w:rsidRPr="008601FC">
        <w:rPr>
          <w:rFonts w:ascii="Times New Roman" w:hAnsi="Times New Roman"/>
          <w:lang w:val="ru-RU"/>
        </w:rPr>
        <w:t>на</w:t>
      </w:r>
      <w:r w:rsidR="0009247A" w:rsidRPr="008601FC">
        <w:rPr>
          <w:rFonts w:ascii="Times New Roman" w:hAnsi="Times New Roman"/>
          <w:lang w:val="ru-RU"/>
        </w:rPr>
        <w:t> </w:t>
      </w:r>
      <w:r w:rsidR="00705EC0" w:rsidRPr="008601FC">
        <w:rPr>
          <w:rFonts w:ascii="Times New Roman" w:hAnsi="Times New Roman"/>
          <w:lang w:val="ru-RU"/>
        </w:rPr>
        <w:t>Внебиржевом рынке</w:t>
      </w:r>
      <w:r w:rsidRPr="008601FC">
        <w:rPr>
          <w:rFonts w:ascii="Times New Roman" w:hAnsi="Times New Roman"/>
        </w:rPr>
        <w:t xml:space="preserve">. </w:t>
      </w:r>
    </w:p>
    <w:p w14:paraId="2C971315" w14:textId="652B1ECF" w:rsidR="00AC097C" w:rsidRPr="008601FC" w:rsidRDefault="00AC097C" w:rsidP="00805297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8601FC">
        <w:rPr>
          <w:rFonts w:ascii="Times New Roman" w:hAnsi="Times New Roman"/>
          <w:lang w:val="ru-RU"/>
        </w:rPr>
        <w:t>Иные основания отказа в исполнении Приказов определены Регламентом.</w:t>
      </w:r>
    </w:p>
    <w:p w14:paraId="4249D1DA" w14:textId="77777777" w:rsidR="00A81FE7" w:rsidRPr="008601FC" w:rsidRDefault="00A81FE7" w:rsidP="000B2996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</w:p>
    <w:p w14:paraId="3AC3CD98" w14:textId="77777777" w:rsidR="00AC097C" w:rsidRPr="008601FC" w:rsidRDefault="00AC097C" w:rsidP="00805297">
      <w:pPr>
        <w:pStyle w:val="BD1"/>
        <w:pageBreakBefore w:val="0"/>
        <w:numPr>
          <w:ilvl w:val="0"/>
          <w:numId w:val="15"/>
        </w:numPr>
        <w:tabs>
          <w:tab w:val="clear" w:pos="1134"/>
          <w:tab w:val="clear" w:pos="1620"/>
          <w:tab w:val="left" w:pos="851"/>
        </w:tabs>
        <w:spacing w:before="0"/>
        <w:ind w:left="0" w:firstLine="0"/>
        <w:rPr>
          <w:rFonts w:ascii="Times New Roman" w:hAnsi="Times New Roman"/>
          <w:szCs w:val="24"/>
        </w:rPr>
      </w:pPr>
      <w:r w:rsidRPr="008601FC">
        <w:rPr>
          <w:rFonts w:ascii="Times New Roman" w:hAnsi="Times New Roman"/>
          <w:szCs w:val="24"/>
        </w:rPr>
        <w:lastRenderedPageBreak/>
        <w:t>Вознаграждение брокера и оплата расходов</w:t>
      </w:r>
    </w:p>
    <w:p w14:paraId="6301C564" w14:textId="3372C233" w:rsidR="009607BD" w:rsidRPr="008601FC" w:rsidRDefault="00AC097C" w:rsidP="00805297">
      <w:pPr>
        <w:pStyle w:val="BD12"/>
        <w:numPr>
          <w:ilvl w:val="1"/>
          <w:numId w:val="11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8601FC">
        <w:rPr>
          <w:rFonts w:ascii="Times New Roman" w:hAnsi="Times New Roman"/>
        </w:rPr>
        <w:t>Размер Вознаграждения Брокера за совершение сделок</w:t>
      </w:r>
      <w:r w:rsidRPr="008601FC">
        <w:rPr>
          <w:rFonts w:ascii="Times New Roman" w:hAnsi="Times New Roman"/>
          <w:lang w:val="ru-RU"/>
        </w:rPr>
        <w:t xml:space="preserve"> на Фондовом рынке</w:t>
      </w:r>
      <w:r w:rsidR="00705EC0" w:rsidRPr="008601FC">
        <w:rPr>
          <w:rFonts w:ascii="Times New Roman" w:hAnsi="Times New Roman"/>
          <w:lang w:val="ru-RU"/>
        </w:rPr>
        <w:t xml:space="preserve"> и</w:t>
      </w:r>
      <w:r w:rsidR="0030544D" w:rsidRPr="008601FC">
        <w:rPr>
          <w:rFonts w:ascii="Times New Roman" w:hAnsi="Times New Roman"/>
          <w:lang w:val="ru-RU"/>
        </w:rPr>
        <w:t> </w:t>
      </w:r>
      <w:r w:rsidR="00705EC0" w:rsidRPr="008601FC">
        <w:rPr>
          <w:rFonts w:ascii="Times New Roman" w:hAnsi="Times New Roman"/>
          <w:lang w:val="ru-RU"/>
        </w:rPr>
        <w:t>Внебиржевом рынке</w:t>
      </w:r>
      <w:r w:rsidR="0026048E" w:rsidRPr="008601FC">
        <w:rPr>
          <w:rFonts w:ascii="Times New Roman" w:hAnsi="Times New Roman"/>
          <w:lang w:val="ru-RU"/>
        </w:rPr>
        <w:t xml:space="preserve"> </w:t>
      </w:r>
      <w:r w:rsidRPr="008601FC">
        <w:rPr>
          <w:rFonts w:ascii="Times New Roman" w:hAnsi="Times New Roman"/>
        </w:rPr>
        <w:t>определяется в соответствии с Приложением №2 к Регламенту. Оплата Вознаграждения Брокера за</w:t>
      </w:r>
      <w:r w:rsidR="00300DD2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</w:rPr>
        <w:t xml:space="preserve">совершение </w:t>
      </w:r>
      <w:r w:rsidR="0009247A" w:rsidRPr="008601FC">
        <w:rPr>
          <w:rFonts w:ascii="Times New Roman" w:hAnsi="Times New Roman"/>
          <w:lang w:val="ru-RU"/>
        </w:rPr>
        <w:t>Сделок</w:t>
      </w:r>
      <w:r w:rsidRPr="008601FC">
        <w:rPr>
          <w:rFonts w:ascii="Times New Roman" w:hAnsi="Times New Roman"/>
          <w:lang w:val="ru-RU"/>
        </w:rPr>
        <w:t xml:space="preserve"> на Фондовом рынке</w:t>
      </w:r>
      <w:r w:rsidRPr="008601FC">
        <w:rPr>
          <w:rFonts w:ascii="Times New Roman" w:hAnsi="Times New Roman"/>
        </w:rPr>
        <w:t xml:space="preserve"> и расходов, понесенных Брокером при исполнении </w:t>
      </w:r>
      <w:r w:rsidRPr="008601FC">
        <w:rPr>
          <w:rFonts w:ascii="Times New Roman" w:hAnsi="Times New Roman"/>
          <w:lang w:val="ru-RU"/>
        </w:rPr>
        <w:t>сделок на</w:t>
      </w:r>
      <w:r w:rsidR="00300DD2" w:rsidRPr="008601FC">
        <w:rPr>
          <w:rFonts w:ascii="Times New Roman" w:hAnsi="Times New Roman"/>
          <w:lang w:val="ru-RU"/>
        </w:rPr>
        <w:t> </w:t>
      </w:r>
      <w:r w:rsidRPr="008601FC">
        <w:rPr>
          <w:rFonts w:ascii="Times New Roman" w:hAnsi="Times New Roman"/>
          <w:lang w:val="ru-RU"/>
        </w:rPr>
        <w:t xml:space="preserve">Фондовом рынке </w:t>
      </w:r>
      <w:r w:rsidR="00705EC0" w:rsidRPr="008601FC">
        <w:rPr>
          <w:rFonts w:ascii="Times New Roman" w:hAnsi="Times New Roman"/>
          <w:lang w:val="ru-RU"/>
        </w:rPr>
        <w:t xml:space="preserve">и Внебиржевом рынке </w:t>
      </w:r>
      <w:r w:rsidRPr="008601FC">
        <w:rPr>
          <w:rFonts w:ascii="Times New Roman" w:hAnsi="Times New Roman"/>
        </w:rPr>
        <w:t>производится Клиентом в порядке, установленном Договором</w:t>
      </w:r>
      <w:r w:rsidR="00995DA1" w:rsidRPr="008601FC">
        <w:rPr>
          <w:rFonts w:ascii="Times New Roman" w:hAnsi="Times New Roman"/>
          <w:lang w:val="ru-RU"/>
        </w:rPr>
        <w:t>,</w:t>
      </w:r>
      <w:r w:rsidRPr="008601FC">
        <w:rPr>
          <w:rFonts w:ascii="Times New Roman" w:hAnsi="Times New Roman"/>
        </w:rPr>
        <w:t xml:space="preserve"> за счет Денежных </w:t>
      </w:r>
      <w:r w:rsidR="0009247A" w:rsidRPr="008601FC">
        <w:rPr>
          <w:rFonts w:ascii="Times New Roman" w:hAnsi="Times New Roman"/>
          <w:lang w:val="ru-RU"/>
        </w:rPr>
        <w:t>Средств</w:t>
      </w:r>
      <w:r w:rsidRPr="008601FC">
        <w:rPr>
          <w:rFonts w:ascii="Times New Roman" w:hAnsi="Times New Roman"/>
        </w:rPr>
        <w:t>, учитываемых на Брокерском счете Клиента.</w:t>
      </w:r>
    </w:p>
    <w:sectPr w:rsidR="009607BD" w:rsidRPr="008601FC" w:rsidSect="0099332D">
      <w:headerReference w:type="default" r:id="rId8"/>
      <w:footerReference w:type="default" r:id="rId9"/>
      <w:pgSz w:w="12240" w:h="15840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8FE63" w14:textId="77777777" w:rsidR="008D2780" w:rsidRDefault="008D2780">
      <w:r>
        <w:separator/>
      </w:r>
    </w:p>
  </w:endnote>
  <w:endnote w:type="continuationSeparator" w:id="0">
    <w:p w14:paraId="2D11D07E" w14:textId="77777777" w:rsidR="008D2780" w:rsidRDefault="008D2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AEB19" w14:textId="77777777" w:rsidR="001A72BF" w:rsidRDefault="001A72BF" w:rsidP="001A72BF">
    <w:pPr>
      <w:pStyle w:val="a7"/>
      <w:jc w:val="right"/>
    </w:pPr>
  </w:p>
  <w:p w14:paraId="6A99E4E3" w14:textId="77777777" w:rsidR="001A72BF" w:rsidRPr="0099332D" w:rsidRDefault="001A72BF" w:rsidP="001A72BF">
    <w:pPr>
      <w:pStyle w:val="a7"/>
      <w:jc w:val="right"/>
    </w:pPr>
    <w:r w:rsidRPr="0099332D">
      <w:fldChar w:fldCharType="begin"/>
    </w:r>
    <w:r w:rsidRPr="0099332D">
      <w:instrText>PAGE   \* MERGEFORMAT</w:instrText>
    </w:r>
    <w:r w:rsidRPr="0099332D">
      <w:fldChar w:fldCharType="separate"/>
    </w:r>
    <w:r w:rsidR="004508D9" w:rsidRPr="0099332D">
      <w:rPr>
        <w:noProof/>
      </w:rPr>
      <w:t>1</w:t>
    </w:r>
    <w:r w:rsidRPr="0099332D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635BCD" w14:textId="77777777" w:rsidR="008D2780" w:rsidRDefault="008D2780">
      <w:r>
        <w:separator/>
      </w:r>
    </w:p>
  </w:footnote>
  <w:footnote w:type="continuationSeparator" w:id="0">
    <w:p w14:paraId="5060F594" w14:textId="77777777" w:rsidR="008D2780" w:rsidRDefault="008D2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490" w:type="dxa"/>
      <w:tblLook w:val="04A0" w:firstRow="1" w:lastRow="0" w:firstColumn="1" w:lastColumn="0" w:noHBand="0" w:noVBand="1"/>
    </w:tblPr>
    <w:tblGrid>
      <w:gridCol w:w="2518"/>
      <w:gridCol w:w="7972"/>
    </w:tblGrid>
    <w:tr w:rsidR="00A71183" w:rsidRPr="00D80B04" w14:paraId="4C04807D" w14:textId="77777777" w:rsidTr="00D80B04">
      <w:tc>
        <w:tcPr>
          <w:tcW w:w="2518" w:type="dxa"/>
          <w:shd w:val="clear" w:color="auto" w:fill="auto"/>
        </w:tcPr>
        <w:p w14:paraId="6996155C" w14:textId="0488D773" w:rsidR="00A71183" w:rsidRPr="00D80B04" w:rsidRDefault="00685D36" w:rsidP="00E34BAE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D80B04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17CFE30F" wp14:editId="69F8B01A">
                <wp:extent cx="1076325" cy="238125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72" w:type="dxa"/>
          <w:shd w:val="clear" w:color="auto" w:fill="auto"/>
        </w:tcPr>
        <w:p w14:paraId="3DBE5771" w14:textId="221F7E26" w:rsidR="00A71183" w:rsidRPr="00D80B04" w:rsidRDefault="00A71183" w:rsidP="00E34BAE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D80B04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BB3F30" w:rsidRPr="00D80B04">
            <w:rPr>
              <w:rFonts w:eastAsia="Calibri"/>
              <w:i/>
              <w:sz w:val="16"/>
              <w:szCs w:val="16"/>
              <w:lang w:eastAsia="ru-RU"/>
            </w:rPr>
            <w:t>1</w:t>
          </w:r>
          <w:r w:rsidR="00B410FE" w:rsidRPr="00D80B04">
            <w:rPr>
              <w:rFonts w:eastAsia="Calibri"/>
              <w:i/>
              <w:sz w:val="16"/>
              <w:szCs w:val="16"/>
              <w:lang w:eastAsia="ru-RU"/>
            </w:rPr>
            <w:t>5</w:t>
          </w:r>
          <w:r w:rsidRPr="00D80B04">
            <w:rPr>
              <w:rFonts w:eastAsia="Calibri"/>
              <w:i/>
              <w:sz w:val="16"/>
              <w:szCs w:val="16"/>
              <w:lang w:eastAsia="ru-RU"/>
            </w:rPr>
            <w:t xml:space="preserve"> к Регламенту </w:t>
          </w:r>
          <w:r w:rsidR="00BF48F8" w:rsidRPr="00D80B04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496E84" w:rsidRPr="00D80B04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4A2D6EE7" w14:textId="5C28F654" w:rsidR="00A71183" w:rsidRPr="00D80B04" w:rsidRDefault="00647BB6" w:rsidP="00A71183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D80B04">
            <w:rPr>
              <w:rFonts w:eastAsia="Calibri"/>
              <w:i/>
              <w:sz w:val="16"/>
              <w:szCs w:val="16"/>
              <w:lang w:eastAsia="ru-RU"/>
            </w:rPr>
            <w:t>Условия совершения сделок на Фондовом рынке и сделок с ценными бумагами на Внебиржевом рынке</w:t>
          </w:r>
        </w:p>
      </w:tc>
    </w:tr>
  </w:tbl>
  <w:p w14:paraId="1F7E880F" w14:textId="38DABFF4" w:rsidR="00212AEB" w:rsidRDefault="00212AEB" w:rsidP="00212AEB">
    <w:pPr>
      <w:pStyle w:val="a5"/>
    </w:pPr>
  </w:p>
  <w:p w14:paraId="47646413" w14:textId="77777777" w:rsidR="00212AEB" w:rsidRPr="00D80B04" w:rsidRDefault="00212AEB" w:rsidP="00212AE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3197DF6"/>
    <w:multiLevelType w:val="multilevel"/>
    <w:tmpl w:val="628C27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8E65A0"/>
    <w:multiLevelType w:val="hybridMultilevel"/>
    <w:tmpl w:val="D70EB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61FA7"/>
    <w:multiLevelType w:val="multilevel"/>
    <w:tmpl w:val="1FFC533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7" w15:restartNumberingAfterBreak="0">
    <w:nsid w:val="32732D59"/>
    <w:multiLevelType w:val="multilevel"/>
    <w:tmpl w:val="3B7203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 w15:restartNumberingAfterBreak="0">
    <w:nsid w:val="42AE3FC7"/>
    <w:multiLevelType w:val="multilevel"/>
    <w:tmpl w:val="06F2DE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7467D6E"/>
    <w:multiLevelType w:val="hybridMultilevel"/>
    <w:tmpl w:val="8B384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E75D1F"/>
    <w:multiLevelType w:val="multilevel"/>
    <w:tmpl w:val="88AEEE7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1A76D97"/>
    <w:multiLevelType w:val="multilevel"/>
    <w:tmpl w:val="6CF6B248"/>
    <w:lvl w:ilvl="0">
      <w:start w:val="1"/>
      <w:numFmt w:val="decimal"/>
      <w:pStyle w:val="2"/>
      <w:lvlText w:val="%1."/>
      <w:lvlJc w:val="left"/>
      <w:pPr>
        <w:tabs>
          <w:tab w:val="num" w:pos="3142"/>
        </w:tabs>
        <w:ind w:left="3142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8470551"/>
    <w:multiLevelType w:val="multilevel"/>
    <w:tmpl w:val="1F80C93A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660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lang w:val="x-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FA53EC1"/>
    <w:multiLevelType w:val="multilevel"/>
    <w:tmpl w:val="7F4043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3"/>
  </w:num>
  <w:num w:numId="3">
    <w:abstractNumId w:val="1"/>
  </w:num>
  <w:num w:numId="4">
    <w:abstractNumId w:val="0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3"/>
  </w:num>
  <w:num w:numId="10">
    <w:abstractNumId w:val="14"/>
  </w:num>
  <w:num w:numId="11">
    <w:abstractNumId w:val="4"/>
  </w:num>
  <w:num w:numId="12">
    <w:abstractNumId w:val="9"/>
  </w:num>
  <w:num w:numId="13">
    <w:abstractNumId w:val="7"/>
  </w:num>
  <w:num w:numId="14">
    <w:abstractNumId w:val="2"/>
  </w:num>
  <w:num w:numId="15">
    <w:abstractNumId w:val="15"/>
  </w:num>
  <w:num w:numId="16">
    <w:abstractNumId w:val="11"/>
  </w:num>
  <w:num w:numId="17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395"/>
    <w:rsid w:val="0001230D"/>
    <w:rsid w:val="00023789"/>
    <w:rsid w:val="00031876"/>
    <w:rsid w:val="0004080F"/>
    <w:rsid w:val="00040B09"/>
    <w:rsid w:val="000421B7"/>
    <w:rsid w:val="000477AB"/>
    <w:rsid w:val="00051484"/>
    <w:rsid w:val="00055F19"/>
    <w:rsid w:val="000561C5"/>
    <w:rsid w:val="00060C93"/>
    <w:rsid w:val="0007374D"/>
    <w:rsid w:val="00080175"/>
    <w:rsid w:val="00085497"/>
    <w:rsid w:val="0009247A"/>
    <w:rsid w:val="000A1116"/>
    <w:rsid w:val="000A243A"/>
    <w:rsid w:val="000A58A9"/>
    <w:rsid w:val="000A6C62"/>
    <w:rsid w:val="000B01B6"/>
    <w:rsid w:val="000B2996"/>
    <w:rsid w:val="000C0EA6"/>
    <w:rsid w:val="000C7176"/>
    <w:rsid w:val="000D1D6D"/>
    <w:rsid w:val="000D5109"/>
    <w:rsid w:val="000E3214"/>
    <w:rsid w:val="000E5F44"/>
    <w:rsid w:val="000E75CB"/>
    <w:rsid w:val="0010225D"/>
    <w:rsid w:val="00104F42"/>
    <w:rsid w:val="00105064"/>
    <w:rsid w:val="0011269E"/>
    <w:rsid w:val="00117EBC"/>
    <w:rsid w:val="00120A6B"/>
    <w:rsid w:val="00125F6B"/>
    <w:rsid w:val="001358DA"/>
    <w:rsid w:val="001414CA"/>
    <w:rsid w:val="00141AD1"/>
    <w:rsid w:val="00163FAB"/>
    <w:rsid w:val="00164F46"/>
    <w:rsid w:val="00172A95"/>
    <w:rsid w:val="001735A7"/>
    <w:rsid w:val="00173F6A"/>
    <w:rsid w:val="00187961"/>
    <w:rsid w:val="00191BF9"/>
    <w:rsid w:val="001A0842"/>
    <w:rsid w:val="001A115C"/>
    <w:rsid w:val="001A72BF"/>
    <w:rsid w:val="001B2F19"/>
    <w:rsid w:val="001C37B1"/>
    <w:rsid w:val="001D115F"/>
    <w:rsid w:val="001D4C91"/>
    <w:rsid w:val="001E3AB8"/>
    <w:rsid w:val="001E73E7"/>
    <w:rsid w:val="001F4D86"/>
    <w:rsid w:val="001F50A4"/>
    <w:rsid w:val="001F62B2"/>
    <w:rsid w:val="002043D7"/>
    <w:rsid w:val="00212AEB"/>
    <w:rsid w:val="002133D7"/>
    <w:rsid w:val="0021447B"/>
    <w:rsid w:val="00222AB3"/>
    <w:rsid w:val="002338F5"/>
    <w:rsid w:val="00233F6C"/>
    <w:rsid w:val="002415C2"/>
    <w:rsid w:val="00242B09"/>
    <w:rsid w:val="002504B2"/>
    <w:rsid w:val="0025180E"/>
    <w:rsid w:val="0026048E"/>
    <w:rsid w:val="00260B5A"/>
    <w:rsid w:val="00262091"/>
    <w:rsid w:val="00262E0E"/>
    <w:rsid w:val="00281683"/>
    <w:rsid w:val="00285498"/>
    <w:rsid w:val="00287471"/>
    <w:rsid w:val="00287C64"/>
    <w:rsid w:val="002A31F2"/>
    <w:rsid w:val="002A367E"/>
    <w:rsid w:val="002A417D"/>
    <w:rsid w:val="002B0EFC"/>
    <w:rsid w:val="002B196F"/>
    <w:rsid w:val="002B1D10"/>
    <w:rsid w:val="002B21D7"/>
    <w:rsid w:val="002B7338"/>
    <w:rsid w:val="002B7356"/>
    <w:rsid w:val="002C2415"/>
    <w:rsid w:val="002C5643"/>
    <w:rsid w:val="002D4DF9"/>
    <w:rsid w:val="002E0913"/>
    <w:rsid w:val="002E0DEC"/>
    <w:rsid w:val="002E5A1C"/>
    <w:rsid w:val="002F1376"/>
    <w:rsid w:val="002F3545"/>
    <w:rsid w:val="002F6F78"/>
    <w:rsid w:val="00300DD2"/>
    <w:rsid w:val="0030544D"/>
    <w:rsid w:val="00306724"/>
    <w:rsid w:val="0031292F"/>
    <w:rsid w:val="00312AF7"/>
    <w:rsid w:val="00317B06"/>
    <w:rsid w:val="003262B8"/>
    <w:rsid w:val="0032695F"/>
    <w:rsid w:val="00337395"/>
    <w:rsid w:val="00340CD5"/>
    <w:rsid w:val="00341924"/>
    <w:rsid w:val="00346CA0"/>
    <w:rsid w:val="003522FC"/>
    <w:rsid w:val="00360221"/>
    <w:rsid w:val="0036445B"/>
    <w:rsid w:val="00374601"/>
    <w:rsid w:val="0037734C"/>
    <w:rsid w:val="00381598"/>
    <w:rsid w:val="003851AA"/>
    <w:rsid w:val="003A1805"/>
    <w:rsid w:val="003A7155"/>
    <w:rsid w:val="003B6642"/>
    <w:rsid w:val="003C223C"/>
    <w:rsid w:val="003C5722"/>
    <w:rsid w:val="003C5E3C"/>
    <w:rsid w:val="003D21CA"/>
    <w:rsid w:val="003D36E1"/>
    <w:rsid w:val="003D4990"/>
    <w:rsid w:val="003D5D11"/>
    <w:rsid w:val="003D61C5"/>
    <w:rsid w:val="003E0D46"/>
    <w:rsid w:val="003E7F9E"/>
    <w:rsid w:val="003F2494"/>
    <w:rsid w:val="003F2EC2"/>
    <w:rsid w:val="003F55B7"/>
    <w:rsid w:val="003F6482"/>
    <w:rsid w:val="00401EA3"/>
    <w:rsid w:val="004064F1"/>
    <w:rsid w:val="00406614"/>
    <w:rsid w:val="00412654"/>
    <w:rsid w:val="0041314E"/>
    <w:rsid w:val="00413386"/>
    <w:rsid w:val="00415E23"/>
    <w:rsid w:val="00417ECE"/>
    <w:rsid w:val="004206C1"/>
    <w:rsid w:val="004217A8"/>
    <w:rsid w:val="00442218"/>
    <w:rsid w:val="004508D9"/>
    <w:rsid w:val="00452D18"/>
    <w:rsid w:val="0046064F"/>
    <w:rsid w:val="00461F04"/>
    <w:rsid w:val="00465543"/>
    <w:rsid w:val="0046609C"/>
    <w:rsid w:val="00475024"/>
    <w:rsid w:val="00475FED"/>
    <w:rsid w:val="0048095D"/>
    <w:rsid w:val="0048270D"/>
    <w:rsid w:val="00496D2A"/>
    <w:rsid w:val="00496E84"/>
    <w:rsid w:val="004A178F"/>
    <w:rsid w:val="004A209B"/>
    <w:rsid w:val="004A66A1"/>
    <w:rsid w:val="004C0417"/>
    <w:rsid w:val="004C0475"/>
    <w:rsid w:val="004C0AB4"/>
    <w:rsid w:val="004D1E0D"/>
    <w:rsid w:val="004D36F7"/>
    <w:rsid w:val="004D7726"/>
    <w:rsid w:val="004E2398"/>
    <w:rsid w:val="004E6233"/>
    <w:rsid w:val="004E6B40"/>
    <w:rsid w:val="004F71BE"/>
    <w:rsid w:val="004F7699"/>
    <w:rsid w:val="00504675"/>
    <w:rsid w:val="005063BF"/>
    <w:rsid w:val="0050736D"/>
    <w:rsid w:val="00522DC2"/>
    <w:rsid w:val="00524044"/>
    <w:rsid w:val="00525CFF"/>
    <w:rsid w:val="00530509"/>
    <w:rsid w:val="00530A3E"/>
    <w:rsid w:val="00532C53"/>
    <w:rsid w:val="005359DC"/>
    <w:rsid w:val="00544A9C"/>
    <w:rsid w:val="005501D8"/>
    <w:rsid w:val="00550B27"/>
    <w:rsid w:val="005579FA"/>
    <w:rsid w:val="00563153"/>
    <w:rsid w:val="00563A44"/>
    <w:rsid w:val="005730B0"/>
    <w:rsid w:val="0057622C"/>
    <w:rsid w:val="005770CD"/>
    <w:rsid w:val="005803E7"/>
    <w:rsid w:val="00581DC8"/>
    <w:rsid w:val="0059055F"/>
    <w:rsid w:val="00591BF6"/>
    <w:rsid w:val="00592AE3"/>
    <w:rsid w:val="0059483A"/>
    <w:rsid w:val="005C58BC"/>
    <w:rsid w:val="005D2BB7"/>
    <w:rsid w:val="005E43FC"/>
    <w:rsid w:val="005F0FD1"/>
    <w:rsid w:val="005F1633"/>
    <w:rsid w:val="005F3394"/>
    <w:rsid w:val="005F57BF"/>
    <w:rsid w:val="005F5D7F"/>
    <w:rsid w:val="0060642F"/>
    <w:rsid w:val="00607270"/>
    <w:rsid w:val="0061541F"/>
    <w:rsid w:val="00617703"/>
    <w:rsid w:val="00617897"/>
    <w:rsid w:val="00620979"/>
    <w:rsid w:val="006308A6"/>
    <w:rsid w:val="00636F63"/>
    <w:rsid w:val="006372F9"/>
    <w:rsid w:val="006430DF"/>
    <w:rsid w:val="00647BB6"/>
    <w:rsid w:val="00651F5D"/>
    <w:rsid w:val="00654216"/>
    <w:rsid w:val="00661C9A"/>
    <w:rsid w:val="00665328"/>
    <w:rsid w:val="00680690"/>
    <w:rsid w:val="00682732"/>
    <w:rsid w:val="00683F56"/>
    <w:rsid w:val="00683F70"/>
    <w:rsid w:val="00684731"/>
    <w:rsid w:val="00685D36"/>
    <w:rsid w:val="006A0230"/>
    <w:rsid w:val="006A17D1"/>
    <w:rsid w:val="006A3422"/>
    <w:rsid w:val="006B0F9F"/>
    <w:rsid w:val="006B331F"/>
    <w:rsid w:val="006B431B"/>
    <w:rsid w:val="006C1525"/>
    <w:rsid w:val="006C6294"/>
    <w:rsid w:val="006C688A"/>
    <w:rsid w:val="006D11F9"/>
    <w:rsid w:val="006D33AB"/>
    <w:rsid w:val="006D3A7D"/>
    <w:rsid w:val="006D4835"/>
    <w:rsid w:val="006D7A62"/>
    <w:rsid w:val="006E0C85"/>
    <w:rsid w:val="006E3AB7"/>
    <w:rsid w:val="006E7B15"/>
    <w:rsid w:val="006F21AD"/>
    <w:rsid w:val="00702244"/>
    <w:rsid w:val="00703B7D"/>
    <w:rsid w:val="00705EC0"/>
    <w:rsid w:val="00713BE0"/>
    <w:rsid w:val="00714424"/>
    <w:rsid w:val="007214AF"/>
    <w:rsid w:val="00727E8E"/>
    <w:rsid w:val="00740A37"/>
    <w:rsid w:val="00742789"/>
    <w:rsid w:val="0074745F"/>
    <w:rsid w:val="0075288B"/>
    <w:rsid w:val="007532C5"/>
    <w:rsid w:val="00760CB7"/>
    <w:rsid w:val="007630F8"/>
    <w:rsid w:val="00764F8E"/>
    <w:rsid w:val="0077160E"/>
    <w:rsid w:val="00773162"/>
    <w:rsid w:val="00774C51"/>
    <w:rsid w:val="00793571"/>
    <w:rsid w:val="00795517"/>
    <w:rsid w:val="007A4639"/>
    <w:rsid w:val="007A6869"/>
    <w:rsid w:val="007A7E05"/>
    <w:rsid w:val="007B2186"/>
    <w:rsid w:val="007B2F97"/>
    <w:rsid w:val="007B426A"/>
    <w:rsid w:val="007C4647"/>
    <w:rsid w:val="007D5E26"/>
    <w:rsid w:val="007D6BFC"/>
    <w:rsid w:val="007E15DF"/>
    <w:rsid w:val="007E2A67"/>
    <w:rsid w:val="007E34CD"/>
    <w:rsid w:val="007E58F0"/>
    <w:rsid w:val="008006FA"/>
    <w:rsid w:val="008010A0"/>
    <w:rsid w:val="008015F8"/>
    <w:rsid w:val="00802730"/>
    <w:rsid w:val="00805297"/>
    <w:rsid w:val="00805901"/>
    <w:rsid w:val="00807857"/>
    <w:rsid w:val="00812D6B"/>
    <w:rsid w:val="0081382E"/>
    <w:rsid w:val="0081554E"/>
    <w:rsid w:val="008338BB"/>
    <w:rsid w:val="00836B7D"/>
    <w:rsid w:val="0084482D"/>
    <w:rsid w:val="00850D18"/>
    <w:rsid w:val="00851AE9"/>
    <w:rsid w:val="008528B0"/>
    <w:rsid w:val="008601FC"/>
    <w:rsid w:val="00860F14"/>
    <w:rsid w:val="00863DF6"/>
    <w:rsid w:val="00866411"/>
    <w:rsid w:val="0087407E"/>
    <w:rsid w:val="00876D18"/>
    <w:rsid w:val="0087702D"/>
    <w:rsid w:val="0087792F"/>
    <w:rsid w:val="00881F14"/>
    <w:rsid w:val="00891F29"/>
    <w:rsid w:val="00892CC2"/>
    <w:rsid w:val="008A20AB"/>
    <w:rsid w:val="008A5F4A"/>
    <w:rsid w:val="008B7292"/>
    <w:rsid w:val="008C00DA"/>
    <w:rsid w:val="008C0D57"/>
    <w:rsid w:val="008C2508"/>
    <w:rsid w:val="008D2551"/>
    <w:rsid w:val="008D2780"/>
    <w:rsid w:val="008D38D0"/>
    <w:rsid w:val="008F1087"/>
    <w:rsid w:val="008F119D"/>
    <w:rsid w:val="00900B32"/>
    <w:rsid w:val="0090134B"/>
    <w:rsid w:val="009129BD"/>
    <w:rsid w:val="009138B6"/>
    <w:rsid w:val="00914ED9"/>
    <w:rsid w:val="00914F27"/>
    <w:rsid w:val="009200A2"/>
    <w:rsid w:val="009239A8"/>
    <w:rsid w:val="00934BC6"/>
    <w:rsid w:val="00936CEA"/>
    <w:rsid w:val="00936E73"/>
    <w:rsid w:val="009423FC"/>
    <w:rsid w:val="00943A5A"/>
    <w:rsid w:val="009518C3"/>
    <w:rsid w:val="0095582D"/>
    <w:rsid w:val="00956CC2"/>
    <w:rsid w:val="00957B69"/>
    <w:rsid w:val="009607BD"/>
    <w:rsid w:val="009775BB"/>
    <w:rsid w:val="00982EA9"/>
    <w:rsid w:val="00986009"/>
    <w:rsid w:val="00992055"/>
    <w:rsid w:val="009926B9"/>
    <w:rsid w:val="0099332D"/>
    <w:rsid w:val="0099563C"/>
    <w:rsid w:val="00995DA1"/>
    <w:rsid w:val="009A09B7"/>
    <w:rsid w:val="009B49DF"/>
    <w:rsid w:val="009D0549"/>
    <w:rsid w:val="009D135F"/>
    <w:rsid w:val="009D60E7"/>
    <w:rsid w:val="009D74E1"/>
    <w:rsid w:val="009E3827"/>
    <w:rsid w:val="009E461A"/>
    <w:rsid w:val="009E5699"/>
    <w:rsid w:val="009E7A66"/>
    <w:rsid w:val="00A04990"/>
    <w:rsid w:val="00A1137F"/>
    <w:rsid w:val="00A1161D"/>
    <w:rsid w:val="00A11BDB"/>
    <w:rsid w:val="00A12AB4"/>
    <w:rsid w:val="00A176F1"/>
    <w:rsid w:val="00A20565"/>
    <w:rsid w:val="00A22EA5"/>
    <w:rsid w:val="00A40615"/>
    <w:rsid w:val="00A40988"/>
    <w:rsid w:val="00A44EEA"/>
    <w:rsid w:val="00A6258A"/>
    <w:rsid w:val="00A65BD6"/>
    <w:rsid w:val="00A6707D"/>
    <w:rsid w:val="00A675BF"/>
    <w:rsid w:val="00A71183"/>
    <w:rsid w:val="00A7746B"/>
    <w:rsid w:val="00A81564"/>
    <w:rsid w:val="00A81FE7"/>
    <w:rsid w:val="00A86F56"/>
    <w:rsid w:val="00A9444B"/>
    <w:rsid w:val="00A96305"/>
    <w:rsid w:val="00AB7759"/>
    <w:rsid w:val="00AC097C"/>
    <w:rsid w:val="00AC4387"/>
    <w:rsid w:val="00AC47EE"/>
    <w:rsid w:val="00AD04AA"/>
    <w:rsid w:val="00AD13A1"/>
    <w:rsid w:val="00AD2B98"/>
    <w:rsid w:val="00AE00D3"/>
    <w:rsid w:val="00AE1337"/>
    <w:rsid w:val="00AE24A6"/>
    <w:rsid w:val="00AE4939"/>
    <w:rsid w:val="00AE5F5D"/>
    <w:rsid w:val="00AF03A8"/>
    <w:rsid w:val="00AF1074"/>
    <w:rsid w:val="00AF2923"/>
    <w:rsid w:val="00AF5D13"/>
    <w:rsid w:val="00B070E7"/>
    <w:rsid w:val="00B07FD3"/>
    <w:rsid w:val="00B13D9F"/>
    <w:rsid w:val="00B144D7"/>
    <w:rsid w:val="00B20C10"/>
    <w:rsid w:val="00B22F22"/>
    <w:rsid w:val="00B241BF"/>
    <w:rsid w:val="00B2731F"/>
    <w:rsid w:val="00B3784C"/>
    <w:rsid w:val="00B410FE"/>
    <w:rsid w:val="00B44A83"/>
    <w:rsid w:val="00B566D8"/>
    <w:rsid w:val="00B60B0C"/>
    <w:rsid w:val="00B67CD6"/>
    <w:rsid w:val="00B70929"/>
    <w:rsid w:val="00B723C8"/>
    <w:rsid w:val="00B773D6"/>
    <w:rsid w:val="00B93013"/>
    <w:rsid w:val="00B93492"/>
    <w:rsid w:val="00BB1FB1"/>
    <w:rsid w:val="00BB2F54"/>
    <w:rsid w:val="00BB3F30"/>
    <w:rsid w:val="00BD0F3E"/>
    <w:rsid w:val="00BD4E9B"/>
    <w:rsid w:val="00BD4ECB"/>
    <w:rsid w:val="00BE4979"/>
    <w:rsid w:val="00BE4F97"/>
    <w:rsid w:val="00BF0844"/>
    <w:rsid w:val="00BF3109"/>
    <w:rsid w:val="00BF48F8"/>
    <w:rsid w:val="00C03C69"/>
    <w:rsid w:val="00C03F2D"/>
    <w:rsid w:val="00C14CFA"/>
    <w:rsid w:val="00C216E6"/>
    <w:rsid w:val="00C239E1"/>
    <w:rsid w:val="00C24F06"/>
    <w:rsid w:val="00C40551"/>
    <w:rsid w:val="00C446DD"/>
    <w:rsid w:val="00C51E39"/>
    <w:rsid w:val="00C53F48"/>
    <w:rsid w:val="00C55969"/>
    <w:rsid w:val="00C56506"/>
    <w:rsid w:val="00C6255F"/>
    <w:rsid w:val="00C66267"/>
    <w:rsid w:val="00C74FD8"/>
    <w:rsid w:val="00C8087D"/>
    <w:rsid w:val="00C9110F"/>
    <w:rsid w:val="00CA2C5E"/>
    <w:rsid w:val="00CB0973"/>
    <w:rsid w:val="00CB1D3A"/>
    <w:rsid w:val="00CB3190"/>
    <w:rsid w:val="00CB7D71"/>
    <w:rsid w:val="00CC0C7F"/>
    <w:rsid w:val="00CC1F0D"/>
    <w:rsid w:val="00CD466B"/>
    <w:rsid w:val="00CD470C"/>
    <w:rsid w:val="00CD4F8A"/>
    <w:rsid w:val="00CE0EF7"/>
    <w:rsid w:val="00CE121F"/>
    <w:rsid w:val="00CE4ADD"/>
    <w:rsid w:val="00CE4F54"/>
    <w:rsid w:val="00D01EF2"/>
    <w:rsid w:val="00D05874"/>
    <w:rsid w:val="00D10897"/>
    <w:rsid w:val="00D13C1F"/>
    <w:rsid w:val="00D178B9"/>
    <w:rsid w:val="00D279B0"/>
    <w:rsid w:val="00D36FD8"/>
    <w:rsid w:val="00D50704"/>
    <w:rsid w:val="00D539DB"/>
    <w:rsid w:val="00D61CC5"/>
    <w:rsid w:val="00D6299D"/>
    <w:rsid w:val="00D72088"/>
    <w:rsid w:val="00D80B04"/>
    <w:rsid w:val="00D84B42"/>
    <w:rsid w:val="00D85345"/>
    <w:rsid w:val="00DA252B"/>
    <w:rsid w:val="00DA295F"/>
    <w:rsid w:val="00DB133F"/>
    <w:rsid w:val="00DB3437"/>
    <w:rsid w:val="00DB37CA"/>
    <w:rsid w:val="00DB38AC"/>
    <w:rsid w:val="00DB38D2"/>
    <w:rsid w:val="00DC0133"/>
    <w:rsid w:val="00DC20CD"/>
    <w:rsid w:val="00DC2DCF"/>
    <w:rsid w:val="00DE5B38"/>
    <w:rsid w:val="00DE69DE"/>
    <w:rsid w:val="00DE72AE"/>
    <w:rsid w:val="00DF0ADF"/>
    <w:rsid w:val="00DF1B28"/>
    <w:rsid w:val="00DF41C7"/>
    <w:rsid w:val="00DF5EBD"/>
    <w:rsid w:val="00DF67E2"/>
    <w:rsid w:val="00E00A02"/>
    <w:rsid w:val="00E00C02"/>
    <w:rsid w:val="00E047DB"/>
    <w:rsid w:val="00E04E2A"/>
    <w:rsid w:val="00E148C4"/>
    <w:rsid w:val="00E2129F"/>
    <w:rsid w:val="00E3235A"/>
    <w:rsid w:val="00E34BAE"/>
    <w:rsid w:val="00E350DB"/>
    <w:rsid w:val="00E37392"/>
    <w:rsid w:val="00E414EF"/>
    <w:rsid w:val="00E41874"/>
    <w:rsid w:val="00E421C0"/>
    <w:rsid w:val="00E421E1"/>
    <w:rsid w:val="00E440CB"/>
    <w:rsid w:val="00E53260"/>
    <w:rsid w:val="00E727BB"/>
    <w:rsid w:val="00E8045F"/>
    <w:rsid w:val="00E81E0D"/>
    <w:rsid w:val="00E84F39"/>
    <w:rsid w:val="00E86E16"/>
    <w:rsid w:val="00E90E9C"/>
    <w:rsid w:val="00EA2D3F"/>
    <w:rsid w:val="00EB6EB5"/>
    <w:rsid w:val="00EC2A41"/>
    <w:rsid w:val="00EC2D4B"/>
    <w:rsid w:val="00ED26F8"/>
    <w:rsid w:val="00EE05D4"/>
    <w:rsid w:val="00EE4925"/>
    <w:rsid w:val="00EF1479"/>
    <w:rsid w:val="00EF24C1"/>
    <w:rsid w:val="00EF3CC2"/>
    <w:rsid w:val="00EF55AC"/>
    <w:rsid w:val="00EF777B"/>
    <w:rsid w:val="00F0011C"/>
    <w:rsid w:val="00F01E26"/>
    <w:rsid w:val="00F1188D"/>
    <w:rsid w:val="00F20C75"/>
    <w:rsid w:val="00F324F5"/>
    <w:rsid w:val="00F34644"/>
    <w:rsid w:val="00F377C4"/>
    <w:rsid w:val="00F403EF"/>
    <w:rsid w:val="00F4336D"/>
    <w:rsid w:val="00F446AB"/>
    <w:rsid w:val="00F56EAA"/>
    <w:rsid w:val="00F57A2B"/>
    <w:rsid w:val="00F61D07"/>
    <w:rsid w:val="00F63CA1"/>
    <w:rsid w:val="00F7105D"/>
    <w:rsid w:val="00F72B1F"/>
    <w:rsid w:val="00F73ADC"/>
    <w:rsid w:val="00F84E2F"/>
    <w:rsid w:val="00F87FC5"/>
    <w:rsid w:val="00F92B4C"/>
    <w:rsid w:val="00F974C3"/>
    <w:rsid w:val="00FA31C9"/>
    <w:rsid w:val="00FA5773"/>
    <w:rsid w:val="00FB19BD"/>
    <w:rsid w:val="00FB2F59"/>
    <w:rsid w:val="00FB3A0D"/>
    <w:rsid w:val="00FD69F1"/>
    <w:rsid w:val="00FF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1DD0DCD4"/>
  <w15:chartTrackingRefBased/>
  <w15:docId w15:val="{9B3E0324-08EC-4F47-BBA2-4EE1F8875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F03A8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uiPriority w:val="99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uiPriority w:val="99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0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2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af6"/>
    <w:rsid w:val="00340CD5"/>
    <w:pPr>
      <w:spacing w:before="100" w:beforeAutospacing="1" w:after="100" w:afterAutospacing="1"/>
    </w:pPr>
    <w:rPr>
      <w:lang w:eastAsia="ru-RU"/>
    </w:rPr>
  </w:style>
  <w:style w:type="paragraph" w:styleId="af6">
    <w:name w:val="Normal (Web)"/>
    <w:basedOn w:val="a0"/>
    <w:rsid w:val="00340CD5"/>
  </w:style>
  <w:style w:type="character" w:styleId="af7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8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9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1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a">
    <w:name w:val="Strong"/>
    <w:qFormat/>
    <w:rsid w:val="00340CD5"/>
    <w:rPr>
      <w:b/>
      <w:bCs/>
    </w:rPr>
  </w:style>
  <w:style w:type="character" w:styleId="afb">
    <w:name w:val="Emphasis"/>
    <w:qFormat/>
    <w:rsid w:val="00340CD5"/>
    <w:rPr>
      <w:i/>
      <w:iCs/>
    </w:rPr>
  </w:style>
  <w:style w:type="paragraph" w:styleId="afc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3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d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e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d"/>
    <w:next w:val="afd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f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0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1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2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3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4">
    <w:name w:val="endnote text"/>
    <w:basedOn w:val="a0"/>
    <w:semiHidden/>
    <w:rsid w:val="00340CD5"/>
    <w:rPr>
      <w:sz w:val="20"/>
      <w:szCs w:val="20"/>
    </w:rPr>
  </w:style>
  <w:style w:type="character" w:styleId="aff5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6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7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7"/>
    <w:next w:val="aff7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2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8">
    <w:name w:val="table of figures"/>
    <w:basedOn w:val="a0"/>
    <w:next w:val="a0"/>
    <w:semiHidden/>
    <w:rsid w:val="00340CD5"/>
  </w:style>
  <w:style w:type="paragraph" w:customStyle="1" w:styleId="14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val="x-none"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qFormat/>
    <w:rsid w:val="00AF03A8"/>
    <w:pPr>
      <w:numPr>
        <w:ilvl w:val="1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val="x-none"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AF03A8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2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9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A71183"/>
    <w:rPr>
      <w:snapToGrid w:val="0"/>
    </w:rPr>
  </w:style>
  <w:style w:type="character" w:customStyle="1" w:styleId="af5">
    <w:name w:val="Текст примечания Знак"/>
    <w:link w:val="af4"/>
    <w:semiHidden/>
    <w:rsid w:val="00AC097C"/>
    <w:rPr>
      <w:snapToGrid w:val="0"/>
      <w:szCs w:val="24"/>
      <w:lang w:eastAsia="en-US"/>
    </w:rPr>
  </w:style>
  <w:style w:type="character" w:customStyle="1" w:styleId="a8">
    <w:name w:val="Нижний колонтитул Знак"/>
    <w:link w:val="a7"/>
    <w:uiPriority w:val="99"/>
    <w:rsid w:val="001A72BF"/>
    <w:rPr>
      <w:snapToGrid w:val="0"/>
    </w:rPr>
  </w:style>
  <w:style w:type="paragraph" w:styleId="affa">
    <w:name w:val="List Paragraph"/>
    <w:basedOn w:val="a0"/>
    <w:uiPriority w:val="34"/>
    <w:qFormat/>
    <w:rsid w:val="000C7176"/>
    <w:pPr>
      <w:tabs>
        <w:tab w:val="clear" w:pos="1134"/>
      </w:tabs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096FE-9891-48C6-A822-D02978148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196</TotalTime>
  <Pages>10</Pages>
  <Words>2853</Words>
  <Characters>19245</Characters>
  <Application>Microsoft Office Word</Application>
  <DocSecurity>0</DocSecurity>
  <Lines>160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№15 к Регламенту оказания услуг на финансовых рынках (Условия совершения сделок на Фондовом рынке и сделок с ценными бумагами на Внебиржевом рынке)</vt:lpstr>
    </vt:vector>
  </TitlesOfParts>
  <Company/>
  <LinksUpToDate>false</LinksUpToDate>
  <CharactersWithSpaces>22054</CharactersWithSpaces>
  <SharedDoc>false</SharedDoc>
  <HLinks>
    <vt:vector size="78" baseType="variant">
      <vt:variant>
        <vt:i4>1835036</vt:i4>
      </vt:variant>
      <vt:variant>
        <vt:i4>24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№15 к Регламенту оказания услуг на финансовых рынках (Условия совершения сделок на Фондовом рынке и сделок с ценными бумагами на Внебиржевом рынке)</dc:title>
  <dc:subject/>
  <dc:creator>Худякова Галина Сергеевна</dc:creator>
  <cp:keywords/>
  <dc:description/>
  <cp:lastModifiedBy>Исаенков Александр Юрьевич</cp:lastModifiedBy>
  <cp:revision>50</cp:revision>
  <cp:lastPrinted>2011-03-25T08:41:00Z</cp:lastPrinted>
  <dcterms:created xsi:type="dcterms:W3CDTF">2021-03-25T09:04:00Z</dcterms:created>
  <dcterms:modified xsi:type="dcterms:W3CDTF">2021-06-18T10:04:00Z</dcterms:modified>
</cp:coreProperties>
</file>