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6E74AF1B" w:rsidR="0048095D" w:rsidRPr="008601FC" w:rsidRDefault="00AC097C" w:rsidP="000B2996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8601FC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8601FC">
        <w:rPr>
          <w:rFonts w:ascii="Times New Roman" w:hAnsi="Times New Roman"/>
          <w:b/>
          <w:sz w:val="28"/>
        </w:rPr>
        <w:t xml:space="preserve"> и </w:t>
      </w:r>
      <w:r w:rsidR="00647BB6" w:rsidRPr="008601FC">
        <w:rPr>
          <w:rFonts w:ascii="Times New Roman" w:hAnsi="Times New Roman"/>
          <w:b/>
          <w:sz w:val="28"/>
        </w:rPr>
        <w:t>сделок</w:t>
      </w:r>
      <w:r w:rsidR="00705EC0" w:rsidRPr="008601FC">
        <w:rPr>
          <w:rFonts w:ascii="Times New Roman" w:hAnsi="Times New Roman"/>
          <w:b/>
          <w:sz w:val="28"/>
        </w:rPr>
        <w:t xml:space="preserve"> с</w:t>
      </w:r>
      <w:r w:rsidR="00475024" w:rsidRPr="008601FC">
        <w:rPr>
          <w:rFonts w:ascii="Times New Roman" w:hAnsi="Times New Roman"/>
          <w:b/>
          <w:sz w:val="28"/>
        </w:rPr>
        <w:t> </w:t>
      </w:r>
      <w:r w:rsidR="00705EC0" w:rsidRPr="008601FC">
        <w:rPr>
          <w:rFonts w:ascii="Times New Roman" w:hAnsi="Times New Roman"/>
          <w:b/>
          <w:sz w:val="28"/>
        </w:rPr>
        <w:t>ценными бумагами на</w:t>
      </w:r>
      <w:r w:rsidR="00D80B04" w:rsidRPr="008601FC">
        <w:rPr>
          <w:rFonts w:ascii="Times New Roman" w:hAnsi="Times New Roman"/>
          <w:b/>
          <w:sz w:val="28"/>
        </w:rPr>
        <w:t> </w:t>
      </w:r>
      <w:r w:rsidR="00705EC0" w:rsidRPr="008601FC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8601FC" w:rsidRDefault="0048095D" w:rsidP="000B2996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</w:rPr>
      </w:pPr>
    </w:p>
    <w:p w14:paraId="48552055" w14:textId="3B72999F" w:rsidR="00AC097C" w:rsidRPr="008601FC" w:rsidRDefault="00AC097C" w:rsidP="000B2996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8601FC">
        <w:t>Общие положения</w:t>
      </w:r>
    </w:p>
    <w:p w14:paraId="04C63C44" w14:textId="35BBA2CF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Настоящие Условия совершения сделок</w:t>
      </w:r>
      <w:r w:rsidRPr="008601FC">
        <w:rPr>
          <w:rFonts w:ascii="Times New Roman" w:hAnsi="Times New Roman"/>
          <w:lang w:val="ru-RU"/>
        </w:rPr>
        <w:t xml:space="preserve"> на Фондовом рынке </w:t>
      </w:r>
      <w:r w:rsidR="00956CC2" w:rsidRPr="008601FC">
        <w:rPr>
          <w:rFonts w:ascii="Times New Roman" w:hAnsi="Times New Roman"/>
          <w:lang w:val="ru-RU"/>
        </w:rPr>
        <w:t>и Внебиржевом рынке с</w:t>
      </w:r>
      <w:r w:rsidR="0026048E" w:rsidRPr="008601FC">
        <w:rPr>
          <w:rFonts w:ascii="Times New Roman" w:hAnsi="Times New Roman"/>
          <w:lang w:val="en-US"/>
        </w:rPr>
        <w:t> </w:t>
      </w:r>
      <w:r w:rsidR="00956CC2" w:rsidRPr="008601FC">
        <w:rPr>
          <w:rFonts w:ascii="Times New Roman" w:hAnsi="Times New Roman"/>
          <w:lang w:val="ru-RU"/>
        </w:rPr>
        <w:t xml:space="preserve">ценными бумагами </w:t>
      </w:r>
      <w:r w:rsidRPr="008601FC">
        <w:rPr>
          <w:rFonts w:ascii="Times New Roman" w:hAnsi="Times New Roman"/>
        </w:rPr>
        <w:t>(далее</w:t>
      </w:r>
      <w:r w:rsidR="00BF48F8" w:rsidRPr="008601FC">
        <w:rPr>
          <w:rFonts w:ascii="Times New Roman" w:hAnsi="Times New Roman"/>
        </w:rPr>
        <w:t xml:space="preserve"> — </w:t>
      </w:r>
      <w:r w:rsidRPr="008601FC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8601FC">
        <w:rPr>
          <w:rFonts w:ascii="Times New Roman" w:hAnsi="Times New Roman"/>
          <w:lang w:val="ru-RU"/>
        </w:rPr>
        <w:t>оказания услуг на финансовых рынках</w:t>
      </w:r>
      <w:r w:rsidRPr="008601FC">
        <w:rPr>
          <w:rFonts w:ascii="Times New Roman" w:hAnsi="Times New Roman"/>
        </w:rPr>
        <w:t xml:space="preserve"> ООО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ИК </w:t>
      </w:r>
      <w:r w:rsidRPr="008601FC">
        <w:rPr>
          <w:rFonts w:ascii="Times New Roman" w:hAnsi="Times New Roman"/>
        </w:rPr>
        <w:t>«</w:t>
      </w:r>
      <w:r w:rsidRPr="008601FC">
        <w:rPr>
          <w:rFonts w:ascii="Times New Roman" w:hAnsi="Times New Roman"/>
          <w:lang w:val="ru-RU"/>
        </w:rPr>
        <w:t>Фридом Финанс</w:t>
      </w:r>
      <w:r w:rsidRPr="008601FC">
        <w:rPr>
          <w:rFonts w:ascii="Times New Roman" w:hAnsi="Times New Roman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DB38AC" w:rsidRPr="008601FC">
        <w:rPr>
          <w:rFonts w:ascii="Times New Roman" w:hAnsi="Times New Roman"/>
          <w:lang w:val="ru-RU"/>
        </w:rPr>
        <w:t>(для</w:t>
      </w:r>
      <w:r w:rsidR="004508D9" w:rsidRPr="008601FC">
        <w:rPr>
          <w:rFonts w:ascii="Times New Roman" w:hAnsi="Times New Roman"/>
          <w:lang w:val="ru-RU"/>
        </w:rPr>
        <w:t> </w:t>
      </w:r>
      <w:r w:rsidR="00DB38AC" w:rsidRPr="008601FC">
        <w:rPr>
          <w:rFonts w:ascii="Times New Roman" w:hAnsi="Times New Roman"/>
          <w:lang w:val="ru-RU"/>
        </w:rPr>
        <w:t>профессиональных и</w:t>
      </w:r>
      <w:r w:rsidR="008C0D57" w:rsidRPr="008601FC">
        <w:rPr>
          <w:rFonts w:ascii="Times New Roman" w:hAnsi="Times New Roman"/>
          <w:lang w:val="ru-RU"/>
        </w:rPr>
        <w:t> </w:t>
      </w:r>
      <w:r w:rsidR="00DB38AC" w:rsidRPr="008601FC">
        <w:rPr>
          <w:rFonts w:ascii="Times New Roman" w:hAnsi="Times New Roman"/>
          <w:lang w:val="ru-RU"/>
        </w:rPr>
        <w:t xml:space="preserve">институциональных клиентов) </w:t>
      </w:r>
      <w:r w:rsidRPr="008601FC">
        <w:rPr>
          <w:rFonts w:ascii="Times New Roman" w:hAnsi="Times New Roman"/>
          <w:lang w:val="ru-RU"/>
        </w:rPr>
        <w:t xml:space="preserve">(далее </w:t>
      </w:r>
      <w:r w:rsidR="006D11F9" w:rsidRPr="008601FC">
        <w:rPr>
          <w:rFonts w:ascii="Times New Roman" w:hAnsi="Times New Roman"/>
          <w:lang w:val="ru-RU"/>
        </w:rPr>
        <w:t xml:space="preserve">— </w:t>
      </w:r>
      <w:r w:rsidRPr="008601FC">
        <w:rPr>
          <w:rFonts w:ascii="Times New Roman" w:hAnsi="Times New Roman"/>
          <w:lang w:val="ru-RU"/>
        </w:rPr>
        <w:t>Регламент)</w:t>
      </w:r>
      <w:r w:rsidRPr="008601FC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402B8F2" w14:textId="77777777" w:rsidR="00AC097C" w:rsidRPr="008601FC" w:rsidRDefault="00AC097C" w:rsidP="00992055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>Общие условия</w:t>
      </w:r>
    </w:p>
    <w:p w14:paraId="377DF741" w14:textId="263E8502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Совершение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Pr="008601FC">
        <w:rPr>
          <w:rFonts w:ascii="Times New Roman" w:hAnsi="Times New Roman"/>
        </w:rPr>
        <w:t xml:space="preserve"> в соответствии с </w:t>
      </w:r>
      <w:r w:rsidR="00D61CC5" w:rsidRPr="008601FC">
        <w:rPr>
          <w:rFonts w:ascii="Times New Roman" w:hAnsi="Times New Roman"/>
          <w:lang w:val="ru-RU"/>
        </w:rPr>
        <w:t>Условиями</w:t>
      </w:r>
      <w:r w:rsidRPr="008601FC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8601FC">
        <w:rPr>
          <w:rFonts w:ascii="Times New Roman" w:hAnsi="Times New Roman"/>
          <w:lang w:val="ru-RU"/>
        </w:rPr>
        <w:t xml:space="preserve"> Фондового рынка,</w:t>
      </w:r>
      <w:r w:rsidRPr="008601FC">
        <w:rPr>
          <w:rFonts w:ascii="Times New Roman" w:hAnsi="Times New Roman"/>
        </w:rPr>
        <w:t xml:space="preserve"> </w:t>
      </w:r>
      <w:r w:rsidR="006D11F9" w:rsidRPr="008601FC">
        <w:rPr>
          <w:rFonts w:ascii="Times New Roman" w:hAnsi="Times New Roman"/>
          <w:lang w:val="ru-RU"/>
        </w:rPr>
        <w:t>организованных</w:t>
      </w:r>
      <w:r w:rsidR="006D11F9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ПАО Московская Биржа</w:t>
      </w:r>
      <w:r w:rsidRPr="008601FC">
        <w:rPr>
          <w:rFonts w:ascii="Times New Roman" w:hAnsi="Times New Roman"/>
          <w:lang w:val="ru-RU"/>
        </w:rPr>
        <w:t>,</w:t>
      </w:r>
      <w:r w:rsidRPr="008601FC">
        <w:rPr>
          <w:rFonts w:ascii="Times New Roman" w:hAnsi="Times New Roman"/>
        </w:rPr>
        <w:t xml:space="preserve"> в порядке, установ</w:t>
      </w:r>
      <w:r w:rsidRPr="008601FC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клиринговых систем</w:t>
      </w:r>
      <w:r w:rsidRPr="008601FC">
        <w:rPr>
          <w:rFonts w:ascii="Times New Roman" w:hAnsi="Times New Roman"/>
        </w:rPr>
        <w:t xml:space="preserve">. </w:t>
      </w:r>
    </w:p>
    <w:p w14:paraId="76833C32" w14:textId="7F2B6E3B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Прием Приказов на совершение </w:t>
      </w:r>
      <w:r w:rsidR="0026048E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на Фондовом рынке </w:t>
      </w:r>
      <w:r w:rsidRPr="008601FC">
        <w:rPr>
          <w:rFonts w:ascii="Times New Roman" w:hAnsi="Times New Roman"/>
        </w:rPr>
        <w:t>производится Брокером в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8601FC">
        <w:rPr>
          <w:rFonts w:ascii="Times New Roman" w:hAnsi="Times New Roman"/>
          <w:lang w:val="ru-RU"/>
        </w:rPr>
        <w:t>.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956CC2" w:rsidRPr="008601FC">
        <w:rPr>
          <w:rFonts w:ascii="Times New Roman" w:hAnsi="Times New Roman"/>
          <w:lang w:val="ru-RU"/>
        </w:rPr>
        <w:t xml:space="preserve">Прием </w:t>
      </w:r>
      <w:r w:rsidR="00496D2A" w:rsidRPr="008601FC">
        <w:rPr>
          <w:rFonts w:ascii="Times New Roman" w:hAnsi="Times New Roman"/>
          <w:lang w:val="ru-RU"/>
        </w:rPr>
        <w:t>Торговых поручений</w:t>
      </w:r>
      <w:r w:rsidR="00956CC2" w:rsidRPr="008601FC">
        <w:rPr>
          <w:rFonts w:ascii="Times New Roman" w:hAnsi="Times New Roman"/>
          <w:lang w:val="ru-RU"/>
        </w:rPr>
        <w:t xml:space="preserve"> на совершение</w:t>
      </w:r>
      <w:r w:rsidR="00496D2A" w:rsidRPr="008601FC">
        <w:rPr>
          <w:rFonts w:ascii="Times New Roman" w:hAnsi="Times New Roman"/>
          <w:lang w:val="ru-RU"/>
        </w:rPr>
        <w:t xml:space="preserve"> сделок с</w:t>
      </w:r>
      <w:r w:rsidR="007E34CD" w:rsidRPr="008601FC">
        <w:rPr>
          <w:rFonts w:ascii="Times New Roman" w:hAnsi="Times New Roman"/>
          <w:lang w:val="ru-RU"/>
        </w:rPr>
        <w:t> </w:t>
      </w:r>
      <w:r w:rsidR="00496D2A" w:rsidRPr="008601FC">
        <w:rPr>
          <w:rFonts w:ascii="Times New Roman" w:hAnsi="Times New Roman"/>
          <w:lang w:val="ru-RU"/>
        </w:rPr>
        <w:t>ценными бумагами</w:t>
      </w:r>
      <w:r w:rsidR="00956CC2" w:rsidRPr="008601FC">
        <w:rPr>
          <w:rFonts w:ascii="Times New Roman" w:hAnsi="Times New Roman"/>
          <w:lang w:val="ru-RU"/>
        </w:rPr>
        <w:t xml:space="preserve"> </w:t>
      </w:r>
      <w:r w:rsidR="00496D2A" w:rsidRPr="008601FC">
        <w:rPr>
          <w:rFonts w:ascii="Times New Roman" w:hAnsi="Times New Roman"/>
          <w:lang w:val="ru-RU"/>
        </w:rPr>
        <w:t>Внебиржевом рынке</w:t>
      </w:r>
      <w:r w:rsidR="00956CC2" w:rsidRPr="008601FC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8601FC">
        <w:rPr>
          <w:rFonts w:ascii="Times New Roman" w:hAnsi="Times New Roman"/>
          <w:lang w:val="ru-RU"/>
        </w:rPr>
        <w:t>атьей </w:t>
      </w:r>
      <w:r w:rsidR="00956CC2" w:rsidRPr="008601FC">
        <w:rPr>
          <w:rFonts w:ascii="Times New Roman" w:hAnsi="Times New Roman"/>
          <w:lang w:val="ru-RU"/>
        </w:rPr>
        <w:t>19 Регламента, до 16</w:t>
      </w:r>
      <w:r w:rsidR="00956CC2" w:rsidRPr="008601FC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8601FC">
        <w:rPr>
          <w:rFonts w:ascii="Times New Roman" w:eastAsia="Segoe UI Emoji" w:hAnsi="Times New Roman"/>
          <w:lang w:val="ru-RU"/>
        </w:rPr>
        <w:t>.</w:t>
      </w:r>
    </w:p>
    <w:p w14:paraId="23A94439" w14:textId="55DFFBD8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Исполнение </w:t>
      </w:r>
      <w:r w:rsidRPr="008601FC">
        <w:rPr>
          <w:rFonts w:ascii="Times New Roman" w:hAnsi="Times New Roman"/>
        </w:rPr>
        <w:t xml:space="preserve">Приказов на совершение </w:t>
      </w:r>
      <w:r w:rsidR="0026048E" w:rsidRPr="008601FC">
        <w:rPr>
          <w:rFonts w:ascii="Times New Roman" w:hAnsi="Times New Roman"/>
          <w:lang w:val="ru-RU"/>
        </w:rPr>
        <w:t>Сделок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на Фондовом рынке производится путем </w:t>
      </w:r>
      <w:r w:rsidRPr="008601FC">
        <w:rPr>
          <w:rFonts w:ascii="Times New Roman" w:hAnsi="Times New Roman"/>
        </w:rPr>
        <w:t xml:space="preserve">выставления </w:t>
      </w:r>
      <w:r w:rsidRPr="008601FC">
        <w:rPr>
          <w:rFonts w:ascii="Times New Roman" w:hAnsi="Times New Roman"/>
          <w:lang w:val="ru-RU"/>
        </w:rPr>
        <w:t xml:space="preserve">заявок </w:t>
      </w:r>
      <w:r w:rsidRPr="008601FC">
        <w:rPr>
          <w:rFonts w:ascii="Times New Roman" w:hAnsi="Times New Roman"/>
        </w:rPr>
        <w:t>в Торговую систему</w:t>
      </w:r>
      <w:r w:rsidRPr="008601FC">
        <w:rPr>
          <w:rFonts w:ascii="Times New Roman" w:hAnsi="Times New Roman"/>
          <w:lang w:val="ru-RU"/>
        </w:rPr>
        <w:t>.</w:t>
      </w:r>
    </w:p>
    <w:p w14:paraId="2FAB1480" w14:textId="77777777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8601FC" w:rsidRDefault="0026048E" w:rsidP="000B2996">
      <w:pPr>
        <w:pStyle w:val="BD12"/>
        <w:numPr>
          <w:ilvl w:val="0"/>
          <w:numId w:val="44"/>
        </w:numPr>
        <w:spacing w:befor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ограничительное</w:t>
      </w:r>
      <w:r w:rsidR="00617703" w:rsidRPr="008601FC">
        <w:rPr>
          <w:rFonts w:ascii="Times New Roman" w:hAnsi="Times New Roman"/>
        </w:rPr>
        <w:t xml:space="preserve"> </w:t>
      </w:r>
      <w:r w:rsidR="00AC097C" w:rsidRPr="008601FC">
        <w:rPr>
          <w:rFonts w:ascii="Times New Roman" w:hAnsi="Times New Roman"/>
        </w:rPr>
        <w:t>врем</w:t>
      </w:r>
      <w:r w:rsidR="00AC097C" w:rsidRPr="008601FC">
        <w:rPr>
          <w:rFonts w:ascii="Times New Roman" w:hAnsi="Times New Roman"/>
          <w:lang w:val="ru-RU"/>
        </w:rPr>
        <w:t>я</w:t>
      </w:r>
      <w:r w:rsidR="00AC097C" w:rsidRPr="008601FC">
        <w:rPr>
          <w:rFonts w:ascii="Times New Roman" w:hAnsi="Times New Roman"/>
        </w:rPr>
        <w:t xml:space="preserve"> закрытия позиций</w:t>
      </w:r>
      <w:r w:rsidR="00617703" w:rsidRPr="008601FC">
        <w:rPr>
          <w:rFonts w:ascii="Times New Roman" w:hAnsi="Times New Roman"/>
          <w:lang w:val="ru-RU"/>
        </w:rPr>
        <w:t xml:space="preserve"> — </w:t>
      </w:r>
      <w:r w:rsidR="00AC097C" w:rsidRPr="008601FC">
        <w:rPr>
          <w:rFonts w:ascii="Times New Roman" w:hAnsi="Times New Roman"/>
          <w:lang w:val="ru-RU"/>
        </w:rPr>
        <w:t>16</w:t>
      </w:r>
      <w:r w:rsidR="006D11F9" w:rsidRPr="008601FC">
        <w:rPr>
          <w:rFonts w:ascii="Times New Roman" w:hAnsi="Times New Roman"/>
          <w:lang w:val="ru-RU"/>
        </w:rPr>
        <w:t>:</w:t>
      </w:r>
      <w:r w:rsidR="00AC097C" w:rsidRPr="008601FC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8601FC" w:rsidRDefault="00A81FE7" w:rsidP="000B2996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5DE3D8B3" w14:textId="75BB909D" w:rsidR="00AC097C" w:rsidRPr="008601FC" w:rsidRDefault="00D6299D" w:rsidP="00992055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8601FC">
        <w:rPr>
          <w:rFonts w:ascii="Times New Roman" w:hAnsi="Times New Roman"/>
          <w:szCs w:val="24"/>
          <w:lang w:val="ru-RU"/>
        </w:rPr>
        <w:t> </w:t>
      </w:r>
      <w:r w:rsidRPr="008601FC">
        <w:rPr>
          <w:rFonts w:ascii="Times New Roman" w:hAnsi="Times New Roman"/>
          <w:szCs w:val="24"/>
          <w:lang w:val="ru-RU"/>
        </w:rPr>
        <w:t>обязанности сторон</w:t>
      </w:r>
    </w:p>
    <w:p w14:paraId="08FD2B64" w14:textId="416D8393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8601FC">
        <w:rPr>
          <w:rFonts w:ascii="Times New Roman" w:hAnsi="Times New Roman"/>
          <w:lang w:val="ru-RU"/>
        </w:rPr>
        <w:t>Сделки</w:t>
      </w:r>
      <w:r w:rsidR="00956CC2" w:rsidRPr="008601FC">
        <w:rPr>
          <w:rFonts w:ascii="Times New Roman" w:hAnsi="Times New Roman"/>
          <w:lang w:val="ru-RU"/>
        </w:rPr>
        <w:t xml:space="preserve"> на Фондовом рынке</w:t>
      </w:r>
      <w:r w:rsidRPr="008601FC">
        <w:rPr>
          <w:rFonts w:ascii="Times New Roman" w:hAnsi="Times New Roman"/>
        </w:rPr>
        <w:t xml:space="preserve"> Клиент обязан самостоятельно ознакомиться с</w:t>
      </w:r>
      <w:r w:rsidRPr="008601FC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8601FC">
        <w:rPr>
          <w:rFonts w:ascii="Times New Roman" w:hAnsi="Times New Roman"/>
          <w:lang w:val="ru-RU"/>
        </w:rPr>
        <w:t xml:space="preserve">проведения </w:t>
      </w:r>
      <w:r w:rsidRPr="008601FC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8601FC">
        <w:rPr>
          <w:rFonts w:ascii="Times New Roman" w:hAnsi="Times New Roman"/>
        </w:rPr>
        <w:t>самостоятельно отслеживать изменения и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указанными документами, изменениями и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дополнениями к ним, несет Клиент. </w:t>
      </w:r>
    </w:p>
    <w:p w14:paraId="73763F11" w14:textId="251D7D84" w:rsidR="000C7176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8601FC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Сделкам с</w:t>
      </w:r>
      <w:r w:rsidR="006308A6" w:rsidRPr="008601FC">
        <w:rPr>
          <w:rFonts w:ascii="Times New Roman" w:hAnsi="Times New Roman"/>
          <w:lang w:val="ru-RU"/>
        </w:rPr>
        <w:t> </w:t>
      </w:r>
      <w:r w:rsidR="00956CC2" w:rsidRPr="008601FC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8601FC">
        <w:rPr>
          <w:rFonts w:ascii="Times New Roman" w:hAnsi="Times New Roman"/>
          <w:lang w:val="ru-RU"/>
        </w:rPr>
        <w:t>.</w:t>
      </w:r>
      <w:r w:rsidR="000C7176" w:rsidRPr="008601FC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8601FC">
        <w:rPr>
          <w:rFonts w:ascii="Times New Roman" w:hAnsi="Times New Roman"/>
        </w:rPr>
        <w:t xml:space="preserve">Клиента согласно </w:t>
      </w:r>
      <w:r w:rsidR="007E34CD" w:rsidRPr="008601FC">
        <w:rPr>
          <w:rFonts w:ascii="Times New Roman" w:hAnsi="Times New Roman"/>
          <w:lang w:val="ru-RU"/>
        </w:rPr>
        <w:t>Условиям</w:t>
      </w:r>
      <w:r w:rsidR="000C7176" w:rsidRPr="008601FC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8601FC">
        <w:rPr>
          <w:rFonts w:ascii="Times New Roman" w:hAnsi="Times New Roman"/>
          <w:lang w:val="ru-RU"/>
        </w:rPr>
        <w:t xml:space="preserve"> Договора, а</w:t>
      </w:r>
      <w:r w:rsidR="000C7176" w:rsidRPr="008601FC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8601FC">
        <w:rPr>
          <w:rFonts w:ascii="Times New Roman" w:hAnsi="Times New Roman"/>
          <w:lang w:val="ru-RU"/>
        </w:rPr>
        <w:t>Условиям</w:t>
      </w:r>
      <w:r w:rsidR="000C7176" w:rsidRPr="008601FC">
        <w:rPr>
          <w:rFonts w:ascii="Times New Roman" w:hAnsi="Times New Roman"/>
        </w:rPr>
        <w:t xml:space="preserve"> привело к возникновению вреда у</w:t>
      </w:r>
      <w:r w:rsidR="006308A6" w:rsidRPr="008601FC">
        <w:rPr>
          <w:rFonts w:ascii="Times New Roman" w:hAnsi="Times New Roman"/>
          <w:lang w:val="ru-RU"/>
        </w:rPr>
        <w:t> </w:t>
      </w:r>
      <w:r w:rsidR="000C7176" w:rsidRPr="008601FC">
        <w:rPr>
          <w:rFonts w:ascii="Times New Roman" w:hAnsi="Times New Roman"/>
        </w:rPr>
        <w:t>Брокера, то на Клиента возлагается ответственность в</w:t>
      </w:r>
      <w:r w:rsidR="00992055">
        <w:rPr>
          <w:rFonts w:ascii="Times New Roman" w:hAnsi="Times New Roman"/>
          <w:lang w:val="ru-RU"/>
        </w:rPr>
        <w:t> </w:t>
      </w:r>
      <w:r w:rsidR="000C7176" w:rsidRPr="008601FC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1A5E61AB" w14:textId="49186F41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8601FC">
        <w:rPr>
          <w:rFonts w:ascii="Times New Roman" w:hAnsi="Times New Roman"/>
          <w:lang w:val="ru-RU"/>
        </w:rPr>
        <w:t>Сделкам</w:t>
      </w:r>
      <w:r w:rsidRPr="008601FC">
        <w:rPr>
          <w:rFonts w:ascii="Times New Roman" w:hAnsi="Times New Roman"/>
        </w:rPr>
        <w:t xml:space="preserve">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</w:p>
    <w:p w14:paraId="31D5A594" w14:textId="6F9AEEB7" w:rsidR="00AC097C" w:rsidRPr="008601FC" w:rsidRDefault="00914ED9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8601FC">
        <w:rPr>
          <w:rFonts w:ascii="Times New Roman" w:hAnsi="Times New Roman"/>
          <w:lang w:val="ru-RU"/>
        </w:rPr>
        <w:t>Условий</w:t>
      </w:r>
      <w:r w:rsidRPr="008601FC">
        <w:rPr>
          <w:rFonts w:ascii="Times New Roman" w:hAnsi="Times New Roman"/>
          <w:lang w:val="ru-RU"/>
        </w:rPr>
        <w:t>, в</w:t>
      </w:r>
      <w:r w:rsidR="00AC097C" w:rsidRPr="008601FC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8601FC">
        <w:rPr>
          <w:rFonts w:ascii="Times New Roman" w:hAnsi="Times New Roman"/>
          <w:lang w:val="ru-RU"/>
        </w:rPr>
        <w:t>Сделок</w:t>
      </w:r>
      <w:r w:rsidR="00956CC2" w:rsidRPr="008601FC">
        <w:rPr>
          <w:rFonts w:ascii="Times New Roman" w:hAnsi="Times New Roman"/>
        </w:rPr>
        <w:t xml:space="preserve"> </w:t>
      </w:r>
      <w:r w:rsidR="00AC097C" w:rsidRPr="008601FC">
        <w:rPr>
          <w:rFonts w:ascii="Times New Roman" w:hAnsi="Times New Roman"/>
        </w:rPr>
        <w:t>и закрытия всех Открытых позиций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</w:t>
      </w:r>
      <w:r w:rsidR="00AC097C" w:rsidRPr="008601FC">
        <w:rPr>
          <w:rFonts w:ascii="Times New Roman" w:hAnsi="Times New Roman"/>
        </w:rPr>
        <w:t xml:space="preserve">за счет денежных средств </w:t>
      </w:r>
      <w:r w:rsidR="00406614" w:rsidRPr="008601FC">
        <w:rPr>
          <w:rFonts w:ascii="Times New Roman" w:hAnsi="Times New Roman"/>
        </w:rPr>
        <w:t>и (или)</w:t>
      </w:r>
      <w:r w:rsidR="00AC097C" w:rsidRPr="008601FC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8601FC">
        <w:rPr>
          <w:rFonts w:ascii="Times New Roman" w:hAnsi="Times New Roman"/>
          <w:lang w:val="ru-RU"/>
        </w:rPr>
        <w:t> </w:t>
      </w:r>
      <w:r w:rsidR="00AC097C" w:rsidRPr="008601FC">
        <w:rPr>
          <w:rFonts w:ascii="Times New Roman" w:hAnsi="Times New Roman"/>
        </w:rPr>
        <w:t>течение Торговой сессии поддерживать</w:t>
      </w:r>
      <w:r w:rsidR="00851AE9" w:rsidRPr="008601FC">
        <w:rPr>
          <w:rFonts w:ascii="Times New Roman" w:hAnsi="Times New Roman"/>
          <w:lang w:val="ru-RU"/>
        </w:rPr>
        <w:t>, а</w:t>
      </w:r>
      <w:r w:rsidR="00A81564" w:rsidRPr="008601FC">
        <w:rPr>
          <w:rFonts w:ascii="Times New Roman" w:hAnsi="Times New Roman"/>
          <w:lang w:val="ru-RU"/>
        </w:rPr>
        <w:t> </w:t>
      </w:r>
      <w:r w:rsidR="00851AE9" w:rsidRPr="008601FC">
        <w:rPr>
          <w:rFonts w:ascii="Times New Roman" w:hAnsi="Times New Roman"/>
          <w:lang w:val="ru-RU"/>
        </w:rPr>
        <w:t>в</w:t>
      </w:r>
      <w:r w:rsidR="00A81564" w:rsidRPr="008601FC">
        <w:rPr>
          <w:rFonts w:ascii="Times New Roman" w:hAnsi="Times New Roman"/>
          <w:lang w:val="ru-RU"/>
        </w:rPr>
        <w:t> </w:t>
      </w:r>
      <w:r w:rsidR="00851AE9" w:rsidRPr="008601FC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8601FC">
        <w:rPr>
          <w:rFonts w:ascii="Times New Roman" w:hAnsi="Times New Roman"/>
          <w:lang w:val="ru-RU"/>
        </w:rPr>
        <w:t> </w:t>
      </w:r>
      <w:r w:rsidR="00851AE9" w:rsidRPr="008601FC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8601FC">
        <w:rPr>
          <w:rFonts w:ascii="Times New Roman" w:hAnsi="Times New Roman"/>
        </w:rPr>
        <w:t>:</w:t>
      </w:r>
    </w:p>
    <w:p w14:paraId="6C3DEB0A" w14:textId="693FE449" w:rsidR="00AC097C" w:rsidRPr="008601FC" w:rsidRDefault="00AC097C" w:rsidP="000B2996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8601FC">
        <w:t>и (или)</w:t>
      </w:r>
    </w:p>
    <w:p w14:paraId="1E6EDB64" w14:textId="6AAB225E" w:rsidR="00AC097C" w:rsidRPr="008601FC" w:rsidRDefault="00AC097C" w:rsidP="000B2996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 xml:space="preserve">поддерживать положительное значение Единого лимита (для Клиентов, позиции </w:t>
      </w:r>
      <w:r w:rsidR="00415E23" w:rsidRPr="008601FC">
        <w:t xml:space="preserve">которых </w:t>
      </w:r>
      <w:r w:rsidRPr="008601FC">
        <w:t xml:space="preserve">учитываются в рамках Обособленного расчетного кода) </w:t>
      </w:r>
      <w:r w:rsidR="00406614" w:rsidRPr="008601FC">
        <w:t>и (или)</w:t>
      </w:r>
    </w:p>
    <w:p w14:paraId="1DE34F71" w14:textId="591123E7" w:rsidR="00AC097C" w:rsidRPr="008601FC" w:rsidRDefault="00AC097C" w:rsidP="000B2996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>поддерживать Уровень покрытия не ниже 100% (для Клиентов</w:t>
      </w:r>
      <w:r w:rsidR="00415E23" w:rsidRPr="008601FC">
        <w:t>,</w:t>
      </w:r>
      <w:r w:rsidRPr="008601FC">
        <w:t xml:space="preserve"> использующих модель со</w:t>
      </w:r>
      <w:r w:rsidR="007B2F97" w:rsidRPr="008601FC">
        <w:t> </w:t>
      </w:r>
      <w:r w:rsidRPr="008601FC">
        <w:t>100%</w:t>
      </w:r>
      <w:r w:rsidR="007B2F97" w:rsidRPr="008601FC">
        <w:noBreakHyphen/>
      </w:r>
      <w:r w:rsidR="006D11F9" w:rsidRPr="008601FC">
        <w:t>м</w:t>
      </w:r>
      <w:r w:rsidRPr="008601FC">
        <w:t xml:space="preserve"> обеспечением)</w:t>
      </w:r>
      <w:r w:rsidR="00D36FD8" w:rsidRPr="008601FC">
        <w:t>;</w:t>
      </w:r>
    </w:p>
    <w:p w14:paraId="346B59CC" w14:textId="5F4E085E" w:rsidR="00D36FD8" w:rsidRPr="008601FC" w:rsidRDefault="00A81564" w:rsidP="000B2996">
      <w:pPr>
        <w:numPr>
          <w:ilvl w:val="0"/>
          <w:numId w:val="44"/>
        </w:numPr>
        <w:tabs>
          <w:tab w:val="clear" w:pos="1134"/>
          <w:tab w:val="left" w:pos="709"/>
          <w:tab w:val="left" w:pos="851"/>
        </w:tabs>
        <w:spacing w:line="360" w:lineRule="auto"/>
        <w:jc w:val="both"/>
      </w:pPr>
      <w:r w:rsidRPr="008601FC">
        <w:t>п</w:t>
      </w:r>
      <w:r w:rsidR="00D36FD8" w:rsidRPr="008601FC">
        <w:t>оддерживать положительное значение разницы между Лимитом Клиента по ТКС и</w:t>
      </w:r>
      <w:r w:rsidRPr="008601FC">
        <w:t> </w:t>
      </w:r>
      <w:r w:rsidR="00D36FD8" w:rsidRPr="008601FC">
        <w:t xml:space="preserve">Гарантийным обеспечением, рассчитываемым </w:t>
      </w:r>
      <w:r w:rsidR="002F3545" w:rsidRPr="008601FC">
        <w:t>Брокером</w:t>
      </w:r>
      <w:r w:rsidR="00D36FD8" w:rsidRPr="008601FC">
        <w:t xml:space="preserve"> по Открытым позициям Клиента на</w:t>
      </w:r>
      <w:r w:rsidR="00E84F39" w:rsidRPr="008601FC">
        <w:t> </w:t>
      </w:r>
      <w:r w:rsidR="00D36FD8" w:rsidRPr="008601FC">
        <w:t>Фондовом рынке ПАО</w:t>
      </w:r>
      <w:r w:rsidR="0026048E" w:rsidRPr="008601FC">
        <w:t xml:space="preserve"> </w:t>
      </w:r>
      <w:r w:rsidR="00D36FD8" w:rsidRPr="008601FC">
        <w:t>«Санкт-Петербургская биржа»</w:t>
      </w:r>
      <w:r w:rsidR="003F2EC2" w:rsidRPr="008601FC">
        <w:t xml:space="preserve"> и по Внебиржевым сделкам ОТС.</w:t>
      </w:r>
      <w:r w:rsidR="00D36FD8" w:rsidRPr="008601FC">
        <w:t xml:space="preserve"> </w:t>
      </w:r>
    </w:p>
    <w:p w14:paraId="1560C659" w14:textId="773A9A86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8601FC">
        <w:rPr>
          <w:rFonts w:ascii="Times New Roman" w:hAnsi="Times New Roman"/>
          <w:lang w:val="ru-RU"/>
        </w:rPr>
        <w:t>. В случае</w:t>
      </w:r>
      <w:r w:rsidRPr="008601FC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8601FC">
        <w:rPr>
          <w:rFonts w:ascii="Times New Roman" w:hAnsi="Times New Roman"/>
          <w:lang w:val="ru-RU"/>
        </w:rPr>
        <w:t>-м</w:t>
      </w:r>
      <w:r w:rsidRPr="008601FC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8601FC">
        <w:rPr>
          <w:rFonts w:ascii="Times New Roman" w:hAnsi="Times New Roman"/>
          <w:lang w:val="ru-RU"/>
        </w:rPr>
        <w:t xml:space="preserve"> </w:t>
      </w:r>
    </w:p>
    <w:p w14:paraId="3CA5F2A3" w14:textId="7F42896E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Приказы</w:t>
      </w:r>
      <w:r w:rsidRPr="008601FC">
        <w:rPr>
          <w:rFonts w:ascii="Times New Roman" w:hAnsi="Times New Roman"/>
        </w:rPr>
        <w:t xml:space="preserve"> Клиента на совершение</w:t>
      </w:r>
      <w:r w:rsidRPr="008601FC">
        <w:rPr>
          <w:rFonts w:ascii="Times New Roman" w:hAnsi="Times New Roman"/>
          <w:lang w:val="ru-RU"/>
        </w:rPr>
        <w:t xml:space="preserve"> </w:t>
      </w:r>
      <w:r w:rsidR="007E34CD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Внебиржевом рынке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Брокер вправе не принимать</w:t>
      </w:r>
      <w:r w:rsidRPr="008601FC">
        <w:rPr>
          <w:rFonts w:ascii="Times New Roman" w:hAnsi="Times New Roman"/>
        </w:rPr>
        <w:t xml:space="preserve">, в случае если в результате исполнения такого </w:t>
      </w:r>
      <w:r w:rsidRPr="008601FC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8601FC">
        <w:rPr>
          <w:rFonts w:ascii="Times New Roman" w:hAnsi="Times New Roman"/>
          <w:lang w:val="ru-RU"/>
        </w:rPr>
        <w:t xml:space="preserve">неположительное </w:t>
      </w:r>
      <w:r w:rsidRPr="008601FC">
        <w:rPr>
          <w:rFonts w:ascii="Times New Roman" w:hAnsi="Times New Roman"/>
          <w:lang w:val="ru-RU"/>
        </w:rPr>
        <w:t>значение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8601FC">
        <w:rPr>
          <w:rFonts w:ascii="Times New Roman" w:hAnsi="Times New Roman"/>
          <w:lang w:val="ru-RU"/>
        </w:rPr>
        <w:t xml:space="preserve"> или разница </w:t>
      </w:r>
      <w:r w:rsidR="00D36FD8" w:rsidRPr="008601FC">
        <w:rPr>
          <w:rFonts w:ascii="Times New Roman" w:hAnsi="Times New Roman"/>
        </w:rPr>
        <w:t xml:space="preserve">разницы </w:t>
      </w:r>
      <w:r w:rsidR="00D36FD8" w:rsidRPr="008601FC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  <w:lang w:val="ru-RU"/>
        </w:rPr>
        <w:t>Брокером</w:t>
      </w:r>
      <w:r w:rsidR="00D36FD8" w:rsidRPr="008601FC">
        <w:rPr>
          <w:rFonts w:ascii="Times New Roman" w:hAnsi="Times New Roman"/>
        </w:rPr>
        <w:t xml:space="preserve">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биржа»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8601FC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Указанные величины определяются</w:t>
      </w:r>
      <w:r w:rsidRPr="008601FC">
        <w:rPr>
          <w:rFonts w:ascii="Times New Roman" w:hAnsi="Times New Roman"/>
        </w:rPr>
        <w:t xml:space="preserve"> 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</w:t>
      </w:r>
      <w:r w:rsidRPr="008601FC">
        <w:rPr>
          <w:rFonts w:ascii="Times New Roman" w:hAnsi="Times New Roman"/>
          <w:lang w:val="ru-RU"/>
        </w:rPr>
        <w:t xml:space="preserve">Приложением </w:t>
      </w:r>
      <w:r w:rsidR="00C6255F" w:rsidRPr="008601FC">
        <w:rPr>
          <w:rFonts w:ascii="Times New Roman" w:hAnsi="Times New Roman"/>
          <w:lang w:val="ru-RU"/>
        </w:rPr>
        <w:t>№</w:t>
      </w:r>
      <w:r w:rsidRPr="008601FC">
        <w:rPr>
          <w:rFonts w:ascii="Times New Roman" w:hAnsi="Times New Roman"/>
          <w:lang w:val="ru-RU"/>
        </w:rPr>
        <w:t xml:space="preserve">5 </w:t>
      </w:r>
      <w:r w:rsidR="00C6255F" w:rsidRPr="008601FC">
        <w:rPr>
          <w:rFonts w:ascii="Times New Roman" w:hAnsi="Times New Roman"/>
          <w:lang w:val="ru-RU"/>
        </w:rPr>
        <w:t xml:space="preserve">к Регламенту </w:t>
      </w:r>
      <w:r w:rsidRPr="008601FC">
        <w:rPr>
          <w:rFonts w:ascii="Times New Roman" w:hAnsi="Times New Roman"/>
        </w:rPr>
        <w:t>в разрезе</w:t>
      </w:r>
      <w:r w:rsidRPr="008601FC">
        <w:rPr>
          <w:rFonts w:ascii="Times New Roman" w:hAnsi="Times New Roman"/>
          <w:lang w:val="ru-RU"/>
        </w:rPr>
        <w:t xml:space="preserve"> Портфеля Клиента</w:t>
      </w:r>
      <w:r w:rsidRPr="008601FC">
        <w:rPr>
          <w:rFonts w:ascii="Times New Roman" w:hAnsi="Times New Roman"/>
        </w:rPr>
        <w:t>.</w:t>
      </w:r>
    </w:p>
    <w:p w14:paraId="455A3ACB" w14:textId="717F68C4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 xml:space="preserve">Клиент вправе </w:t>
      </w:r>
      <w:r w:rsidRPr="008601FC">
        <w:rPr>
          <w:rFonts w:ascii="Times New Roman" w:hAnsi="Times New Roman"/>
        </w:rPr>
        <w:t>самостоятельно</w:t>
      </w:r>
      <w:r w:rsidRPr="008601FC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8601FC">
        <w:rPr>
          <w:rFonts w:ascii="Times New Roman" w:hAnsi="Times New Roman"/>
          <w:lang w:val="ru-RU"/>
        </w:rPr>
        <w:t xml:space="preserve">сокращение </w:t>
      </w:r>
      <w:r w:rsidR="00530509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 xml:space="preserve">значения </w:t>
      </w:r>
      <w:r w:rsidRPr="008601FC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8601FC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8601FC">
        <w:rPr>
          <w:rFonts w:ascii="Times New Roman" w:hAnsi="Times New Roman"/>
          <w:lang w:val="ru-RU" w:eastAsia="ru-RU"/>
        </w:rPr>
        <w:t>Лицевой с</w:t>
      </w:r>
      <w:r w:rsidRPr="008601FC">
        <w:rPr>
          <w:rFonts w:ascii="Times New Roman" w:hAnsi="Times New Roman"/>
          <w:lang w:eastAsia="ru-RU"/>
        </w:rPr>
        <w:t>чет Клиента</w:t>
      </w:r>
      <w:r w:rsidRPr="008601FC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8601FC">
        <w:rPr>
          <w:rFonts w:ascii="Times New Roman" w:hAnsi="Times New Roman"/>
          <w:lang w:val="ru-RU" w:eastAsia="ru-RU"/>
        </w:rPr>
        <w:t>и (или)</w:t>
      </w:r>
      <w:r w:rsidRPr="008601FC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8601FC">
        <w:rPr>
          <w:rFonts w:ascii="Times New Roman" w:hAnsi="Times New Roman"/>
          <w:lang w:val="ru-RU" w:eastAsia="ru-RU"/>
        </w:rPr>
        <w:t xml:space="preserve">Ценных Бумаг </w:t>
      </w:r>
      <w:r w:rsidRPr="008601FC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8601FC">
        <w:rPr>
          <w:rFonts w:ascii="Times New Roman" w:hAnsi="Times New Roman"/>
          <w:lang w:eastAsia="ru-RU"/>
        </w:rPr>
        <w:t>или</w:t>
      </w:r>
      <w:r w:rsidR="00EF55AC" w:rsidRPr="008601FC">
        <w:rPr>
          <w:rFonts w:ascii="Times New Roman" w:hAnsi="Times New Roman"/>
          <w:lang w:val="ru-RU" w:eastAsia="ru-RU"/>
        </w:rPr>
        <w:t> </w:t>
      </w:r>
      <w:r w:rsidRPr="008601FC">
        <w:rPr>
          <w:rFonts w:ascii="Times New Roman" w:hAnsi="Times New Roman"/>
          <w:lang w:eastAsia="ru-RU"/>
        </w:rPr>
        <w:t xml:space="preserve">путем совершения </w:t>
      </w:r>
      <w:r w:rsidRPr="008601FC">
        <w:rPr>
          <w:rFonts w:ascii="Times New Roman" w:hAnsi="Times New Roman"/>
          <w:lang w:val="ru-RU" w:eastAsia="ru-RU"/>
        </w:rPr>
        <w:t>Сделок на Фондовом рынке</w:t>
      </w:r>
      <w:r w:rsidRPr="008601FC">
        <w:rPr>
          <w:rFonts w:ascii="Times New Roman" w:hAnsi="Times New Roman"/>
          <w:lang w:eastAsia="ru-RU"/>
        </w:rPr>
        <w:t>, приводящей к увеличению</w:t>
      </w:r>
      <w:r w:rsidRPr="008601FC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8601FC">
        <w:rPr>
          <w:rFonts w:ascii="Times New Roman" w:hAnsi="Times New Roman"/>
          <w:lang w:val="ru-RU" w:eastAsia="ru-RU"/>
        </w:rPr>
        <w:t> </w:t>
      </w:r>
      <w:r w:rsidRPr="008601FC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8601FC">
        <w:rPr>
          <w:rFonts w:ascii="Times New Roman" w:hAnsi="Times New Roman"/>
          <w:lang w:val="ru-RU" w:eastAsia="ru-RU"/>
        </w:rPr>
        <w:t xml:space="preserve"> или</w:t>
      </w:r>
      <w:r w:rsidR="00E84F39" w:rsidRPr="008601FC">
        <w:rPr>
          <w:rFonts w:ascii="Times New Roman" w:hAnsi="Times New Roman"/>
          <w:lang w:val="ru-RU" w:eastAsia="ru-RU"/>
        </w:rPr>
        <w:t> </w:t>
      </w:r>
      <w:r w:rsidR="00D36FD8" w:rsidRPr="008601FC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биржа»</w:t>
      </w:r>
      <w:r w:rsidR="0026048E" w:rsidRPr="008601FC">
        <w:rPr>
          <w:rFonts w:ascii="Times New Roman" w:hAnsi="Times New Roman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8601FC">
        <w:rPr>
          <w:rFonts w:ascii="Times New Roman" w:hAnsi="Times New Roman"/>
          <w:lang w:val="ru-RU"/>
        </w:rPr>
        <w:t>до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>положительного значения</w:t>
      </w:r>
      <w:r w:rsidR="00D36FD8" w:rsidRPr="008601FC">
        <w:rPr>
          <w:rFonts w:ascii="Times New Roman" w:hAnsi="Times New Roman"/>
          <w:lang w:val="ru-RU" w:eastAsia="ru-RU"/>
        </w:rPr>
        <w:t xml:space="preserve"> </w:t>
      </w:r>
      <w:r w:rsidRPr="008601FC">
        <w:rPr>
          <w:rFonts w:ascii="Times New Roman" w:hAnsi="Times New Roman"/>
          <w:lang w:eastAsia="ru-RU"/>
        </w:rPr>
        <w:t>.</w:t>
      </w:r>
    </w:p>
    <w:p w14:paraId="318E66F2" w14:textId="04F61FBB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</w:t>
      </w:r>
      <w:r w:rsidRPr="008601FC">
        <w:rPr>
          <w:rFonts w:ascii="Times New Roman" w:hAnsi="Times New Roman"/>
          <w:lang w:val="ru-RU"/>
        </w:rPr>
        <w:t xml:space="preserve">возникновения </w:t>
      </w:r>
      <w:r w:rsidR="00530509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>значения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8601FC">
        <w:rPr>
          <w:rFonts w:ascii="Times New Roman" w:hAnsi="Times New Roman"/>
          <w:lang w:val="ru-RU"/>
        </w:rPr>
        <w:t xml:space="preserve"> обстоятельстве</w:t>
      </w:r>
      <w:r w:rsidRPr="008601FC">
        <w:rPr>
          <w:rFonts w:ascii="Times New Roman" w:hAnsi="Times New Roman"/>
        </w:rPr>
        <w:t xml:space="preserve"> по электронному адресу Клиента. 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использованием Электронной Брокерской Системы</w:t>
      </w:r>
      <w:r w:rsidRPr="008601FC">
        <w:rPr>
          <w:rFonts w:ascii="Times New Roman" w:hAnsi="Times New Roman"/>
          <w:lang w:val="ru-RU"/>
        </w:rPr>
        <w:t xml:space="preserve">, в том числе </w:t>
      </w:r>
      <w:r w:rsidR="00F87FC5" w:rsidRPr="008601FC">
        <w:rPr>
          <w:rFonts w:ascii="Times New Roman" w:hAnsi="Times New Roman"/>
          <w:lang w:val="ru-RU"/>
        </w:rPr>
        <w:t xml:space="preserve">Системы </w:t>
      </w:r>
      <w:r w:rsidRPr="008601FC">
        <w:rPr>
          <w:rFonts w:ascii="Times New Roman" w:hAnsi="Times New Roman"/>
          <w:lang w:val="en-US"/>
        </w:rPr>
        <w:t>QUIK</w:t>
      </w:r>
      <w:r w:rsidRPr="008601FC">
        <w:rPr>
          <w:rFonts w:ascii="Times New Roman" w:hAnsi="Times New Roman"/>
          <w:lang w:val="ru-RU"/>
        </w:rPr>
        <w:t xml:space="preserve">, </w:t>
      </w:r>
      <w:r w:rsidRPr="008601FC">
        <w:rPr>
          <w:rFonts w:ascii="Times New Roman" w:hAnsi="Times New Roman"/>
        </w:rPr>
        <w:t>к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информации о </w:t>
      </w:r>
      <w:r w:rsidRPr="008601FC">
        <w:rPr>
          <w:rFonts w:ascii="Times New Roman" w:hAnsi="Times New Roman"/>
          <w:lang w:val="ru-RU"/>
        </w:rPr>
        <w:t>Едином лимите</w:t>
      </w:r>
      <w:r w:rsidRPr="008601FC">
        <w:rPr>
          <w:rFonts w:ascii="Times New Roman" w:hAnsi="Times New Roman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>или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>об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, </w:t>
      </w:r>
      <w:r w:rsidRPr="008601FC">
        <w:rPr>
          <w:rFonts w:ascii="Times New Roman" w:hAnsi="Times New Roman"/>
          <w:lang w:val="ru-RU"/>
        </w:rPr>
        <w:t>Брокер</w:t>
      </w:r>
      <w:r w:rsidRPr="008601FC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8601FC">
        <w:rPr>
          <w:rFonts w:ascii="Times New Roman" w:hAnsi="Times New Roman"/>
          <w:lang w:val="ru-RU"/>
        </w:rPr>
        <w:t>о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8601FC">
        <w:rPr>
          <w:rFonts w:ascii="Times New Roman" w:hAnsi="Times New Roman"/>
          <w:lang w:val="ru-RU"/>
        </w:rPr>
        <w:t xml:space="preserve"> или о размере </w:t>
      </w:r>
      <w:r w:rsidR="00D36FD8" w:rsidRPr="008601FC">
        <w:rPr>
          <w:rFonts w:ascii="Times New Roman" w:hAnsi="Times New Roman"/>
        </w:rPr>
        <w:t>разницы между Лимитом Клиента по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</w:rPr>
        <w:t>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Pr="008601FC">
        <w:rPr>
          <w:rFonts w:ascii="Times New Roman" w:hAnsi="Times New Roman"/>
          <w:lang w:val="ru-RU"/>
        </w:rPr>
        <w:t>, а также информацию о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дальнейших действиях Брокера</w:t>
      </w:r>
      <w:r w:rsidRPr="008601FC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8601FC">
        <w:rPr>
          <w:rFonts w:ascii="Times New Roman" w:hAnsi="Times New Roman"/>
          <w:lang w:val="ru-RU"/>
        </w:rPr>
        <w:t xml:space="preserve"> в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Торговых системах</w:t>
      </w:r>
      <w:r w:rsidRPr="008601FC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bookmarkStart w:id="0" w:name="_Hlk45037970"/>
      <w:r w:rsidRPr="008601FC">
        <w:rPr>
          <w:rFonts w:ascii="Times New Roman" w:hAnsi="Times New Roman"/>
        </w:rPr>
        <w:lastRenderedPageBreak/>
        <w:t>Основанием закрытия позици</w:t>
      </w:r>
      <w:r w:rsidRPr="008601FC">
        <w:rPr>
          <w:rFonts w:ascii="Times New Roman" w:hAnsi="Times New Roman"/>
          <w:lang w:val="ru-RU"/>
        </w:rPr>
        <w:t>й Клиента</w:t>
      </w:r>
      <w:r w:rsidRPr="008601FC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8601FC" w:rsidRDefault="00AC097C" w:rsidP="000B299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возникновение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>значения</w:t>
      </w:r>
      <w:r w:rsidRPr="008601FC">
        <w:rPr>
          <w:rFonts w:ascii="Times New Roman" w:hAnsi="Times New Roman"/>
          <w:lang w:val="ru-RU"/>
        </w:rPr>
        <w:t xml:space="preserve"> Един</w:t>
      </w:r>
      <w:r w:rsidR="00A7746B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  <w:lang w:val="ru-RU"/>
        </w:rPr>
        <w:t xml:space="preserve"> </w:t>
      </w:r>
      <w:r w:rsidR="00A7746B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lang w:val="ru-RU"/>
        </w:rPr>
        <w:t xml:space="preserve"> рассчитанн</w:t>
      </w:r>
      <w:r w:rsidR="00A7746B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согласно Приложению</w:t>
      </w:r>
      <w:r w:rsidR="00A7746B" w:rsidRPr="008601FC">
        <w:rPr>
          <w:rFonts w:ascii="Times New Roman" w:hAnsi="Times New Roman"/>
          <w:lang w:val="ru-RU"/>
        </w:rPr>
        <w:t xml:space="preserve"> №</w:t>
      </w:r>
      <w:r w:rsidRPr="008601FC">
        <w:rPr>
          <w:rFonts w:ascii="Times New Roman" w:hAnsi="Times New Roman"/>
          <w:lang w:val="ru-RU"/>
        </w:rPr>
        <w:t>5</w:t>
      </w:r>
      <w:r w:rsidR="007A4639" w:rsidRPr="008601FC">
        <w:rPr>
          <w:rFonts w:ascii="Times New Roman" w:hAnsi="Times New Roman"/>
          <w:lang w:val="ru-RU"/>
        </w:rPr>
        <w:t xml:space="preserve"> </w:t>
      </w:r>
      <w:r w:rsidR="00617703" w:rsidRPr="008601FC">
        <w:rPr>
          <w:rFonts w:ascii="Times New Roman" w:hAnsi="Times New Roman"/>
          <w:lang w:val="ru-RU"/>
        </w:rPr>
        <w:t>к Регламенту</w:t>
      </w:r>
      <w:r w:rsidRPr="008601FC">
        <w:rPr>
          <w:rFonts w:ascii="Times New Roman" w:hAnsi="Times New Roman"/>
        </w:rPr>
        <w:t xml:space="preserve">; или </w:t>
      </w:r>
    </w:p>
    <w:p w14:paraId="5F205B18" w14:textId="77777777" w:rsidR="00AC097C" w:rsidRPr="008601FC" w:rsidRDefault="00AC097C" w:rsidP="000B299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05B9B192" w:rsidR="00D36FD8" w:rsidRPr="008601FC" w:rsidRDefault="00D36FD8" w:rsidP="000B299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8601FC">
        <w:rPr>
          <w:rFonts w:ascii="Times New Roman" w:hAnsi="Times New Roman"/>
        </w:rPr>
        <w:t>разницы между Лимитом Клиента по ТКС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</w:t>
      </w:r>
      <w:r w:rsidR="00EF55AC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8601FC">
        <w:rPr>
          <w:rFonts w:ascii="Times New Roman" w:hAnsi="Times New Roman"/>
          <w:lang w:val="ru-RU"/>
        </w:rPr>
        <w:t>;</w:t>
      </w:r>
    </w:p>
    <w:p w14:paraId="5E4CC6B1" w14:textId="77777777" w:rsidR="00AC097C" w:rsidRPr="008601FC" w:rsidRDefault="00AC097C" w:rsidP="000B2996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77777777" w:rsidR="00AC097C" w:rsidRPr="008601FC" w:rsidRDefault="00AC097C" w:rsidP="000B2996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8601FC">
        <w:rPr>
          <w:rFonts w:ascii="Times New Roman" w:hAnsi="Times New Roman"/>
          <w:lang w:eastAsia="ru-RU"/>
        </w:rPr>
        <w:t xml:space="preserve">ренных Регламентом </w:t>
      </w:r>
      <w:r w:rsidRPr="008601FC">
        <w:rPr>
          <w:rFonts w:ascii="Times New Roman" w:hAnsi="Times New Roman"/>
          <w:lang w:eastAsia="ru-RU"/>
        </w:rPr>
        <w:t>или Договором обслуживания.</w:t>
      </w:r>
    </w:p>
    <w:p w14:paraId="4434FFD1" w14:textId="220926AC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8601FC">
        <w:rPr>
          <w:rFonts w:ascii="Times New Roman" w:hAnsi="Times New Roman"/>
          <w:snapToGrid w:val="0"/>
          <w:lang w:val="tr-TR"/>
        </w:rPr>
        <w:t xml:space="preserve"> </w:t>
      </w:r>
      <w:r w:rsidR="00CE4ADD" w:rsidRPr="008601FC">
        <w:rPr>
          <w:rFonts w:ascii="Times New Roman" w:hAnsi="Times New Roman"/>
          <w:snapToGrid w:val="0"/>
          <w:lang w:val="ru-RU"/>
        </w:rPr>
        <w:t>в</w:t>
      </w:r>
      <w:r w:rsidRPr="008601FC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8601FC">
        <w:rPr>
          <w:rFonts w:ascii="Times New Roman" w:hAnsi="Times New Roman"/>
          <w:snapToGrid w:val="0"/>
          <w:lang w:val="ru-RU"/>
        </w:rPr>
        <w:t>м порядке</w:t>
      </w:r>
      <w:r w:rsidRPr="008601FC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8601F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8601FC">
        <w:rPr>
          <w:rFonts w:ascii="Times New Roman" w:hAnsi="Times New Roman"/>
          <w:snapToGrid w:val="0"/>
          <w:lang w:val="ru-RU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на Внебиржевом рынке</w:t>
      </w:r>
      <w:r w:rsidRPr="008601FC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на Фондовом рынке </w:t>
      </w:r>
      <w:r w:rsidR="00406614" w:rsidRPr="008601FC">
        <w:rPr>
          <w:rFonts w:ascii="Times New Roman" w:hAnsi="Times New Roman"/>
          <w:lang w:val="ru-RU"/>
        </w:rPr>
        <w:t>и (или)</w:t>
      </w:r>
      <w:r w:rsidRPr="008601FC">
        <w:rPr>
          <w:rFonts w:ascii="Times New Roman" w:hAnsi="Times New Roman"/>
          <w:lang w:val="ru-RU"/>
        </w:rPr>
        <w:t xml:space="preserve"> на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Внебиржевом рынке, приводящ</w:t>
      </w:r>
      <w:r w:rsidR="00163FAB" w:rsidRPr="008601FC">
        <w:rPr>
          <w:rFonts w:ascii="Times New Roman" w:hAnsi="Times New Roman"/>
          <w:lang w:val="ru-RU"/>
        </w:rPr>
        <w:t>е</w:t>
      </w:r>
      <w:r w:rsidRPr="008601FC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  <w:lang w:val="ru-RU"/>
        </w:rPr>
        <w:t xml:space="preserve"> </w:t>
      </w:r>
      <w:r w:rsidR="00860F14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8601FC">
        <w:rPr>
          <w:rFonts w:ascii="Times New Roman" w:hAnsi="Times New Roman"/>
          <w:lang w:val="ru-RU"/>
        </w:rPr>
        <w:t xml:space="preserve"> или приводящее к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8601FC">
        <w:rPr>
          <w:rFonts w:ascii="Times New Roman" w:hAnsi="Times New Roman"/>
        </w:rPr>
        <w:t>разницы между Лимитом Клиента по ТКС и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Pr="008601FC">
        <w:rPr>
          <w:rFonts w:ascii="Times New Roman" w:hAnsi="Times New Roman"/>
          <w:lang w:val="ru-RU"/>
        </w:rPr>
        <w:t xml:space="preserve">. </w:t>
      </w:r>
    </w:p>
    <w:p w14:paraId="4046D835" w14:textId="03C20000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8601FC">
        <w:rPr>
          <w:rFonts w:ascii="Times New Roman" w:hAnsi="Times New Roman"/>
          <w:lang w:val="ru-RU"/>
        </w:rPr>
        <w:t>Ценных Бумаг</w:t>
      </w:r>
      <w:r w:rsidRPr="008601FC">
        <w:rPr>
          <w:rFonts w:ascii="Times New Roman" w:hAnsi="Times New Roman"/>
          <w:lang w:val="ru-RU"/>
        </w:rPr>
        <w:t xml:space="preserve">, на Фондовом рынке </w:t>
      </w:r>
      <w:r w:rsidR="00406614" w:rsidRPr="008601FC">
        <w:rPr>
          <w:rFonts w:ascii="Times New Roman" w:hAnsi="Times New Roman"/>
          <w:lang w:val="ru-RU"/>
        </w:rPr>
        <w:t>и (или)</w:t>
      </w:r>
      <w:r w:rsidRPr="008601FC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8601FC">
        <w:rPr>
          <w:rFonts w:ascii="Times New Roman" w:hAnsi="Times New Roman"/>
          <w:lang w:val="ru-RU"/>
        </w:rPr>
        <w:t>го</w:t>
      </w:r>
      <w:r w:rsidRPr="008601FC">
        <w:rPr>
          <w:rFonts w:ascii="Times New Roman" w:hAnsi="Times New Roman"/>
          <w:lang w:val="ru-RU"/>
        </w:rPr>
        <w:t xml:space="preserve"> </w:t>
      </w:r>
      <w:r w:rsidR="00860F14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  <w:lang w:val="ru-RU"/>
        </w:rPr>
        <w:t xml:space="preserve"> Клиента или</w:t>
      </w:r>
      <w:r w:rsidR="007E34CD" w:rsidRPr="008601FC">
        <w:rPr>
          <w:rFonts w:ascii="Times New Roman" w:hAnsi="Times New Roman"/>
          <w:lang w:val="ru-RU"/>
        </w:rPr>
        <w:t> </w:t>
      </w:r>
      <w:r w:rsidR="00BF3109" w:rsidRPr="008601FC">
        <w:rPr>
          <w:rFonts w:ascii="Times New Roman" w:hAnsi="Times New Roman"/>
          <w:lang w:val="ru-RU"/>
        </w:rPr>
        <w:t xml:space="preserve">достижению </w:t>
      </w:r>
      <w:r w:rsidRPr="008601FC">
        <w:rPr>
          <w:rFonts w:ascii="Times New Roman" w:hAnsi="Times New Roman"/>
          <w:lang w:val="ru-RU"/>
        </w:rPr>
        <w:t>Уровня покрытия не ниже 100%</w:t>
      </w:r>
      <w:r w:rsidR="00D36FD8" w:rsidRPr="008601FC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8601FC">
        <w:rPr>
          <w:rFonts w:ascii="Times New Roman" w:hAnsi="Times New Roman"/>
        </w:rPr>
        <w:t>разницы между Лимитом Клиента по ТКС и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Фондовом рынке ПАО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7E34C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8601FC">
        <w:rPr>
          <w:rFonts w:ascii="Times New Roman" w:hAnsi="Times New Roman"/>
          <w:lang w:val="ru-RU"/>
        </w:rPr>
        <w:t>.</w:t>
      </w:r>
    </w:p>
    <w:p w14:paraId="78E13694" w14:textId="77777777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8601FC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8601FC">
        <w:rPr>
          <w:rFonts w:ascii="Times New Roman" w:hAnsi="Times New Roman"/>
          <w:lang w:val="ru-RU"/>
        </w:rPr>
        <w:t>ли</w:t>
      </w:r>
      <w:r w:rsidRPr="008601FC">
        <w:rPr>
          <w:rFonts w:ascii="Times New Roman" w:hAnsi="Times New Roman"/>
          <w:lang w:val="ru-RU"/>
        </w:rPr>
        <w:t xml:space="preserve"> на основании Приказов Клиента</w:t>
      </w:r>
      <w:r w:rsidRPr="008601FC">
        <w:rPr>
          <w:rFonts w:ascii="Times New Roman" w:hAnsi="Times New Roman"/>
        </w:rPr>
        <w:t>.</w:t>
      </w:r>
    </w:p>
    <w:p w14:paraId="72F7B6FC" w14:textId="77777777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 </w:t>
      </w:r>
      <w:r w:rsidRPr="008601FC">
        <w:rPr>
          <w:rFonts w:ascii="Times New Roman" w:hAnsi="Times New Roman"/>
          <w:lang w:val="ru-RU"/>
        </w:rPr>
        <w:t xml:space="preserve">осуществлении </w:t>
      </w:r>
      <w:r w:rsidRPr="008601FC">
        <w:rPr>
          <w:rFonts w:ascii="Times New Roman" w:hAnsi="Times New Roman"/>
        </w:rPr>
        <w:t>закрыти</w:t>
      </w:r>
      <w:r w:rsidRPr="008601FC">
        <w:rPr>
          <w:rFonts w:ascii="Times New Roman" w:hAnsi="Times New Roman"/>
          <w:lang w:val="ru-RU"/>
        </w:rPr>
        <w:t>я</w:t>
      </w:r>
      <w:r w:rsidRPr="008601FC">
        <w:rPr>
          <w:rFonts w:ascii="Times New Roman" w:hAnsi="Times New Roman"/>
        </w:rPr>
        <w:t xml:space="preserve"> позиций </w:t>
      </w:r>
      <w:r w:rsidRPr="008601FC">
        <w:rPr>
          <w:rFonts w:ascii="Times New Roman" w:hAnsi="Times New Roman"/>
          <w:lang w:val="ru-RU"/>
        </w:rPr>
        <w:t>Клиентов</w:t>
      </w:r>
      <w:r w:rsidRPr="008601F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8601FC">
        <w:rPr>
          <w:rFonts w:ascii="Times New Roman" w:hAnsi="Times New Roman"/>
          <w:lang w:val="ru-RU"/>
        </w:rPr>
        <w:t>ценных бумаг.</w:t>
      </w:r>
    </w:p>
    <w:p w14:paraId="2433DF0E" w14:textId="291E238C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lastRenderedPageBreak/>
        <w:t xml:space="preserve">Брокер не совершает действия по закрытию позиций клиента, если до их совершения </w:t>
      </w:r>
      <w:r w:rsidRPr="008601FC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менее 100 %</w:t>
      </w:r>
      <w:r w:rsidR="00D36FD8" w:rsidRPr="008601FC">
        <w:rPr>
          <w:rFonts w:ascii="Times New Roman" w:hAnsi="Times New Roman"/>
          <w:lang w:val="ru-RU"/>
        </w:rPr>
        <w:t xml:space="preserve"> или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а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42B09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7E34C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8601FC" w:rsidRDefault="00AC097C" w:rsidP="000B2996">
      <w:pPr>
        <w:pStyle w:val="BD123"/>
        <w:numPr>
          <w:ilvl w:val="1"/>
          <w:numId w:val="2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Брокер осуществляет закрытие позиций клиента </w:t>
      </w:r>
      <w:r w:rsidRPr="008601FC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</w:rPr>
        <w:t xml:space="preserve"> следующие сроки</w:t>
      </w:r>
      <w:r w:rsidRPr="008601FC">
        <w:rPr>
          <w:rFonts w:ascii="Times New Roman" w:hAnsi="Times New Roman"/>
          <w:lang w:val="ru-RU"/>
        </w:rPr>
        <w:t>:</w:t>
      </w:r>
    </w:p>
    <w:p w14:paraId="3C97886E" w14:textId="79AA5804" w:rsidR="00AC097C" w:rsidRPr="008601FC" w:rsidRDefault="00AC097C" w:rsidP="000B2996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В случае</w:t>
      </w:r>
      <w:r w:rsidRPr="008601FC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8601FC">
        <w:rPr>
          <w:rFonts w:ascii="Times New Roman" w:hAnsi="Times New Roman"/>
          <w:lang w:val="ru-RU"/>
        </w:rPr>
        <w:t>ым</w:t>
      </w:r>
      <w:r w:rsidRPr="008601FC">
        <w:rPr>
          <w:rFonts w:ascii="Times New Roman" w:hAnsi="Times New Roman"/>
          <w:lang w:val="ru-RU"/>
        </w:rPr>
        <w:t xml:space="preserve"> лимит</w:t>
      </w:r>
      <w:r w:rsidR="00BF3109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8601FC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произошло </w:t>
      </w:r>
      <w:r w:rsidRPr="008601FC">
        <w:rPr>
          <w:rFonts w:ascii="Times New Roman" w:hAnsi="Times New Roman"/>
        </w:rPr>
        <w:t>в течение торгового дня</w:t>
      </w:r>
      <w:r w:rsidRPr="008601FC">
        <w:rPr>
          <w:rFonts w:ascii="Times New Roman" w:hAnsi="Times New Roman"/>
          <w:lang w:val="ru-RU"/>
        </w:rPr>
        <w:t xml:space="preserve"> ТС</w:t>
      </w:r>
      <w:r w:rsidRPr="008601FC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16FF7B8E" w:rsidR="00AC097C" w:rsidRPr="008601FC" w:rsidRDefault="00AC097C" w:rsidP="000B2996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если </w:t>
      </w:r>
      <w:r w:rsidRPr="008601FC">
        <w:rPr>
          <w:rFonts w:ascii="Times New Roman" w:hAnsi="Times New Roman"/>
          <w:lang w:val="ru-RU"/>
        </w:rPr>
        <w:t>достижение Един</w:t>
      </w:r>
      <w:r w:rsidR="009B49DF" w:rsidRPr="008601FC">
        <w:rPr>
          <w:rFonts w:ascii="Times New Roman" w:hAnsi="Times New Roman"/>
          <w:lang w:val="ru-RU"/>
        </w:rPr>
        <w:t>ым</w:t>
      </w:r>
      <w:r w:rsidRPr="008601FC">
        <w:rPr>
          <w:rFonts w:ascii="Times New Roman" w:hAnsi="Times New Roman"/>
          <w:lang w:val="ru-RU"/>
        </w:rPr>
        <w:t xml:space="preserve"> лимит</w:t>
      </w:r>
      <w:r w:rsidR="009B49DF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  <w:lang w:val="ru-RU"/>
        </w:rPr>
        <w:t xml:space="preserve">произошло </w:t>
      </w:r>
      <w:r w:rsidRPr="008601FC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3B37A31C" w14:textId="43F3FC7F" w:rsidR="00AC097C" w:rsidRPr="008601FC" w:rsidRDefault="00AC097C" w:rsidP="000B2996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если до закрытия позиций клиента торги </w:t>
      </w:r>
      <w:r w:rsidRPr="008601FC">
        <w:rPr>
          <w:rFonts w:ascii="Times New Roman" w:hAnsi="Times New Roman"/>
          <w:lang w:val="ru-RU"/>
        </w:rPr>
        <w:t>на Фондовом рынке</w:t>
      </w:r>
      <w:r w:rsidRPr="008601FC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котором</w:t>
      </w:r>
      <w:r w:rsidRPr="008601FC">
        <w:rPr>
          <w:rFonts w:ascii="Times New Roman" w:hAnsi="Times New Roman"/>
          <w:lang w:val="ru-RU"/>
        </w:rPr>
        <w:t xml:space="preserve"> произошло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8601FC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Pr="008601FC">
        <w:rPr>
          <w:rFonts w:ascii="Times New Roman" w:hAnsi="Times New Roman"/>
        </w:rPr>
        <w:t>.</w:t>
      </w:r>
    </w:p>
    <w:p w14:paraId="60793645" w14:textId="3F5C1637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Брокер осуществляет закрытие позиций клиента при снижении</w:t>
      </w:r>
      <w:r w:rsidRPr="008601FC">
        <w:rPr>
          <w:rFonts w:ascii="Times New Roman" w:hAnsi="Times New Roman"/>
          <w:lang w:val="ru-RU"/>
        </w:rPr>
        <w:t xml:space="preserve"> Единого лимита до</w:t>
      </w:r>
      <w:r w:rsidR="0009247A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 xml:space="preserve">значения </w:t>
      </w:r>
      <w:r w:rsidR="00281683" w:rsidRPr="008601FC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8601FC">
        <w:rPr>
          <w:rFonts w:ascii="Times New Roman" w:hAnsi="Times New Roman"/>
        </w:rPr>
        <w:t>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lastRenderedPageBreak/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281683" w:rsidRPr="008601FC">
        <w:rPr>
          <w:rFonts w:ascii="Times New Roman" w:hAnsi="Times New Roman"/>
          <w:lang w:val="ru-RU"/>
        </w:rPr>
        <w:t xml:space="preserve"> до неположительного значения, </w:t>
      </w:r>
      <w:r w:rsidRPr="008601FC">
        <w:rPr>
          <w:rFonts w:ascii="Times New Roman" w:hAnsi="Times New Roman"/>
          <w:lang w:val="ru-RU"/>
        </w:rPr>
        <w:t>или снижени</w:t>
      </w:r>
      <w:r w:rsidR="009B49DF" w:rsidRPr="008601FC">
        <w:rPr>
          <w:rFonts w:ascii="Times New Roman" w:hAnsi="Times New Roman"/>
          <w:lang w:val="ru-RU"/>
        </w:rPr>
        <w:t>и</w:t>
      </w:r>
      <w:r w:rsidRPr="008601FC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до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8601FC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 xml:space="preserve">значения </w:t>
      </w:r>
      <w:r w:rsidR="00281683" w:rsidRPr="008601FC">
        <w:rPr>
          <w:rFonts w:ascii="Times New Roman" w:hAnsi="Times New Roman"/>
        </w:rPr>
        <w:t>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281683" w:rsidRPr="008601FC">
        <w:rPr>
          <w:rFonts w:ascii="Times New Roman" w:hAnsi="Times New Roman"/>
          <w:lang w:val="ru-RU"/>
        </w:rPr>
        <w:t>,</w:t>
      </w:r>
      <w:r w:rsidR="0009247A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или достижения Уровня покрытия значения не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ниже 100%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>соответственно</w:t>
      </w:r>
      <w:r w:rsidRPr="008601FC">
        <w:rPr>
          <w:rFonts w:ascii="Times New Roman" w:hAnsi="Times New Roman"/>
          <w:lang w:val="ru-RU"/>
        </w:rPr>
        <w:t>.</w:t>
      </w:r>
    </w:p>
    <w:p w14:paraId="2523F1C0" w14:textId="5B160413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 осуществлении Брокером закрытия позиции </w:t>
      </w:r>
      <w:r w:rsidRPr="008601FC">
        <w:rPr>
          <w:rFonts w:ascii="Times New Roman" w:hAnsi="Times New Roman"/>
          <w:lang w:val="ru-RU"/>
        </w:rPr>
        <w:t>Клиента</w:t>
      </w:r>
      <w:r w:rsidRPr="008601FC">
        <w:rPr>
          <w:rFonts w:ascii="Times New Roman" w:hAnsi="Times New Roman"/>
        </w:rPr>
        <w:t xml:space="preserve"> допускается снижение </w:t>
      </w:r>
      <w:r w:rsidRPr="008601FC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>или снижения значения</w:t>
      </w:r>
      <w:r w:rsidR="00281683" w:rsidRPr="008601FC">
        <w:rPr>
          <w:rFonts w:ascii="Times New Roman" w:hAnsi="Times New Roman"/>
        </w:rPr>
        <w:t xml:space="preserve"> 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281683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8601FC" w:rsidRDefault="00AC097C" w:rsidP="000B2996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8601FC">
        <w:rPr>
          <w:rFonts w:ascii="Times New Roman" w:hAnsi="Times New Roman"/>
        </w:rPr>
        <w:t xml:space="preserve">снижения </w:t>
      </w:r>
      <w:r w:rsidRPr="008601FC">
        <w:rPr>
          <w:rFonts w:ascii="Times New Roman" w:hAnsi="Times New Roman"/>
          <w:lang w:val="ru-RU"/>
        </w:rPr>
        <w:t>Единого лимита до</w:t>
      </w:r>
      <w:r w:rsidR="00E84F39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="000C7176" w:rsidRPr="008601FC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8601FC">
        <w:rPr>
          <w:rFonts w:ascii="Times New Roman" w:hAnsi="Times New Roman"/>
          <w:lang w:val="ru-RU"/>
        </w:rPr>
        <w:t>добросовестно стремится, чтобы</w:t>
      </w:r>
      <w:r w:rsidR="000C7176"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snapToGrid w:val="0"/>
        </w:rPr>
        <w:t>в</w:t>
      </w:r>
      <w:r w:rsidRPr="008601FC">
        <w:rPr>
          <w:rFonts w:ascii="Times New Roman" w:hAnsi="Times New Roman"/>
        </w:rPr>
        <w:t>еличина, на кото</w:t>
      </w:r>
      <w:r w:rsidRPr="008601FC">
        <w:rPr>
          <w:rFonts w:ascii="Times New Roman" w:hAnsi="Times New Roman"/>
          <w:snapToGrid w:val="0"/>
        </w:rPr>
        <w:t xml:space="preserve">рую </w:t>
      </w:r>
      <w:r w:rsidRPr="008601FC">
        <w:rPr>
          <w:rFonts w:ascii="Times New Roman" w:hAnsi="Times New Roman"/>
          <w:snapToGrid w:val="0"/>
          <w:lang w:val="ru-RU"/>
        </w:rPr>
        <w:t>Единый лимит</w:t>
      </w:r>
      <w:r w:rsidRPr="008601FC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8601FC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8601FC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</w:rPr>
        <w:t xml:space="preserve">обеспечения </w:t>
      </w:r>
      <w:r w:rsidRPr="008601FC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8601FC">
        <w:rPr>
          <w:rFonts w:ascii="Times New Roman" w:hAnsi="Times New Roman"/>
          <w:snapToGrid w:val="0"/>
          <w:lang w:val="ru-RU"/>
        </w:rPr>
        <w:t>ым</w:t>
      </w:r>
      <w:r w:rsidRPr="008601FC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8601FC">
        <w:rPr>
          <w:rFonts w:ascii="Times New Roman" w:hAnsi="Times New Roman"/>
          <w:snapToGrid w:val="0"/>
          <w:lang w:val="ru-RU"/>
        </w:rPr>
        <w:t>ом</w:t>
      </w:r>
      <w:r w:rsidRPr="008601FC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8601FC">
        <w:rPr>
          <w:rFonts w:ascii="Times New Roman" w:hAnsi="Times New Roman"/>
          <w:snapToGrid w:val="0"/>
        </w:rPr>
        <w:t>.</w:t>
      </w:r>
    </w:p>
    <w:p w14:paraId="23B1A031" w14:textId="76703226" w:rsidR="00AC097C" w:rsidRPr="008601FC" w:rsidRDefault="00AC097C" w:rsidP="000B299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8601FC">
        <w:rPr>
          <w:rFonts w:ascii="Times New Roman" w:hAnsi="Times New Roman"/>
          <w:lang w:val="ru-RU"/>
        </w:rPr>
        <w:t>снижения Уровня покрытия ниже 100%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="000C7176" w:rsidRPr="008601FC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8601FC">
        <w:rPr>
          <w:rFonts w:ascii="Times New Roman" w:hAnsi="Times New Roman"/>
          <w:lang w:val="ru-RU"/>
        </w:rPr>
        <w:t>добросовестно стремится, чтобы</w:t>
      </w:r>
      <w:r w:rsidR="000C7176"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snapToGrid w:val="0"/>
        </w:rPr>
        <w:t>в</w:t>
      </w:r>
      <w:r w:rsidRPr="008601FC">
        <w:rPr>
          <w:rFonts w:ascii="Times New Roman" w:hAnsi="Times New Roman"/>
        </w:rPr>
        <w:t>еличина, на кото</w:t>
      </w:r>
      <w:r w:rsidRPr="008601FC">
        <w:rPr>
          <w:rFonts w:ascii="Times New Roman" w:hAnsi="Times New Roman"/>
          <w:snapToGrid w:val="0"/>
        </w:rPr>
        <w:t xml:space="preserve">рую </w:t>
      </w:r>
      <w:r w:rsidRPr="008601FC">
        <w:rPr>
          <w:rFonts w:ascii="Times New Roman" w:hAnsi="Times New Roman"/>
          <w:snapToGrid w:val="0"/>
          <w:lang w:val="ru-RU"/>
        </w:rPr>
        <w:t>Уровень</w:t>
      </w:r>
      <w:r w:rsidR="005F3394" w:rsidRPr="008601FC">
        <w:rPr>
          <w:rFonts w:ascii="Times New Roman" w:hAnsi="Times New Roman"/>
          <w:snapToGrid w:val="0"/>
          <w:lang w:val="ru-RU"/>
        </w:rPr>
        <w:t xml:space="preserve"> покрытия</w:t>
      </w:r>
      <w:r w:rsidRPr="008601FC">
        <w:rPr>
          <w:rFonts w:ascii="Times New Roman" w:hAnsi="Times New Roman"/>
          <w:snapToGrid w:val="0"/>
        </w:rPr>
        <w:t xml:space="preserve"> в</w:t>
      </w:r>
      <w:r w:rsidR="00E84F39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8601FC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  <w:lang w:val="ru-RU"/>
        </w:rPr>
        <w:t>ниже 100%</w:t>
      </w:r>
      <w:r w:rsidRPr="008601FC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8601FC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8601FC">
        <w:rPr>
          <w:rFonts w:ascii="Times New Roman" w:hAnsi="Times New Roman"/>
          <w:snapToGrid w:val="0"/>
          <w:lang w:val="ru-RU"/>
        </w:rPr>
        <w:t xml:space="preserve">ем </w:t>
      </w:r>
      <w:r w:rsidRPr="008601FC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8601FC">
        <w:rPr>
          <w:rFonts w:ascii="Times New Roman" w:hAnsi="Times New Roman"/>
          <w:snapToGrid w:val="0"/>
        </w:rPr>
        <w:t>.</w:t>
      </w:r>
    </w:p>
    <w:p w14:paraId="705B3491" w14:textId="6BF5C905" w:rsidR="00281683" w:rsidRPr="008601FC" w:rsidRDefault="00281683" w:rsidP="000B299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8601FC">
        <w:rPr>
          <w:rFonts w:ascii="Times New Roman" w:hAnsi="Times New Roman"/>
          <w:snapToGrid w:val="0"/>
          <w:lang w:val="ru-RU"/>
        </w:rPr>
        <w:t xml:space="preserve"> </w:t>
      </w:r>
      <w:r w:rsidRPr="008601FC">
        <w:rPr>
          <w:rFonts w:ascii="Times New Roman" w:hAnsi="Times New Roman"/>
          <w:snapToGrid w:val="0"/>
          <w:lang w:val="ru-RU"/>
        </w:rPr>
        <w:t xml:space="preserve">снижения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  <w:lang w:val="ru-RU"/>
        </w:rPr>
        <w:t>до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8601FC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8601FC">
        <w:rPr>
          <w:rFonts w:ascii="Times New Roman" w:hAnsi="Times New Roman"/>
          <w:lang w:val="ru-RU"/>
        </w:rPr>
        <w:t xml:space="preserve">величина, на которую значение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8601FC">
        <w:rPr>
          <w:rFonts w:ascii="Times New Roman" w:hAnsi="Times New Roman"/>
          <w:snapToGrid w:val="0"/>
          <w:lang w:val="ru-RU"/>
        </w:rPr>
        <w:t xml:space="preserve">достижения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Pr="008601FC">
        <w:rPr>
          <w:rFonts w:ascii="Times New Roman" w:hAnsi="Times New Roman"/>
          <w:lang w:val="ru-RU"/>
        </w:rPr>
        <w:t>положительного значения</w:t>
      </w:r>
      <w:r w:rsidR="0009247A" w:rsidRPr="008601FC">
        <w:rPr>
          <w:rFonts w:ascii="Times New Roman" w:hAnsi="Times New Roman"/>
          <w:lang w:val="ru-RU"/>
        </w:rPr>
        <w:t>.</w:t>
      </w:r>
    </w:p>
    <w:p w14:paraId="7BA8DE77" w14:textId="2FA0836C" w:rsidR="00914ED9" w:rsidRPr="008601FC" w:rsidRDefault="00914ED9" w:rsidP="000B299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lastRenderedPageBreak/>
        <w:t>Клиент — физическ</w:t>
      </w:r>
      <w:r w:rsidR="00E84F39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E84F39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E84F39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E84F39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заключивши</w:t>
      </w:r>
      <w:r w:rsidR="00E84F39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 xml:space="preserve"> Договор</w:t>
      </w:r>
      <w:r w:rsidR="00F73ADC" w:rsidRPr="008601FC">
        <w:rPr>
          <w:rFonts w:ascii="Times New Roman" w:hAnsi="Times New Roman"/>
        </w:rPr>
        <w:t xml:space="preserve"> начиная с </w:t>
      </w:r>
      <w:r w:rsidR="008010A0" w:rsidRPr="008601FC">
        <w:rPr>
          <w:rFonts w:ascii="Times New Roman" w:hAnsi="Times New Roman"/>
          <w:lang w:val="ru-RU"/>
        </w:rPr>
        <w:t>01</w:t>
      </w:r>
      <w:r w:rsidR="00F73ADC" w:rsidRPr="008601FC">
        <w:rPr>
          <w:rFonts w:ascii="Times New Roman" w:hAnsi="Times New Roman"/>
        </w:rPr>
        <w:t>.0</w:t>
      </w:r>
      <w:r w:rsidR="008010A0" w:rsidRPr="008601FC">
        <w:rPr>
          <w:rFonts w:ascii="Times New Roman" w:hAnsi="Times New Roman"/>
          <w:lang w:val="ru-RU"/>
        </w:rPr>
        <w:t>4</w:t>
      </w:r>
      <w:r w:rsidR="00F73ADC" w:rsidRPr="008601FC">
        <w:rPr>
          <w:rFonts w:ascii="Times New Roman" w:hAnsi="Times New Roman"/>
        </w:rPr>
        <w:t xml:space="preserve">.2021 </w:t>
      </w:r>
      <w:r w:rsidR="00F73ADC" w:rsidRPr="008601FC">
        <w:rPr>
          <w:rFonts w:ascii="Times New Roman" w:hAnsi="Times New Roman"/>
          <w:lang w:val="ru-RU"/>
        </w:rPr>
        <w:t>г</w:t>
      </w:r>
      <w:r w:rsidR="00F73ADC" w:rsidRPr="008601FC">
        <w:rPr>
          <w:rFonts w:ascii="Times New Roman" w:hAnsi="Times New Roman"/>
        </w:rPr>
        <w:t>.,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вправе заключать Сделки на Фондовом рынке при соблюдении следующих условий:</w:t>
      </w:r>
    </w:p>
    <w:p w14:paraId="186B86D3" w14:textId="71784A72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</w:t>
      </w:r>
      <w:r w:rsidR="006F21AD" w:rsidRPr="008601FC">
        <w:rPr>
          <w:rFonts w:ascii="Times New Roman" w:hAnsi="Times New Roman"/>
          <w:lang w:val="ru-RU"/>
        </w:rPr>
        <w:t xml:space="preserve"> — </w:t>
      </w:r>
      <w:r w:rsidRPr="008601FC">
        <w:rPr>
          <w:rFonts w:ascii="Times New Roman" w:hAnsi="Times New Roman"/>
          <w:lang w:val="ru-RU"/>
        </w:rPr>
        <w:t>физическ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6F21AD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6F21AD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вправе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подавать Приказы на покупку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только в размере Свободного остатка Денежных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>редств в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Портфеле Клиента. Притом такие Денежные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 xml:space="preserve">редства должны находиться в распоряжении Брокера или подлежать поступлению не позднее дня передачи таких Денежных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 xml:space="preserve">редств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>редства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по другим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70200F69" w14:textId="0B869810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</w:t>
      </w:r>
      <w:r w:rsidR="006F21AD" w:rsidRPr="008601FC">
        <w:rPr>
          <w:rFonts w:ascii="Times New Roman" w:hAnsi="Times New Roman"/>
          <w:lang w:val="ru-RU"/>
        </w:rPr>
        <w:t xml:space="preserve"> — </w:t>
      </w:r>
      <w:r w:rsidRPr="008601FC">
        <w:rPr>
          <w:rFonts w:ascii="Times New Roman" w:hAnsi="Times New Roman"/>
          <w:lang w:val="ru-RU"/>
        </w:rPr>
        <w:t>физическ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не являющи</w:t>
      </w:r>
      <w:r w:rsidR="006F21AD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6F21AD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, вправе подавать Приказы на продажу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только в размере Свободного остатка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таких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 в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Портфеле Клиента. Притом такие Ценные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умаги должны находиться в распоряжении Брокера или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подлежать поступлению не позднее дня передачи таких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 xml:space="preserve">умаг Брокеру по другим Сделкам, совершенным за счет этого Клиента на такой Портфель Клиента, и Брокер не обязан передать указанные Ценные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умаги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по другим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18FC2948" w14:textId="54A8116F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До исполнения любого принятого Приказа Клиента</w:t>
      </w:r>
      <w:r w:rsidR="006F21AD" w:rsidRPr="008601FC">
        <w:rPr>
          <w:rFonts w:ascii="Times New Roman" w:hAnsi="Times New Roman"/>
          <w:lang w:val="ru-RU"/>
        </w:rPr>
        <w:t xml:space="preserve"> —</w:t>
      </w:r>
      <w:r w:rsidRPr="008601FC">
        <w:rPr>
          <w:rFonts w:ascii="Times New Roman" w:hAnsi="Times New Roman"/>
          <w:lang w:val="ru-RU"/>
        </w:rPr>
        <w:t xml:space="preserve"> физического лица, не являющ</w:t>
      </w:r>
      <w:r w:rsidR="006F21AD" w:rsidRPr="008601FC">
        <w:rPr>
          <w:rFonts w:ascii="Times New Roman" w:hAnsi="Times New Roman"/>
          <w:lang w:val="ru-RU"/>
        </w:rPr>
        <w:t>егося</w:t>
      </w:r>
      <w:r w:rsidRPr="008601FC">
        <w:rPr>
          <w:rFonts w:ascii="Times New Roman" w:hAnsi="Times New Roman"/>
          <w:lang w:val="ru-RU"/>
        </w:rPr>
        <w:t xml:space="preserve"> квалифицированным инвестором,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 xml:space="preserve">Брокер осуществляет предварительный контроль достаточности Активов Клиента для исполнения Приказа, в том числе с помощью собственных специализированных технических и программных средств, обеспечивающих автоматизированный учет принятых Приказов Клиента и предварительный расчет позиций </w:t>
      </w:r>
      <w:r w:rsidRPr="008601FC">
        <w:rPr>
          <w:rFonts w:ascii="Times New Roman" w:hAnsi="Times New Roman"/>
          <w:lang w:val="ru-RU"/>
        </w:rPr>
        <w:t>Портфеля</w:t>
      </w:r>
      <w:r w:rsidRPr="008601FC">
        <w:rPr>
          <w:rFonts w:ascii="Times New Roman" w:hAnsi="Times New Roman"/>
        </w:rPr>
        <w:t xml:space="preserve"> Клиента.</w:t>
      </w:r>
    </w:p>
    <w:p w14:paraId="1CC865A2" w14:textId="6153E12B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означает принятие на себя </w:t>
      </w:r>
      <w:r w:rsidR="006F21AD" w:rsidRPr="008601FC">
        <w:rPr>
          <w:rFonts w:ascii="Times New Roman" w:hAnsi="Times New Roman"/>
          <w:lang w:val="ru-RU"/>
        </w:rPr>
        <w:t xml:space="preserve">Брокером </w:t>
      </w:r>
      <w:r w:rsidRPr="008601FC">
        <w:rPr>
          <w:rFonts w:ascii="Times New Roman" w:hAnsi="Times New Roman"/>
        </w:rPr>
        <w:t>ответственности за Урегулирование Сделки, совершенной в</w:t>
      </w:r>
      <w:r w:rsidR="00E350DB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="00E350DB"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 xml:space="preserve"> или Ценных Бумаг. </w:t>
      </w:r>
    </w:p>
    <w:p w14:paraId="4EEFAD5A" w14:textId="189E388D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Во всех случаях Клиент до подачи любого Приказа Клиента должен самостоятельно, на</w:t>
      </w:r>
      <w:r w:rsidR="00E350DB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</w:t>
      </w:r>
      <w:r w:rsidR="00DF1B28" w:rsidRPr="008601FC">
        <w:rPr>
          <w:rFonts w:ascii="Times New Roman" w:hAnsi="Times New Roman"/>
          <w:lang w:val="ru-RU"/>
        </w:rPr>
        <w:t>1</w:t>
      </w:r>
      <w:r w:rsidR="00E350DB" w:rsidRPr="008601FC">
        <w:rPr>
          <w:rFonts w:ascii="Times New Roman" w:hAnsi="Times New Roman"/>
          <w:lang w:val="ru-RU"/>
        </w:rPr>
        <w:t xml:space="preserve"> Регламента</w:t>
      </w:r>
      <w:r w:rsidRPr="008601FC">
        <w:rPr>
          <w:rFonts w:ascii="Times New Roman" w:hAnsi="Times New Roman"/>
        </w:rPr>
        <w:t>, и Открытых Торговых поручений Клиента, рассчитывать размер своего следующего Приказа Клиента в пределах Свободного остатка Денежных средств или Ценных Бумаг на Брокерском счете Клиента</w:t>
      </w:r>
      <w:r w:rsidRPr="008601FC">
        <w:rPr>
          <w:rFonts w:ascii="Times New Roman" w:hAnsi="Times New Roman"/>
          <w:lang w:val="ru-RU"/>
        </w:rPr>
        <w:t xml:space="preserve"> в составе Портфеля Клиента</w:t>
      </w:r>
      <w:r w:rsidRPr="008601FC">
        <w:rPr>
          <w:rFonts w:ascii="Times New Roman" w:hAnsi="Times New Roman"/>
        </w:rPr>
        <w:t xml:space="preserve"> и направлять Брокеру такой Приказ Клиента только в указанных пределах. </w:t>
      </w:r>
    </w:p>
    <w:p w14:paraId="5BDA23B2" w14:textId="5C6DA4AE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lastRenderedPageBreak/>
        <w:t xml:space="preserve">Ценные </w:t>
      </w:r>
      <w:r w:rsidR="00764F8E" w:rsidRPr="008601FC">
        <w:rPr>
          <w:rFonts w:ascii="Times New Roman" w:hAnsi="Times New Roman"/>
          <w:lang w:val="ru-RU"/>
        </w:rPr>
        <w:t>Бумаги</w:t>
      </w:r>
      <w:r w:rsidRPr="008601FC">
        <w:rPr>
          <w:rFonts w:ascii="Times New Roman" w:hAnsi="Times New Roman"/>
        </w:rPr>
        <w:t xml:space="preserve">, зачисленные на </w:t>
      </w:r>
      <w:r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</w:rPr>
        <w:t xml:space="preserve">чет депо в составе </w:t>
      </w:r>
      <w:r w:rsidRPr="008601FC">
        <w:rPr>
          <w:rFonts w:ascii="Times New Roman" w:hAnsi="Times New Roman"/>
          <w:lang w:val="ru-RU"/>
        </w:rPr>
        <w:t xml:space="preserve">Портфеля </w:t>
      </w:r>
      <w:r w:rsidRPr="008601FC">
        <w:rPr>
          <w:rFonts w:ascii="Times New Roman" w:hAnsi="Times New Roman"/>
        </w:rPr>
        <w:t xml:space="preserve">Клиента, </w:t>
      </w:r>
      <w:r w:rsidR="00764F8E" w:rsidRPr="008601FC">
        <w:rPr>
          <w:rFonts w:ascii="Times New Roman" w:hAnsi="Times New Roman"/>
          <w:lang w:val="ru-RU"/>
        </w:rPr>
        <w:t>Де</w:t>
      </w:r>
      <w:r w:rsidRPr="008601FC">
        <w:rPr>
          <w:rFonts w:ascii="Times New Roman" w:hAnsi="Times New Roman"/>
        </w:rPr>
        <w:t xml:space="preserve">нежные </w:t>
      </w:r>
      <w:r w:rsidR="00764F8E" w:rsidRPr="008601FC">
        <w:rPr>
          <w:rFonts w:ascii="Times New Roman" w:hAnsi="Times New Roman"/>
          <w:lang w:val="ru-RU"/>
        </w:rPr>
        <w:t>Средства</w:t>
      </w:r>
      <w:r w:rsidRPr="008601FC">
        <w:rPr>
          <w:rFonts w:ascii="Times New Roman" w:hAnsi="Times New Roman"/>
        </w:rPr>
        <w:t xml:space="preserve">, зачисленные на Счета в составе </w:t>
      </w:r>
      <w:r w:rsidRPr="008601FC">
        <w:rPr>
          <w:rFonts w:ascii="Times New Roman" w:hAnsi="Times New Roman"/>
          <w:lang w:val="ru-RU"/>
        </w:rPr>
        <w:t>Портфеля Клиента, подлежат зачислению в тот же Портфель без</w:t>
      </w:r>
      <w:r w:rsidR="00764F8E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дополнительного поручения Клиента.</w:t>
      </w:r>
      <w:bookmarkStart w:id="1" w:name="_GoBack"/>
      <w:bookmarkEnd w:id="1"/>
    </w:p>
    <w:p w14:paraId="7D3F2CDC" w14:textId="5AD89641" w:rsidR="00914ED9" w:rsidRPr="008601FC" w:rsidRDefault="00914ED9" w:rsidP="000B2996">
      <w:pPr>
        <w:pStyle w:val="BD12"/>
        <w:numPr>
          <w:ilvl w:val="2"/>
          <w:numId w:val="4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Клиент </w:t>
      </w:r>
      <w:r w:rsidR="00764F8E" w:rsidRPr="008601FC">
        <w:rPr>
          <w:rFonts w:ascii="Times New Roman" w:hAnsi="Times New Roman"/>
          <w:lang w:val="ru-RU"/>
        </w:rPr>
        <w:t>— ф</w:t>
      </w:r>
      <w:r w:rsidRPr="008601FC">
        <w:rPr>
          <w:rFonts w:ascii="Times New Roman" w:hAnsi="Times New Roman"/>
          <w:lang w:val="ru-RU"/>
        </w:rPr>
        <w:t>изическ</w:t>
      </w:r>
      <w:r w:rsidR="00764F8E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764F8E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764F8E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764F8E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заключивши</w:t>
      </w:r>
      <w:r w:rsidR="00764F8E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 xml:space="preserve"> Договор обслуживания </w:t>
      </w:r>
      <w:r w:rsidR="00E84F39" w:rsidRPr="008601FC">
        <w:rPr>
          <w:rFonts w:ascii="Times New Roman" w:hAnsi="Times New Roman"/>
          <w:lang w:val="ru-RU"/>
        </w:rPr>
        <w:t xml:space="preserve">начиная с </w:t>
      </w:r>
      <w:r w:rsidR="008010A0" w:rsidRPr="008601FC">
        <w:rPr>
          <w:rFonts w:ascii="Times New Roman" w:hAnsi="Times New Roman"/>
          <w:lang w:val="ru-RU"/>
        </w:rPr>
        <w:t>01</w:t>
      </w:r>
      <w:r w:rsidR="00E84F39" w:rsidRPr="008601FC">
        <w:rPr>
          <w:rFonts w:ascii="Times New Roman" w:hAnsi="Times New Roman"/>
          <w:lang w:val="ru-RU"/>
        </w:rPr>
        <w:t>.0</w:t>
      </w:r>
      <w:r w:rsidR="008010A0" w:rsidRPr="008601FC">
        <w:rPr>
          <w:rFonts w:ascii="Times New Roman" w:hAnsi="Times New Roman"/>
          <w:lang w:val="ru-RU"/>
        </w:rPr>
        <w:t>4</w:t>
      </w:r>
      <w:r w:rsidR="00E84F39" w:rsidRPr="008601FC">
        <w:rPr>
          <w:rFonts w:ascii="Times New Roman" w:hAnsi="Times New Roman"/>
          <w:lang w:val="ru-RU"/>
        </w:rPr>
        <w:t xml:space="preserve">.2021 г., </w:t>
      </w:r>
      <w:r w:rsidRPr="008601FC">
        <w:rPr>
          <w:rFonts w:ascii="Times New Roman" w:hAnsi="Times New Roman"/>
          <w:lang w:val="ru-RU"/>
        </w:rPr>
        <w:t>не вправе совершать Сделки с неполным покрытием.</w:t>
      </w:r>
    </w:p>
    <w:p w14:paraId="38A8A2EF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</w:p>
    <w:p w14:paraId="73713D36" w14:textId="77777777" w:rsidR="00AC097C" w:rsidRPr="008601FC" w:rsidRDefault="00AC097C" w:rsidP="00992055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 xml:space="preserve">Исполнение </w:t>
      </w:r>
      <w:r w:rsidRPr="008601FC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8601FC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5A4624F2" w14:textId="6737D08C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Исполнение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Pr="008601FC">
        <w:rPr>
          <w:rFonts w:ascii="Times New Roman" w:hAnsi="Times New Roman"/>
        </w:rPr>
        <w:t xml:space="preserve"> осуществляется в соответствии с </w:t>
      </w:r>
      <w:r w:rsidRPr="008601FC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Торговых системах и клиринга (расчетов) Фондового рынка.</w:t>
      </w:r>
    </w:p>
    <w:p w14:paraId="50043A25" w14:textId="387F7288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Исполнение Сделок с неполным покрытием осуществляется в соответствии с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D377C4D" w14:textId="68A09077" w:rsidR="00AC097C" w:rsidRPr="008601FC" w:rsidRDefault="00AC097C" w:rsidP="00992055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 xml:space="preserve">Основания отказа в исполнении </w:t>
      </w:r>
      <w:r w:rsidRPr="008601FC">
        <w:rPr>
          <w:rFonts w:ascii="Times New Roman" w:hAnsi="Times New Roman"/>
          <w:szCs w:val="24"/>
          <w:lang w:val="ru-RU"/>
        </w:rPr>
        <w:t>Приказа</w:t>
      </w:r>
      <w:r w:rsidRPr="008601FC">
        <w:rPr>
          <w:rFonts w:ascii="Times New Roman" w:hAnsi="Times New Roman"/>
          <w:szCs w:val="24"/>
        </w:rPr>
        <w:t xml:space="preserve"> на совершение сделки</w:t>
      </w:r>
      <w:r w:rsidR="00C239E1" w:rsidRPr="008601FC">
        <w:rPr>
          <w:rFonts w:ascii="Times New Roman" w:hAnsi="Times New Roman"/>
          <w:szCs w:val="24"/>
          <w:lang w:val="ru-RU"/>
        </w:rPr>
        <w:t xml:space="preserve"> на</w:t>
      </w:r>
      <w:r w:rsidR="00992055">
        <w:rPr>
          <w:rFonts w:ascii="Times New Roman" w:hAnsi="Times New Roman"/>
          <w:szCs w:val="24"/>
          <w:lang w:val="ru-RU"/>
        </w:rPr>
        <w:t> </w:t>
      </w:r>
      <w:r w:rsidR="00C239E1" w:rsidRPr="008601FC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2368719A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не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исполнять </w:t>
      </w:r>
      <w:r w:rsidRPr="008601FC">
        <w:rPr>
          <w:rFonts w:ascii="Times New Roman" w:hAnsi="Times New Roman"/>
          <w:lang w:val="ru-RU"/>
        </w:rPr>
        <w:t>Приказы</w:t>
      </w:r>
      <w:r w:rsidRPr="008601FC">
        <w:rPr>
          <w:rFonts w:ascii="Times New Roman" w:hAnsi="Times New Roman"/>
        </w:rPr>
        <w:t xml:space="preserve"> Клиента на совершение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="00705EC0" w:rsidRPr="008601FC">
        <w:rPr>
          <w:rFonts w:ascii="Times New Roman" w:hAnsi="Times New Roman"/>
          <w:lang w:val="ru-RU"/>
        </w:rPr>
        <w:t xml:space="preserve"> и</w:t>
      </w:r>
      <w:r w:rsidR="0009247A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на</w:t>
      </w:r>
      <w:r w:rsidR="0009247A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Внебиржевом рынке</w:t>
      </w:r>
      <w:r w:rsidRPr="008601FC">
        <w:rPr>
          <w:rFonts w:ascii="Times New Roman" w:hAnsi="Times New Roman"/>
        </w:rPr>
        <w:t xml:space="preserve">. </w:t>
      </w:r>
    </w:p>
    <w:p w14:paraId="2C971315" w14:textId="652B1ECF" w:rsidR="00AC097C" w:rsidRPr="008601FC" w:rsidRDefault="00AC097C" w:rsidP="000B2996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3AC3CD98" w14:textId="77777777" w:rsidR="00AC097C" w:rsidRPr="008601FC" w:rsidRDefault="00AC097C" w:rsidP="00992055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3FCF6EB1" w:rsidR="009607BD" w:rsidRPr="008601FC" w:rsidRDefault="00AC097C" w:rsidP="00992055">
      <w:pPr>
        <w:pStyle w:val="BD12"/>
        <w:numPr>
          <w:ilvl w:val="1"/>
          <w:numId w:val="48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Размер Вознаграждения Брокера за совершение 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="00705EC0" w:rsidRPr="008601FC">
        <w:rPr>
          <w:rFonts w:ascii="Times New Roman" w:hAnsi="Times New Roman"/>
          <w:lang w:val="ru-RU"/>
        </w:rPr>
        <w:t xml:space="preserve"> и</w:t>
      </w:r>
      <w:r w:rsidR="0030544D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Внебиржевом рынке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>определяется в соответствии с Приложением №2 к Регламенту. Оплата Вознаграждения Брокера за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совершение </w:t>
      </w:r>
      <w:r w:rsidR="0009247A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Pr="008601FC">
        <w:rPr>
          <w:rFonts w:ascii="Times New Roman" w:hAnsi="Times New Roman"/>
        </w:rPr>
        <w:t xml:space="preserve"> и расходов, понесенных Брокером при исполнении </w:t>
      </w:r>
      <w:r w:rsidRPr="008601FC">
        <w:rPr>
          <w:rFonts w:ascii="Times New Roman" w:hAnsi="Times New Roman"/>
          <w:lang w:val="ru-RU"/>
        </w:rPr>
        <w:t>сделок на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Фондовом рынке </w:t>
      </w:r>
      <w:r w:rsidR="00705EC0" w:rsidRPr="008601FC">
        <w:rPr>
          <w:rFonts w:ascii="Times New Roman" w:hAnsi="Times New Roman"/>
          <w:lang w:val="ru-RU"/>
        </w:rPr>
        <w:t xml:space="preserve">и Внебиржевом рынке </w:t>
      </w:r>
      <w:r w:rsidRPr="008601FC">
        <w:rPr>
          <w:rFonts w:ascii="Times New Roman" w:hAnsi="Times New Roman"/>
        </w:rPr>
        <w:t>производится Клиентом в порядке, установленном Договором обслуживания</w:t>
      </w:r>
      <w:r w:rsidR="00995DA1" w:rsidRPr="008601FC">
        <w:rPr>
          <w:rFonts w:ascii="Times New Roman" w:hAnsi="Times New Roman"/>
          <w:lang w:val="ru-RU"/>
        </w:rPr>
        <w:t>,</w:t>
      </w:r>
      <w:r w:rsidRPr="008601FC">
        <w:rPr>
          <w:rFonts w:ascii="Times New Roman" w:hAnsi="Times New Roman"/>
        </w:rPr>
        <w:t xml:space="preserve"> за счет Денежных </w:t>
      </w:r>
      <w:r w:rsidR="0009247A"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>, учитываемых на Брокерском счете Клиента.</w:t>
      </w:r>
    </w:p>
    <w:sectPr w:rsidR="009607BD" w:rsidRPr="008601FC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4508D9" w:rsidRPr="0099332D">
      <w:rPr>
        <w:noProof/>
      </w:rPr>
      <w:t>1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0488D773" w:rsidR="00A71183" w:rsidRPr="00D80B0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D80B0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3DBE5771" w14:textId="221F7E26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DC3C48"/>
    <w:multiLevelType w:val="hybridMultilevel"/>
    <w:tmpl w:val="BAD40048"/>
    <w:lvl w:ilvl="0" w:tplc="00D8C888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17AD0F3A"/>
    <w:multiLevelType w:val="multilevel"/>
    <w:tmpl w:val="ADC030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212CC8"/>
    <w:multiLevelType w:val="multilevel"/>
    <w:tmpl w:val="663206CA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4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36A91FC6"/>
    <w:multiLevelType w:val="multilevel"/>
    <w:tmpl w:val="77881A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06342"/>
    <w:multiLevelType w:val="hybridMultilevel"/>
    <w:tmpl w:val="7178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B7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70551"/>
    <w:multiLevelType w:val="multilevel"/>
    <w:tmpl w:val="63C2A43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7"/>
  </w:num>
  <w:num w:numId="4">
    <w:abstractNumId w:val="6"/>
  </w:num>
  <w:num w:numId="5">
    <w:abstractNumId w:val="23"/>
  </w:num>
  <w:num w:numId="6">
    <w:abstractNumId w:val="26"/>
  </w:num>
  <w:num w:numId="7">
    <w:abstractNumId w:val="21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2"/>
  </w:num>
  <w:num w:numId="18">
    <w:abstractNumId w:val="20"/>
  </w:num>
  <w:num w:numId="19">
    <w:abstractNumId w:val="37"/>
  </w:num>
  <w:num w:numId="20">
    <w:abstractNumId w:val="34"/>
  </w:num>
  <w:num w:numId="21">
    <w:abstractNumId w:val="24"/>
  </w:num>
  <w:num w:numId="22">
    <w:abstractNumId w:val="35"/>
  </w:num>
  <w:num w:numId="23">
    <w:abstractNumId w:val="11"/>
  </w:num>
  <w:num w:numId="24">
    <w:abstractNumId w:val="32"/>
  </w:num>
  <w:num w:numId="25">
    <w:abstractNumId w:val="27"/>
  </w:num>
  <w:num w:numId="26">
    <w:abstractNumId w:val="14"/>
  </w:num>
  <w:num w:numId="27">
    <w:abstractNumId w:val="9"/>
  </w:num>
  <w:num w:numId="28">
    <w:abstractNumId w:val="22"/>
  </w:num>
  <w:num w:numId="29">
    <w:abstractNumId w:val="23"/>
  </w:num>
  <w:num w:numId="30">
    <w:abstractNumId w:val="33"/>
  </w:num>
  <w:num w:numId="31">
    <w:abstractNumId w:val="23"/>
  </w:num>
  <w:num w:numId="32">
    <w:abstractNumId w:val="33"/>
  </w:num>
  <w:num w:numId="33">
    <w:abstractNumId w:val="33"/>
  </w:num>
  <w:num w:numId="34">
    <w:abstractNumId w:val="33"/>
  </w:num>
  <w:num w:numId="35">
    <w:abstractNumId w:val="33"/>
  </w:num>
  <w:num w:numId="36">
    <w:abstractNumId w:val="33"/>
  </w:num>
  <w:num w:numId="37">
    <w:abstractNumId w:val="33"/>
  </w:num>
  <w:num w:numId="38">
    <w:abstractNumId w:val="33"/>
  </w:num>
  <w:num w:numId="39">
    <w:abstractNumId w:val="25"/>
  </w:num>
  <w:num w:numId="40">
    <w:abstractNumId w:val="19"/>
  </w:num>
  <w:num w:numId="41">
    <w:abstractNumId w:val="16"/>
  </w:num>
  <w:num w:numId="42">
    <w:abstractNumId w:val="29"/>
  </w:num>
  <w:num w:numId="43">
    <w:abstractNumId w:val="28"/>
  </w:num>
  <w:num w:numId="44">
    <w:abstractNumId w:val="13"/>
  </w:num>
  <w:num w:numId="45">
    <w:abstractNumId w:val="30"/>
  </w:num>
  <w:num w:numId="46">
    <w:abstractNumId w:val="36"/>
  </w:num>
  <w:num w:numId="47">
    <w:abstractNumId w:val="10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AF7"/>
    <w:rsid w:val="00317B06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642F"/>
    <w:rsid w:val="00607270"/>
    <w:rsid w:val="0061541F"/>
    <w:rsid w:val="00617703"/>
    <w:rsid w:val="00620979"/>
    <w:rsid w:val="006308A6"/>
    <w:rsid w:val="006372F9"/>
    <w:rsid w:val="006430DF"/>
    <w:rsid w:val="00647BB6"/>
    <w:rsid w:val="00651F5D"/>
    <w:rsid w:val="00654216"/>
    <w:rsid w:val="00661C9A"/>
    <w:rsid w:val="00665328"/>
    <w:rsid w:val="00680690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6F21AD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2F97"/>
    <w:rsid w:val="007B426A"/>
    <w:rsid w:val="007C4647"/>
    <w:rsid w:val="007D5E26"/>
    <w:rsid w:val="007D6BFC"/>
    <w:rsid w:val="007E2A67"/>
    <w:rsid w:val="007E34CD"/>
    <w:rsid w:val="007E58F0"/>
    <w:rsid w:val="008010A0"/>
    <w:rsid w:val="008015F8"/>
    <w:rsid w:val="00802730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1FE7"/>
    <w:rsid w:val="00A86F56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1CC5"/>
    <w:rsid w:val="00D6299D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50DB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24087-44F5-459D-A710-29A123F4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29</TotalTime>
  <Pages>8</Pages>
  <Words>2376</Words>
  <Characters>16110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18450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27</cp:revision>
  <cp:lastPrinted>2011-03-25T08:41:00Z</cp:lastPrinted>
  <dcterms:created xsi:type="dcterms:W3CDTF">2021-03-25T09:04:00Z</dcterms:created>
  <dcterms:modified xsi:type="dcterms:W3CDTF">2021-03-29T10:37:00Z</dcterms:modified>
</cp:coreProperties>
</file>