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8D99" w14:textId="77777777" w:rsidR="005C7F8C" w:rsidRDefault="00F154CC" w:rsidP="001C7D20">
      <w:pPr>
        <w:spacing w:line="360" w:lineRule="auto"/>
        <w:jc w:val="center"/>
        <w:rPr>
          <w:rFonts w:ascii="Arial" w:hAnsi="Arial" w:cs="Arial"/>
          <w:b/>
          <w:bCs/>
          <w:sz w:val="28"/>
          <w:szCs w:val="24"/>
        </w:rPr>
      </w:pPr>
      <w:r w:rsidRPr="00E074CE">
        <w:rPr>
          <w:rFonts w:ascii="Arial" w:hAnsi="Arial" w:cs="Arial"/>
          <w:b/>
          <w:bCs/>
          <w:sz w:val="28"/>
          <w:szCs w:val="24"/>
        </w:rPr>
        <w:t xml:space="preserve">Условия </w:t>
      </w:r>
      <w:r w:rsidR="00A02FCD">
        <w:rPr>
          <w:rFonts w:ascii="Arial" w:hAnsi="Arial" w:cs="Arial"/>
          <w:b/>
          <w:bCs/>
          <w:sz w:val="28"/>
          <w:szCs w:val="24"/>
        </w:rPr>
        <w:t>до</w:t>
      </w:r>
      <w:r w:rsidRPr="00E074CE">
        <w:rPr>
          <w:rFonts w:ascii="Arial" w:hAnsi="Arial" w:cs="Arial"/>
          <w:b/>
          <w:bCs/>
          <w:sz w:val="28"/>
          <w:szCs w:val="24"/>
        </w:rPr>
        <w:t xml:space="preserve">ступа Клиентов </w:t>
      </w:r>
      <w:r w:rsidR="00A02FCD">
        <w:rPr>
          <w:rFonts w:ascii="Arial" w:hAnsi="Arial" w:cs="Arial"/>
          <w:b/>
          <w:bCs/>
          <w:sz w:val="28"/>
          <w:szCs w:val="24"/>
        </w:rPr>
        <w:t>в</w:t>
      </w:r>
      <w:r w:rsidRPr="00E074CE">
        <w:rPr>
          <w:rFonts w:ascii="Arial" w:hAnsi="Arial" w:cs="Arial"/>
          <w:b/>
          <w:bCs/>
          <w:sz w:val="28"/>
          <w:szCs w:val="24"/>
        </w:rPr>
        <w:t xml:space="preserve"> Электронную Брокерскую Систему</w:t>
      </w:r>
    </w:p>
    <w:p w14:paraId="6C73625B" w14:textId="04425EE8" w:rsidR="00905A5B" w:rsidRPr="00F154CC" w:rsidRDefault="00A02FCD" w:rsidP="001C7D20">
      <w:pPr>
        <w:spacing w:line="360" w:lineRule="auto"/>
        <w:jc w:val="center"/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8"/>
          <w:szCs w:val="24"/>
        </w:rPr>
        <w:t>ч</w:t>
      </w:r>
      <w:r w:rsidR="00F154CC" w:rsidRPr="00E074CE">
        <w:rPr>
          <w:rFonts w:ascii="Arial" w:hAnsi="Arial" w:cs="Arial"/>
          <w:b/>
          <w:bCs/>
          <w:sz w:val="28"/>
          <w:szCs w:val="24"/>
        </w:rPr>
        <w:t xml:space="preserve">ерез Систему </w:t>
      </w:r>
      <w:r w:rsidR="00F154CC">
        <w:rPr>
          <w:rFonts w:ascii="Arial" w:hAnsi="Arial" w:cs="Arial"/>
          <w:b/>
          <w:bCs/>
          <w:sz w:val="28"/>
          <w:szCs w:val="24"/>
          <w:lang w:val="en-US"/>
        </w:rPr>
        <w:t>CQG</w:t>
      </w:r>
    </w:p>
    <w:p w14:paraId="123BD3EB" w14:textId="21913FBC" w:rsidR="00905A5B" w:rsidRPr="00754A56" w:rsidRDefault="00905A5B" w:rsidP="001C7D20">
      <w:pPr>
        <w:pStyle w:val="BD1"/>
        <w:numPr>
          <w:ilvl w:val="0"/>
          <w:numId w:val="0"/>
        </w:numPr>
        <w:ind w:left="585"/>
      </w:pPr>
    </w:p>
    <w:p w14:paraId="36975F23" w14:textId="02E706B1" w:rsidR="00A74129" w:rsidRPr="00F154CC" w:rsidRDefault="00A74129" w:rsidP="001C7D20">
      <w:pPr>
        <w:pStyle w:val="BD1"/>
      </w:pPr>
      <w:bookmarkStart w:id="0" w:name="_GoBack"/>
      <w:bookmarkEnd w:id="0"/>
      <w:r w:rsidRPr="00F154CC">
        <w:t>ОБЩИЕ ПОЛОЖЕНИЯ</w:t>
      </w:r>
    </w:p>
    <w:p w14:paraId="68298DB1" w14:textId="2FD779C9" w:rsidR="00BF13C2" w:rsidRPr="00905A5B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Настоящие Условия доступа Клиентов в Электронную Брокерскую </w:t>
      </w:r>
      <w:r w:rsidR="00451DB8" w:rsidRPr="00905A5B">
        <w:rPr>
          <w:rFonts w:ascii="Arial" w:hAnsi="Arial" w:cs="Arial"/>
        </w:rPr>
        <w:t xml:space="preserve">Систему </w:t>
      </w:r>
      <w:r w:rsidRPr="00905A5B">
        <w:rPr>
          <w:rFonts w:ascii="Arial" w:hAnsi="Arial" w:cs="Arial"/>
        </w:rPr>
        <w:t xml:space="preserve">через Систему </w:t>
      </w:r>
      <w:r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</w:t>
      </w:r>
      <w:r w:rsidR="00451DB8" w:rsidRPr="00905A5B">
        <w:rPr>
          <w:rFonts w:ascii="Arial" w:hAnsi="Arial" w:cs="Arial"/>
        </w:rPr>
        <w:t xml:space="preserve">содержат </w:t>
      </w:r>
      <w:r w:rsidRPr="00905A5B">
        <w:rPr>
          <w:rFonts w:ascii="Arial" w:hAnsi="Arial" w:cs="Arial"/>
        </w:rPr>
        <w:t xml:space="preserve">существенные условия Соглашения </w:t>
      </w:r>
      <w:r w:rsidR="005E04EA" w:rsidRPr="00905A5B">
        <w:rPr>
          <w:rFonts w:ascii="Arial" w:hAnsi="Arial" w:cs="Arial"/>
        </w:rPr>
        <w:t>об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использовании </w:t>
      </w:r>
      <w:r w:rsidR="00451DB8" w:rsidRPr="00905A5B">
        <w:rPr>
          <w:rFonts w:ascii="Arial" w:hAnsi="Arial" w:cs="Arial"/>
        </w:rPr>
        <w:t xml:space="preserve">Системы </w:t>
      </w:r>
      <w:r w:rsidRPr="00905A5B">
        <w:rPr>
          <w:rFonts w:ascii="Arial" w:hAnsi="Arial" w:cs="Arial"/>
          <w:lang w:val="en-US"/>
        </w:rPr>
        <w:t>CQG</w:t>
      </w:r>
      <w:r w:rsidR="00451DB8" w:rsidRPr="00905A5B">
        <w:rPr>
          <w:rFonts w:ascii="Arial" w:hAnsi="Arial" w:cs="Arial"/>
        </w:rPr>
        <w:t xml:space="preserve"> (</w:t>
      </w:r>
      <w:r w:rsidRPr="00905A5B">
        <w:rPr>
          <w:rFonts w:ascii="Arial" w:hAnsi="Arial" w:cs="Arial"/>
        </w:rPr>
        <w:t xml:space="preserve">далее </w:t>
      </w:r>
      <w:r w:rsidR="00451DB8" w:rsidRPr="00905A5B">
        <w:rPr>
          <w:rFonts w:ascii="Arial" w:hAnsi="Arial" w:cs="Arial"/>
        </w:rPr>
        <w:t xml:space="preserve">— </w:t>
      </w:r>
      <w:r w:rsidRPr="00905A5B">
        <w:rPr>
          <w:rFonts w:ascii="Arial" w:hAnsi="Arial" w:cs="Arial"/>
        </w:rPr>
        <w:t>Соглашение</w:t>
      </w:r>
      <w:r w:rsidR="00451DB8" w:rsidRPr="00905A5B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>.</w:t>
      </w:r>
    </w:p>
    <w:p w14:paraId="1D2DA02F" w14:textId="65F4ACDE" w:rsidR="00BF13C2" w:rsidRPr="00905A5B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bookmarkStart w:id="1" w:name="_Hlk530133572"/>
      <w:r w:rsidRPr="00905A5B">
        <w:rPr>
          <w:rFonts w:ascii="Arial" w:hAnsi="Arial" w:cs="Arial"/>
        </w:rPr>
        <w:t xml:space="preserve">Настоящее Соглашение является неотъемлемой частью Регламента </w:t>
      </w:r>
      <w:r w:rsidR="00FB4816">
        <w:rPr>
          <w:rFonts w:ascii="Arial" w:hAnsi="Arial" w:cs="Arial"/>
        </w:rPr>
        <w:t>оказания услуг на финансовых рынках</w:t>
      </w:r>
      <w:r w:rsidR="00451DB8" w:rsidRPr="00905A5B">
        <w:rPr>
          <w:rFonts w:ascii="Arial" w:hAnsi="Arial" w:cs="Arial"/>
        </w:rPr>
        <w:t xml:space="preserve"> ООО ИК «Фридом Финанс»</w:t>
      </w:r>
      <w:r w:rsidR="00FB4816">
        <w:rPr>
          <w:rFonts w:ascii="Arial" w:hAnsi="Arial" w:cs="Arial"/>
        </w:rPr>
        <w:t xml:space="preserve"> (для профессиональных и</w:t>
      </w:r>
      <w:r w:rsidR="00147646">
        <w:rPr>
          <w:rFonts w:ascii="Arial" w:hAnsi="Arial" w:cs="Arial"/>
        </w:rPr>
        <w:t> </w:t>
      </w:r>
      <w:r w:rsidR="00FB4816">
        <w:rPr>
          <w:rFonts w:ascii="Arial" w:hAnsi="Arial" w:cs="Arial"/>
        </w:rPr>
        <w:t>институциональных клиентов)</w:t>
      </w:r>
      <w:r w:rsidR="00451DB8" w:rsidRPr="00905A5B">
        <w:rPr>
          <w:rFonts w:ascii="Arial" w:hAnsi="Arial" w:cs="Arial"/>
        </w:rPr>
        <w:t xml:space="preserve"> (далее</w:t>
      </w:r>
      <w:r w:rsidR="00C31696">
        <w:rPr>
          <w:rFonts w:ascii="Arial" w:hAnsi="Arial" w:cs="Arial"/>
        </w:rPr>
        <w:t xml:space="preserve"> </w:t>
      </w:r>
      <w:r w:rsidR="00451DB8" w:rsidRPr="00905A5B">
        <w:rPr>
          <w:rFonts w:ascii="Arial" w:hAnsi="Arial" w:cs="Arial"/>
        </w:rPr>
        <w:t>— Регламент)</w:t>
      </w:r>
      <w:r w:rsidRPr="00905A5B">
        <w:rPr>
          <w:rFonts w:ascii="Arial" w:hAnsi="Arial" w:cs="Arial"/>
        </w:rPr>
        <w:t xml:space="preserve"> и регламентирует условия и порядок передачи в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пользование, подключения, использования Клиентом </w:t>
      </w:r>
      <w:r w:rsidR="0067256B"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</w:t>
      </w:r>
      <w:r w:rsidR="005E04EA" w:rsidRPr="00905A5B">
        <w:rPr>
          <w:rFonts w:ascii="Arial" w:hAnsi="Arial" w:cs="Arial"/>
        </w:rPr>
        <w:t>для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доступа к</w:t>
      </w:r>
      <w:r w:rsidR="00080401">
        <w:rPr>
          <w:rFonts w:ascii="Arial" w:hAnsi="Arial" w:cs="Arial"/>
          <w:lang w:val="en-US"/>
        </w:rPr>
        <w:t> </w:t>
      </w:r>
      <w:r w:rsidR="000E4DBD">
        <w:rPr>
          <w:rFonts w:ascii="Arial" w:hAnsi="Arial" w:cs="Arial"/>
        </w:rPr>
        <w:t>ЭБС</w:t>
      </w:r>
      <w:r w:rsidRPr="00905A5B">
        <w:rPr>
          <w:rFonts w:ascii="Arial" w:hAnsi="Arial" w:cs="Arial"/>
        </w:rPr>
        <w:t>.</w:t>
      </w:r>
    </w:p>
    <w:bookmarkEnd w:id="1"/>
    <w:p w14:paraId="7A66FF97" w14:textId="5968C28A" w:rsidR="00BF13C2" w:rsidRPr="00905A5B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0E4DBD">
        <w:rPr>
          <w:rFonts w:ascii="Arial" w:hAnsi="Arial" w:cs="Arial"/>
        </w:rPr>
        <w:t>ЭБС</w:t>
      </w:r>
      <w:r w:rsidR="0016644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 xml:space="preserve">ТРЕЙДЕРНЕТ или в бумажном виде </w:t>
      </w:r>
      <w:r w:rsidR="00491CAC" w:rsidRPr="00905A5B">
        <w:rPr>
          <w:rFonts w:ascii="Arial" w:hAnsi="Arial" w:cs="Arial"/>
        </w:rPr>
        <w:t>Поручения</w:t>
      </w:r>
      <w:r w:rsidRPr="00905A5B">
        <w:rPr>
          <w:rFonts w:ascii="Arial" w:hAnsi="Arial" w:cs="Arial"/>
        </w:rPr>
        <w:t xml:space="preserve"> на подключение </w:t>
      </w:r>
      <w:r w:rsidR="0067256B" w:rsidRPr="00905A5B">
        <w:rPr>
          <w:rFonts w:ascii="Arial" w:hAnsi="Arial" w:cs="Arial"/>
        </w:rPr>
        <w:t xml:space="preserve">Системы </w:t>
      </w:r>
      <w:r w:rsidRPr="00905A5B">
        <w:rPr>
          <w:rFonts w:ascii="Arial" w:hAnsi="Arial" w:cs="Arial"/>
        </w:rPr>
        <w:t>CQG</w:t>
      </w:r>
      <w:r w:rsidR="00A616CC">
        <w:rPr>
          <w:rFonts w:ascii="Arial" w:hAnsi="Arial" w:cs="Arial"/>
        </w:rPr>
        <w:t xml:space="preserve"> и</w:t>
      </w:r>
      <w:r w:rsidR="0016492F">
        <w:rPr>
          <w:rFonts w:ascii="Arial" w:hAnsi="Arial" w:cs="Arial"/>
        </w:rPr>
        <w:t> </w:t>
      </w:r>
      <w:r w:rsidR="00A616CC">
        <w:rPr>
          <w:rFonts w:ascii="Arial" w:hAnsi="Arial" w:cs="Arial"/>
        </w:rPr>
        <w:t xml:space="preserve">получение рыночных данных (Приложение </w:t>
      </w:r>
      <w:r w:rsidR="003E5D47">
        <w:rPr>
          <w:rFonts w:ascii="Arial" w:hAnsi="Arial" w:cs="Arial"/>
        </w:rPr>
        <w:t>№</w:t>
      </w:r>
      <w:r w:rsidR="00A616CC">
        <w:rPr>
          <w:rFonts w:ascii="Arial" w:hAnsi="Arial" w:cs="Arial"/>
        </w:rPr>
        <w:t>8.18</w:t>
      </w:r>
      <w:r w:rsidR="00FB4816">
        <w:rPr>
          <w:rFonts w:ascii="Arial" w:hAnsi="Arial" w:cs="Arial"/>
        </w:rPr>
        <w:t xml:space="preserve"> к Регламенту</w:t>
      </w:r>
      <w:r w:rsidR="00A616CC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>.</w:t>
      </w:r>
    </w:p>
    <w:p w14:paraId="5C683FDC" w14:textId="75183563" w:rsidR="00BF13C2" w:rsidRPr="00905A5B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2666CC71" w14:textId="16FBBB90" w:rsidR="00BF13C2" w:rsidRPr="00905A5B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 целях обеспечения оперативного взаимодействия с Клиентом при оказании услуг на финансовых рынках, </w:t>
      </w:r>
      <w:r w:rsidR="00491CAC" w:rsidRPr="00905A5B">
        <w:rPr>
          <w:rFonts w:ascii="Arial" w:hAnsi="Arial" w:cs="Arial"/>
        </w:rPr>
        <w:t>Брокер</w:t>
      </w:r>
      <w:r w:rsidRPr="00905A5B">
        <w:rPr>
          <w:rFonts w:ascii="Arial" w:hAnsi="Arial" w:cs="Arial"/>
        </w:rPr>
        <w:t xml:space="preserve"> предоставляет Клиенту возможность использовать </w:t>
      </w:r>
      <w:r w:rsidR="0067256B" w:rsidRPr="00905A5B">
        <w:rPr>
          <w:rFonts w:ascii="Arial" w:hAnsi="Arial" w:cs="Arial"/>
        </w:rPr>
        <w:t xml:space="preserve">Систему CQG: </w:t>
      </w:r>
      <w:r w:rsidRPr="00905A5B">
        <w:rPr>
          <w:rFonts w:ascii="Arial" w:hAnsi="Arial" w:cs="Arial"/>
        </w:rPr>
        <w:t xml:space="preserve">CQG </w:t>
      </w:r>
      <w:proofErr w:type="spellStart"/>
      <w:r w:rsidRPr="00905A5B">
        <w:rPr>
          <w:rFonts w:ascii="Arial" w:hAnsi="Arial" w:cs="Arial"/>
        </w:rPr>
        <w:t>Trader</w:t>
      </w:r>
      <w:proofErr w:type="spellEnd"/>
      <w:r w:rsidRPr="00905A5B">
        <w:rPr>
          <w:rFonts w:ascii="Arial" w:hAnsi="Arial" w:cs="Arial"/>
        </w:rPr>
        <w:t xml:space="preserve">, CQG М, или CQG </w:t>
      </w:r>
      <w:r w:rsidRPr="00905A5B">
        <w:rPr>
          <w:rFonts w:ascii="Arial" w:hAnsi="Arial" w:cs="Arial"/>
          <w:lang w:val="en-US"/>
        </w:rPr>
        <w:t>Q</w:t>
      </w:r>
      <w:proofErr w:type="spellStart"/>
      <w:r w:rsidRPr="00905A5B">
        <w:rPr>
          <w:rFonts w:ascii="Arial" w:hAnsi="Arial" w:cs="Arial"/>
        </w:rPr>
        <w:t>Trader</w:t>
      </w:r>
      <w:proofErr w:type="spellEnd"/>
      <w:r w:rsidRPr="00905A5B">
        <w:rPr>
          <w:rFonts w:ascii="Arial" w:hAnsi="Arial" w:cs="Arial"/>
        </w:rPr>
        <w:t xml:space="preserve">, или CQG </w:t>
      </w:r>
      <w:r w:rsidRPr="00905A5B">
        <w:rPr>
          <w:rFonts w:ascii="Arial" w:hAnsi="Arial" w:cs="Arial"/>
          <w:lang w:val="en-US"/>
        </w:rPr>
        <w:t>Integrated</w:t>
      </w:r>
      <w:r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  <w:lang w:val="en-US"/>
        </w:rPr>
        <w:t>Client</w:t>
      </w:r>
      <w:r w:rsidRPr="00905A5B">
        <w:rPr>
          <w:rFonts w:ascii="Arial" w:hAnsi="Arial" w:cs="Arial"/>
        </w:rPr>
        <w:t xml:space="preserve"> путем предоставления Клиенту указанного выше программного обеспечения. </w:t>
      </w:r>
    </w:p>
    <w:p w14:paraId="50BDC5A5" w14:textId="556B3E51" w:rsidR="00BF13C2" w:rsidRPr="00905A5B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Термины и определения, указанные в Соглашении, используются, если иное </w:t>
      </w:r>
      <w:r w:rsidR="005E04EA" w:rsidRPr="00905A5B">
        <w:rPr>
          <w:rFonts w:ascii="Arial" w:hAnsi="Arial" w:cs="Arial"/>
        </w:rPr>
        <w:t>не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установлено соглашением с Клиентом,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значениях,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определенных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Регламентом</w:t>
      </w:r>
      <w:r w:rsidRPr="00905A5B">
        <w:rPr>
          <w:rFonts w:ascii="Arial" w:hAnsi="Arial" w:cs="Arial"/>
          <w:spacing w:val="-4"/>
        </w:rPr>
        <w:t xml:space="preserve"> </w:t>
      </w:r>
      <w:r w:rsidR="005E04EA" w:rsidRPr="00905A5B">
        <w:rPr>
          <w:rFonts w:ascii="Arial" w:hAnsi="Arial" w:cs="Arial"/>
        </w:rPr>
        <w:t>и</w:t>
      </w:r>
      <w:r w:rsidR="005E04EA">
        <w:rPr>
          <w:rFonts w:ascii="Arial" w:hAnsi="Arial" w:cs="Arial"/>
          <w:spacing w:val="-4"/>
        </w:rPr>
        <w:t> </w:t>
      </w:r>
      <w:r w:rsidRPr="00905A5B">
        <w:rPr>
          <w:rFonts w:ascii="Arial" w:hAnsi="Arial" w:cs="Arial"/>
        </w:rPr>
        <w:t>Соглашением,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а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также</w:t>
      </w:r>
      <w:r w:rsidRPr="00905A5B">
        <w:rPr>
          <w:rFonts w:ascii="Arial" w:hAnsi="Arial" w:cs="Arial"/>
          <w:spacing w:val="-3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следующих</w:t>
      </w:r>
      <w:r w:rsidRPr="00905A5B">
        <w:rPr>
          <w:rFonts w:ascii="Arial" w:hAnsi="Arial" w:cs="Arial"/>
          <w:spacing w:val="-5"/>
        </w:rPr>
        <w:t xml:space="preserve"> </w:t>
      </w:r>
      <w:r w:rsidRPr="00905A5B">
        <w:rPr>
          <w:rFonts w:ascii="Arial" w:hAnsi="Arial" w:cs="Arial"/>
        </w:rPr>
        <w:t>значениях:</w:t>
      </w:r>
    </w:p>
    <w:p w14:paraId="1B54266E" w14:textId="279E1B71" w:rsidR="00BF13C2" w:rsidRPr="00905A5B" w:rsidRDefault="00BF13C2" w:rsidP="001C7D20">
      <w:pPr>
        <w:pStyle w:val="BD11"/>
        <w:numPr>
          <w:ilvl w:val="2"/>
          <w:numId w:val="2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  <w:bCs w:val="0"/>
        </w:rPr>
        <w:t xml:space="preserve">Система </w:t>
      </w:r>
      <w:r w:rsidRPr="00905A5B">
        <w:rPr>
          <w:rFonts w:ascii="Arial" w:hAnsi="Arial" w:cs="Arial"/>
          <w:b/>
          <w:bCs w:val="0"/>
          <w:lang w:val="en-US"/>
        </w:rPr>
        <w:t>CQG</w:t>
      </w:r>
      <w:r w:rsidRPr="00905A5B">
        <w:rPr>
          <w:rFonts w:ascii="Arial" w:hAnsi="Arial" w:cs="Arial"/>
        </w:rPr>
        <w:t xml:space="preserve"> </w:t>
      </w:r>
      <w:r w:rsidR="0016644A" w:rsidRPr="00905A5B">
        <w:rPr>
          <w:rFonts w:ascii="Arial" w:hAnsi="Arial" w:cs="Arial"/>
        </w:rPr>
        <w:t xml:space="preserve">— </w:t>
      </w:r>
      <w:r w:rsidRPr="00905A5B">
        <w:rPr>
          <w:rFonts w:ascii="Arial" w:hAnsi="Arial" w:cs="Arial"/>
        </w:rPr>
        <w:t>программно-технический комплекс, включая программно-технические средства, посредством которого Клиент осуществляет обмен сообщениями с</w:t>
      </w:r>
      <w:r w:rsidR="00F91FC6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Брокером через сеть </w:t>
      </w:r>
      <w:r w:rsidR="005E04EA">
        <w:rPr>
          <w:rFonts w:ascii="Arial" w:hAnsi="Arial" w:cs="Arial"/>
        </w:rPr>
        <w:t>и</w:t>
      </w:r>
      <w:r w:rsidR="005E04EA" w:rsidRPr="00905A5B">
        <w:rPr>
          <w:rFonts w:ascii="Arial" w:hAnsi="Arial" w:cs="Arial"/>
        </w:rPr>
        <w:t>нтернет</w:t>
      </w:r>
      <w:r w:rsidRPr="00905A5B">
        <w:rPr>
          <w:rFonts w:ascii="Arial" w:hAnsi="Arial" w:cs="Arial"/>
        </w:rPr>
        <w:t>. Обладателем имущественных и авторских прав на</w:t>
      </w:r>
      <w:r w:rsidR="00F91FC6">
        <w:rPr>
          <w:rFonts w:ascii="Arial" w:hAnsi="Arial" w:cs="Arial"/>
        </w:rPr>
        <w:t> </w:t>
      </w:r>
      <w:r w:rsidR="005E04EA">
        <w:rPr>
          <w:rFonts w:ascii="Arial" w:hAnsi="Arial" w:cs="Arial"/>
        </w:rPr>
        <w:t>С</w:t>
      </w:r>
      <w:r w:rsidR="005E04EA" w:rsidRPr="00905A5B">
        <w:rPr>
          <w:rFonts w:ascii="Arial" w:hAnsi="Arial" w:cs="Arial"/>
        </w:rPr>
        <w:t xml:space="preserve">истему </w:t>
      </w:r>
      <w:r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является ко</w:t>
      </w:r>
      <w:r w:rsidR="005E04EA">
        <w:rPr>
          <w:rFonts w:ascii="Arial" w:hAnsi="Arial" w:cs="Arial"/>
        </w:rPr>
        <w:t>м</w:t>
      </w:r>
      <w:r w:rsidRPr="00905A5B">
        <w:rPr>
          <w:rFonts w:ascii="Arial" w:hAnsi="Arial" w:cs="Arial"/>
        </w:rPr>
        <w:t xml:space="preserve">пания CQG. </w:t>
      </w:r>
    </w:p>
    <w:p w14:paraId="3D522F80" w14:textId="6AA0331D" w:rsidR="00BF13C2" w:rsidRPr="00905A5B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>Логин</w:t>
      </w:r>
      <w:r w:rsidRPr="00905A5B">
        <w:rPr>
          <w:rFonts w:ascii="Arial" w:hAnsi="Arial" w:cs="Arial"/>
        </w:rPr>
        <w:t xml:space="preserve"> </w:t>
      </w:r>
      <w:r w:rsidR="0016644A" w:rsidRPr="0016644A">
        <w:rPr>
          <w:rFonts w:ascii="Arial" w:hAnsi="Arial" w:cs="Arial"/>
        </w:rPr>
        <w:t>—</w:t>
      </w:r>
      <w:r w:rsidR="0016644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присвоенная Клиенту Брокером последовательность символов</w:t>
      </w:r>
      <w:r w:rsidR="00173C16">
        <w:rPr>
          <w:rFonts w:ascii="Arial" w:hAnsi="Arial" w:cs="Arial"/>
        </w:rPr>
        <w:t xml:space="preserve"> (буквы </w:t>
      </w:r>
      <w:r w:rsidR="00DA251A">
        <w:rPr>
          <w:rFonts w:ascii="Arial" w:hAnsi="Arial" w:cs="Arial"/>
        </w:rPr>
        <w:t>и/или</w:t>
      </w:r>
      <w:r w:rsidR="00173C16">
        <w:rPr>
          <w:rFonts w:ascii="Arial" w:hAnsi="Arial" w:cs="Arial"/>
        </w:rPr>
        <w:t xml:space="preserve"> цифры </w:t>
      </w:r>
      <w:r w:rsidR="00DA251A">
        <w:rPr>
          <w:rFonts w:ascii="Arial" w:hAnsi="Arial" w:cs="Arial"/>
        </w:rPr>
        <w:t>и/или</w:t>
      </w:r>
      <w:r w:rsidR="00173C16">
        <w:rPr>
          <w:rFonts w:ascii="Arial" w:hAnsi="Arial" w:cs="Arial"/>
        </w:rPr>
        <w:t xml:space="preserve"> иные символы)</w:t>
      </w:r>
      <w:r w:rsidRPr="00905A5B">
        <w:rPr>
          <w:rFonts w:ascii="Arial" w:hAnsi="Arial" w:cs="Arial"/>
        </w:rPr>
        <w:t xml:space="preserve">, однозначно характеризующая Клиента </w:t>
      </w:r>
      <w:r w:rsidR="005E04EA" w:rsidRPr="00905A5B">
        <w:rPr>
          <w:rFonts w:ascii="Arial" w:hAnsi="Arial" w:cs="Arial"/>
        </w:rPr>
        <w:t>как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пользователя </w:t>
      </w:r>
      <w:r w:rsidR="0067256B" w:rsidRPr="00905A5B">
        <w:rPr>
          <w:rFonts w:ascii="Arial" w:hAnsi="Arial" w:cs="Arial"/>
        </w:rPr>
        <w:t>Системы</w:t>
      </w:r>
      <w:r w:rsidRPr="00905A5B">
        <w:rPr>
          <w:rFonts w:ascii="Arial" w:hAnsi="Arial" w:cs="Arial"/>
        </w:rPr>
        <w:t xml:space="preserve"> CQG, служащая для идентификации Клиента </w:t>
      </w:r>
      <w:r w:rsidR="00491CAC" w:rsidRPr="00905A5B">
        <w:rPr>
          <w:rFonts w:ascii="Arial" w:hAnsi="Arial" w:cs="Arial"/>
        </w:rPr>
        <w:t>Брокер</w:t>
      </w:r>
      <w:r w:rsidRPr="00905A5B">
        <w:rPr>
          <w:rFonts w:ascii="Arial" w:hAnsi="Arial" w:cs="Arial"/>
        </w:rPr>
        <w:t>ом. Логин вводится при каждом доступе к</w:t>
      </w:r>
      <w:r w:rsidR="00F91FC6">
        <w:rPr>
          <w:rFonts w:ascii="Arial" w:hAnsi="Arial" w:cs="Arial"/>
          <w:lang w:val="en-US"/>
        </w:rPr>
        <w:t> </w:t>
      </w:r>
      <w:r w:rsidR="0067256B" w:rsidRPr="00905A5B">
        <w:rPr>
          <w:rFonts w:ascii="Arial" w:hAnsi="Arial" w:cs="Arial"/>
        </w:rPr>
        <w:t xml:space="preserve">Системе </w:t>
      </w:r>
      <w:r w:rsidRPr="00905A5B">
        <w:rPr>
          <w:rFonts w:ascii="Arial" w:hAnsi="Arial" w:cs="Arial"/>
        </w:rPr>
        <w:t>CQG.</w:t>
      </w:r>
    </w:p>
    <w:p w14:paraId="14F517F8" w14:textId="4A0C9A91" w:rsidR="00BF13C2" w:rsidRPr="00905A5B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lastRenderedPageBreak/>
        <w:t>Пароль</w:t>
      </w:r>
      <w:r w:rsidRPr="00905A5B">
        <w:rPr>
          <w:rFonts w:ascii="Arial" w:hAnsi="Arial" w:cs="Arial"/>
        </w:rPr>
        <w:t xml:space="preserve">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полученная Клиентом от Брокера последовательность символов</w:t>
      </w:r>
      <w:r w:rsidR="007A4352">
        <w:rPr>
          <w:rFonts w:ascii="Arial" w:hAnsi="Arial" w:cs="Arial"/>
        </w:rPr>
        <w:t xml:space="preserve"> (</w:t>
      </w:r>
      <w:r w:rsidR="00173C16">
        <w:rPr>
          <w:rFonts w:ascii="Arial" w:hAnsi="Arial" w:cs="Arial"/>
        </w:rPr>
        <w:t xml:space="preserve">буквы </w:t>
      </w:r>
      <w:r w:rsidR="00DA251A">
        <w:rPr>
          <w:rFonts w:ascii="Arial" w:hAnsi="Arial" w:cs="Arial"/>
        </w:rPr>
        <w:t>и/или</w:t>
      </w:r>
      <w:r w:rsidR="00173C16">
        <w:rPr>
          <w:rFonts w:ascii="Arial" w:hAnsi="Arial" w:cs="Arial"/>
        </w:rPr>
        <w:t xml:space="preserve"> цифры </w:t>
      </w:r>
      <w:r w:rsidR="00DA251A">
        <w:rPr>
          <w:rFonts w:ascii="Arial" w:hAnsi="Arial" w:cs="Arial"/>
        </w:rPr>
        <w:t>и/или</w:t>
      </w:r>
      <w:r w:rsidR="00173C16">
        <w:rPr>
          <w:rFonts w:ascii="Arial" w:hAnsi="Arial" w:cs="Arial"/>
        </w:rPr>
        <w:t xml:space="preserve"> иные символы)</w:t>
      </w:r>
      <w:r w:rsidRPr="00905A5B">
        <w:rPr>
          <w:rFonts w:ascii="Arial" w:hAnsi="Arial" w:cs="Arial"/>
        </w:rPr>
        <w:t xml:space="preserve">, необходимая для доступа к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CQG. Пароль вводится при каждом доступе к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CQG.</w:t>
      </w:r>
    </w:p>
    <w:p w14:paraId="75FEA21A" w14:textId="1AA34A3A" w:rsidR="00BF13C2" w:rsidRPr="00905A5B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 xml:space="preserve">Электронная подпись (ЭП)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используется для определения лица, подписывающего информацию. Электронная подпись, используемая для подписания Электронных документов в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CQG, является простой электронной подписью в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значении, установленном Федеральным законом</w:t>
      </w:r>
      <w:r w:rsidR="005E04EA" w:rsidRPr="005E04EA">
        <w:t xml:space="preserve"> </w:t>
      </w:r>
      <w:r w:rsidR="005E04EA">
        <w:rPr>
          <w:rFonts w:ascii="Arial" w:hAnsi="Arial" w:cs="Arial"/>
        </w:rPr>
        <w:t>от</w:t>
      </w:r>
      <w:r w:rsidR="006D36A7">
        <w:rPr>
          <w:rFonts w:ascii="Arial" w:hAnsi="Arial" w:cs="Arial"/>
        </w:rPr>
        <w:t xml:space="preserve"> </w:t>
      </w:r>
      <w:r w:rsidR="005E04EA" w:rsidRPr="005E04EA">
        <w:rPr>
          <w:rFonts w:ascii="Arial" w:hAnsi="Arial" w:cs="Arial"/>
        </w:rPr>
        <w:t>06.04.2011</w:t>
      </w:r>
      <w:r w:rsidR="00080401">
        <w:rPr>
          <w:rFonts w:ascii="Arial" w:hAnsi="Arial" w:cs="Arial"/>
          <w:lang w:val="en-US"/>
        </w:rPr>
        <w:t> </w:t>
      </w:r>
      <w:r w:rsidR="005E04EA">
        <w:rPr>
          <w:rFonts w:ascii="Arial" w:hAnsi="Arial" w:cs="Arial"/>
        </w:rPr>
        <w:t>г.</w:t>
      </w:r>
      <w:r w:rsidR="005E04EA" w:rsidRPr="005E04EA">
        <w:rPr>
          <w:rFonts w:ascii="Arial" w:hAnsi="Arial" w:cs="Arial"/>
        </w:rPr>
        <w:t xml:space="preserve"> </w:t>
      </w:r>
      <w:r w:rsidR="005E04EA">
        <w:rPr>
          <w:rFonts w:ascii="Arial" w:hAnsi="Arial" w:cs="Arial"/>
        </w:rPr>
        <w:t>№</w:t>
      </w:r>
      <w:r w:rsidR="00080401">
        <w:rPr>
          <w:rFonts w:ascii="Arial" w:hAnsi="Arial" w:cs="Arial"/>
          <w:lang w:val="en-US"/>
        </w:rPr>
        <w:t> </w:t>
      </w:r>
      <w:r w:rsidR="005E04EA" w:rsidRPr="005E04EA">
        <w:rPr>
          <w:rFonts w:ascii="Arial" w:hAnsi="Arial" w:cs="Arial"/>
        </w:rPr>
        <w:t>63-ФЗ</w:t>
      </w:r>
      <w:r w:rsidRPr="00905A5B">
        <w:rPr>
          <w:rFonts w:ascii="Arial" w:hAnsi="Arial" w:cs="Arial"/>
        </w:rPr>
        <w:t xml:space="preserve"> «Об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электронной подписи». Для целей настоящих Правил Электронной подписью является Логин. </w:t>
      </w:r>
    </w:p>
    <w:p w14:paraId="449DA32D" w14:textId="2FC2A131" w:rsidR="00BF13C2" w:rsidRPr="00905A5B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 xml:space="preserve">Электронный документ (ЭД)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документированная информация, представленная в электронной форме, то есть в виде, пригодном для восприятия человеком с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использованием электронных вычислительных машин, а также для передачи по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информационно-телекоммуникационным сетям или обработки </w:t>
      </w:r>
      <w:r w:rsidR="005E04EA" w:rsidRPr="00905A5B">
        <w:rPr>
          <w:rFonts w:ascii="Arial" w:hAnsi="Arial" w:cs="Arial"/>
        </w:rPr>
        <w:t>в</w:t>
      </w:r>
      <w:r w:rsidR="005E04EA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информационных системах.</w:t>
      </w:r>
    </w:p>
    <w:p w14:paraId="6E89C631" w14:textId="43F9E225" w:rsidR="00BF13C2" w:rsidRPr="00905A5B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>ЭП Брокера</w:t>
      </w:r>
      <w:r w:rsidRPr="00905A5B">
        <w:rPr>
          <w:rFonts w:ascii="Arial" w:hAnsi="Arial" w:cs="Arial"/>
        </w:rPr>
        <w:t xml:space="preserve"> </w:t>
      </w:r>
      <w:r w:rsidR="005E04EA">
        <w:rPr>
          <w:rFonts w:ascii="Arial" w:hAnsi="Arial" w:cs="Arial"/>
        </w:rPr>
        <w:t>—</w:t>
      </w:r>
      <w:r w:rsidR="005E04EA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Электронная подпись уполномоченного Брокером лица.</w:t>
      </w:r>
    </w:p>
    <w:p w14:paraId="368545A1" w14:textId="227530FE" w:rsidR="00BF13C2" w:rsidRPr="00905A5B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  <w:b/>
        </w:rPr>
        <w:t>ЭП Клиента</w:t>
      </w:r>
      <w:r w:rsidRPr="00905A5B">
        <w:rPr>
          <w:rFonts w:ascii="Arial" w:hAnsi="Arial" w:cs="Arial"/>
        </w:rPr>
        <w:t xml:space="preserve"> </w:t>
      </w:r>
      <w:r w:rsidR="00905A5B">
        <w:rPr>
          <w:rFonts w:ascii="Arial" w:hAnsi="Arial" w:cs="Arial"/>
        </w:rPr>
        <w:t>—</w:t>
      </w:r>
      <w:r w:rsidR="00905A5B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Электронная подпись уполномоченного Клиентом лица.</w:t>
      </w:r>
    </w:p>
    <w:p w14:paraId="31CD06D5" w14:textId="47BFA948" w:rsidR="00BF13C2" w:rsidRPr="00905A5B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ведет журнал активных операций (транзакций) Клиента. Под журналом активных операций Клиента, ведущимся в электронной форме, подразумевается совокупность записей в базе данных брокерской системы, содержащая информацию об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операциях Клиента, проводимых им в соответствии с Договором обслуживания </w:t>
      </w:r>
      <w:r w:rsidR="00905A5B" w:rsidRPr="00905A5B">
        <w:rPr>
          <w:rFonts w:ascii="Arial" w:hAnsi="Arial" w:cs="Arial"/>
          <w:sz w:val="24"/>
          <w:szCs w:val="24"/>
        </w:rPr>
        <w:t>и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Регламентом с использованием </w:t>
      </w:r>
      <w:r w:rsidR="0067256B" w:rsidRPr="00905A5B">
        <w:rPr>
          <w:rFonts w:ascii="Arial" w:hAnsi="Arial" w:cs="Arial"/>
          <w:sz w:val="24"/>
          <w:szCs w:val="24"/>
        </w:rPr>
        <w:t xml:space="preserve">Системы </w:t>
      </w:r>
      <w:r w:rsidRPr="00905A5B">
        <w:rPr>
          <w:rFonts w:ascii="Arial" w:hAnsi="Arial" w:cs="Arial"/>
          <w:sz w:val="24"/>
          <w:szCs w:val="24"/>
        </w:rPr>
        <w:t>CQG.</w:t>
      </w:r>
    </w:p>
    <w:p w14:paraId="218BEEF3" w14:textId="3A7212EE" w:rsidR="00BF13C2" w:rsidRPr="00905A5B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обязуется не переуступать третьим лицам все или часть полученных </w:t>
      </w:r>
      <w:r w:rsidR="00905A5B" w:rsidRPr="00905A5B">
        <w:rPr>
          <w:rFonts w:ascii="Arial" w:hAnsi="Arial" w:cs="Arial"/>
          <w:sz w:val="24"/>
          <w:szCs w:val="24"/>
        </w:rPr>
        <w:t>по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настоящему Регламенту прав на использование </w:t>
      </w:r>
      <w:r w:rsidR="0067256B" w:rsidRPr="00905A5B">
        <w:rPr>
          <w:rFonts w:ascii="Arial" w:hAnsi="Arial" w:cs="Arial"/>
          <w:sz w:val="24"/>
          <w:szCs w:val="24"/>
        </w:rPr>
        <w:t>Системы</w:t>
      </w:r>
      <w:r w:rsidRPr="00905A5B">
        <w:rPr>
          <w:rFonts w:ascii="Arial" w:hAnsi="Arial" w:cs="Arial"/>
          <w:sz w:val="24"/>
          <w:szCs w:val="24"/>
        </w:rPr>
        <w:t xml:space="preserve"> CQG. </w:t>
      </w:r>
    </w:p>
    <w:p w14:paraId="105AA464" w14:textId="34985E18" w:rsidR="00BF13C2" w:rsidRPr="00905A5B" w:rsidRDefault="00BF13C2" w:rsidP="001C7D20">
      <w:pPr>
        <w:pStyle w:val="a4"/>
        <w:numPr>
          <w:ilvl w:val="1"/>
          <w:numId w:val="3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обязуется не допускать удаления, искажения или модификации </w:t>
      </w:r>
      <w:r w:rsidR="00905A5B" w:rsidRPr="00905A5B">
        <w:rPr>
          <w:rFonts w:ascii="Arial" w:hAnsi="Arial" w:cs="Arial"/>
          <w:sz w:val="24"/>
          <w:szCs w:val="24"/>
        </w:rPr>
        <w:t>в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переданном Клиенту экземпляре </w:t>
      </w:r>
      <w:r w:rsidR="0067256B" w:rsidRPr="00905A5B">
        <w:rPr>
          <w:rFonts w:ascii="Arial" w:hAnsi="Arial" w:cs="Arial"/>
          <w:sz w:val="24"/>
          <w:szCs w:val="24"/>
        </w:rPr>
        <w:t xml:space="preserve">Системы </w:t>
      </w:r>
      <w:r w:rsidRPr="00905A5B">
        <w:rPr>
          <w:rFonts w:ascii="Arial" w:hAnsi="Arial" w:cs="Arial"/>
          <w:sz w:val="24"/>
          <w:szCs w:val="24"/>
        </w:rPr>
        <w:t>CQG. Клиент обязуется не допускать декомпиляции и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деассемблирования, а также не санкционированного правообладателем и </w:t>
      </w:r>
      <w:r w:rsidR="00491CAC" w:rsidRPr="00905A5B">
        <w:rPr>
          <w:rFonts w:ascii="Arial" w:hAnsi="Arial" w:cs="Arial"/>
          <w:sz w:val="24"/>
          <w:szCs w:val="24"/>
        </w:rPr>
        <w:t>Брокер</w:t>
      </w:r>
      <w:r w:rsidRPr="00905A5B">
        <w:rPr>
          <w:rFonts w:ascii="Arial" w:hAnsi="Arial" w:cs="Arial"/>
          <w:sz w:val="24"/>
          <w:szCs w:val="24"/>
        </w:rPr>
        <w:t>ом копирования и распространения любых программных компонентов, используемых в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CQG.</w:t>
      </w:r>
    </w:p>
    <w:p w14:paraId="00614814" w14:textId="509C5A07" w:rsidR="00BF13C2" w:rsidRPr="00905A5B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не несет ответственност</w:t>
      </w:r>
      <w:r w:rsidR="00F91FC6">
        <w:rPr>
          <w:rFonts w:ascii="Arial" w:hAnsi="Arial" w:cs="Arial"/>
          <w:sz w:val="24"/>
          <w:szCs w:val="24"/>
        </w:rPr>
        <w:t>и</w:t>
      </w:r>
      <w:r w:rsidRPr="00905A5B">
        <w:rPr>
          <w:rFonts w:ascii="Arial" w:hAnsi="Arial" w:cs="Arial"/>
          <w:sz w:val="24"/>
          <w:szCs w:val="24"/>
        </w:rPr>
        <w:t xml:space="preserve"> за какой-либо ущерб (включая все случаи понесенных, либо предполагаемых расходов, потери </w:t>
      </w:r>
      <w:r w:rsidR="00905A5B" w:rsidRPr="00905A5B">
        <w:rPr>
          <w:rFonts w:ascii="Arial" w:hAnsi="Arial" w:cs="Arial"/>
          <w:sz w:val="24"/>
          <w:szCs w:val="24"/>
        </w:rPr>
        <w:t>прибыл</w:t>
      </w:r>
      <w:r w:rsidR="00905A5B">
        <w:rPr>
          <w:rFonts w:ascii="Arial" w:hAnsi="Arial" w:cs="Arial"/>
          <w:sz w:val="24"/>
          <w:szCs w:val="24"/>
        </w:rPr>
        <w:t>и</w:t>
      </w:r>
      <w:r w:rsidRPr="00905A5B">
        <w:rPr>
          <w:rFonts w:ascii="Arial" w:hAnsi="Arial" w:cs="Arial"/>
          <w:sz w:val="24"/>
          <w:szCs w:val="24"/>
        </w:rPr>
        <w:t>, прерывания деловой активности, потери деловой информации</w:t>
      </w:r>
      <w:r w:rsidR="00117078">
        <w:rPr>
          <w:rFonts w:ascii="Arial" w:hAnsi="Arial" w:cs="Arial"/>
          <w:sz w:val="24"/>
          <w:szCs w:val="24"/>
        </w:rPr>
        <w:t xml:space="preserve"> или</w:t>
      </w:r>
      <w:r w:rsidRPr="00905A5B">
        <w:rPr>
          <w:rFonts w:ascii="Arial" w:hAnsi="Arial" w:cs="Arial"/>
          <w:sz w:val="24"/>
          <w:szCs w:val="24"/>
        </w:rPr>
        <w:t xml:space="preserve"> других материальных</w:t>
      </w:r>
      <w:r w:rsidR="00905A5B">
        <w:rPr>
          <w:rFonts w:ascii="Arial" w:hAnsi="Arial" w:cs="Arial"/>
          <w:sz w:val="24"/>
          <w:szCs w:val="24"/>
        </w:rPr>
        <w:t xml:space="preserve"> и</w:t>
      </w:r>
      <w:r w:rsidR="00080401">
        <w:rPr>
          <w:rFonts w:ascii="Arial" w:hAnsi="Arial" w:cs="Arial"/>
          <w:sz w:val="24"/>
          <w:szCs w:val="24"/>
          <w:lang w:val="en-US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денежных потерь), связанный с использованием </w:t>
      </w:r>
      <w:r w:rsidR="00905A5B" w:rsidRPr="00905A5B">
        <w:rPr>
          <w:rFonts w:ascii="Arial" w:hAnsi="Arial" w:cs="Arial"/>
          <w:sz w:val="24"/>
          <w:szCs w:val="24"/>
        </w:rPr>
        <w:t>или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невозможностью использования </w:t>
      </w:r>
      <w:r w:rsidR="0067256B" w:rsidRPr="00905A5B">
        <w:rPr>
          <w:rFonts w:ascii="Arial" w:hAnsi="Arial" w:cs="Arial"/>
          <w:sz w:val="24"/>
          <w:szCs w:val="24"/>
        </w:rPr>
        <w:t>Системы</w:t>
      </w:r>
      <w:r w:rsidRPr="00905A5B">
        <w:rPr>
          <w:rFonts w:ascii="Arial" w:hAnsi="Arial" w:cs="Arial"/>
          <w:sz w:val="24"/>
          <w:szCs w:val="24"/>
        </w:rPr>
        <w:t xml:space="preserve"> CQG.</w:t>
      </w:r>
    </w:p>
    <w:p w14:paraId="2F16E023" w14:textId="55481C8D" w:rsidR="00BF13C2" w:rsidRPr="00905A5B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lastRenderedPageBreak/>
        <w:t xml:space="preserve">Клиент самостоятельно обеспечивает защиту от несанкционированного доступа третьих лиц к средствам идентификации Клиента в 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 (</w:t>
      </w:r>
      <w:r w:rsidR="00173C16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 xml:space="preserve">огин, </w:t>
      </w:r>
      <w:r w:rsidR="00173C16">
        <w:rPr>
          <w:rFonts w:ascii="Arial" w:hAnsi="Arial" w:cs="Arial"/>
          <w:sz w:val="24"/>
          <w:szCs w:val="24"/>
        </w:rPr>
        <w:t>П</w:t>
      </w:r>
      <w:r w:rsidRPr="00905A5B">
        <w:rPr>
          <w:rFonts w:ascii="Arial" w:hAnsi="Arial" w:cs="Arial"/>
          <w:sz w:val="24"/>
          <w:szCs w:val="24"/>
        </w:rPr>
        <w:t xml:space="preserve">ароль). Брокер не несет ответственность за несанкционированный доступ </w:t>
      </w:r>
      <w:r w:rsidR="00905A5B" w:rsidRPr="00905A5B">
        <w:rPr>
          <w:rFonts w:ascii="Arial" w:hAnsi="Arial" w:cs="Arial"/>
          <w:sz w:val="24"/>
          <w:szCs w:val="24"/>
        </w:rPr>
        <w:t>в</w:t>
      </w:r>
      <w:r w:rsidR="00905A5B">
        <w:rPr>
          <w:rFonts w:ascii="Arial" w:hAnsi="Arial" w:cs="Arial"/>
          <w:sz w:val="24"/>
          <w:szCs w:val="24"/>
        </w:rPr>
        <w:t> 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CQG, произошедший по вине Клиента.</w:t>
      </w:r>
    </w:p>
    <w:p w14:paraId="1BA17363" w14:textId="03503B21" w:rsidR="00BF13C2" w:rsidRPr="00905A5B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В случае наличия у Клиента сведений, позволяющих предполагать нарушение правил пользования средствами идентификации или утечку сведений о них, </w:t>
      </w:r>
      <w:r w:rsidR="00905A5B" w:rsidRPr="00905A5B">
        <w:rPr>
          <w:rFonts w:ascii="Arial" w:hAnsi="Arial" w:cs="Arial"/>
          <w:sz w:val="24"/>
          <w:szCs w:val="24"/>
        </w:rPr>
        <w:t>он</w:t>
      </w:r>
      <w:r w:rsidR="00905A5B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должен информировать об этом Брокера наиболее быстрым доступным способом.</w:t>
      </w:r>
    </w:p>
    <w:p w14:paraId="1BD46892" w14:textId="3D44839A" w:rsidR="00BF13C2" w:rsidRPr="00905A5B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обязуется по первому требованию Клиента, заявленному устно, письменно или любым иным способом, незамедлительно приостановить удаленный доступ к</w:t>
      </w:r>
      <w:r w:rsidR="00BA569A">
        <w:rPr>
          <w:rFonts w:ascii="Arial" w:hAnsi="Arial" w:cs="Arial"/>
          <w:sz w:val="24"/>
          <w:szCs w:val="24"/>
        </w:rPr>
        <w:t> </w:t>
      </w:r>
      <w:r w:rsidR="0067256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CQG и информировать об этом Клиента наиболее быстрым доступным способом. </w:t>
      </w:r>
    </w:p>
    <w:p w14:paraId="5B69465E" w14:textId="197F6528" w:rsidR="006D36A7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080401">
        <w:rPr>
          <w:rFonts w:ascii="Arial" w:hAnsi="Arial" w:cs="Arial"/>
          <w:sz w:val="24"/>
          <w:szCs w:val="24"/>
        </w:rPr>
        <w:t xml:space="preserve">Все претензии, возникающие у Клиента при использовании </w:t>
      </w:r>
      <w:r w:rsidR="0067256B" w:rsidRPr="00080401">
        <w:rPr>
          <w:rFonts w:ascii="Arial" w:hAnsi="Arial" w:cs="Arial"/>
          <w:sz w:val="24"/>
          <w:szCs w:val="24"/>
        </w:rPr>
        <w:t>Системы</w:t>
      </w:r>
      <w:r w:rsidRPr="00080401">
        <w:rPr>
          <w:rFonts w:ascii="Arial" w:hAnsi="Arial" w:cs="Arial"/>
          <w:sz w:val="24"/>
          <w:szCs w:val="24"/>
        </w:rPr>
        <w:t xml:space="preserve"> CQG, принимаются Брокером в соответствии с претензионным порядком рассмотрения спора, указанном в Договоре обслуживания и Регламенте.</w:t>
      </w:r>
    </w:p>
    <w:p w14:paraId="475868A0" w14:textId="77777777" w:rsidR="006D36A7" w:rsidRPr="006D36A7" w:rsidRDefault="006D36A7" w:rsidP="001C7D20">
      <w:pPr>
        <w:pStyle w:val="a4"/>
        <w:widowControl/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</w:p>
    <w:p w14:paraId="7F4AF718" w14:textId="74E93683" w:rsidR="002505E4" w:rsidRPr="00905A5B" w:rsidRDefault="00080401" w:rsidP="001C7D20">
      <w:pPr>
        <w:pStyle w:val="BD1"/>
      </w:pPr>
      <w:r w:rsidRPr="00905A5B">
        <w:t>ПРЕДМЕТ СОГЛАШЕНИЯ</w:t>
      </w:r>
    </w:p>
    <w:p w14:paraId="79F656C4" w14:textId="0C029CF9" w:rsidR="002505E4" w:rsidRPr="00905A5B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Предметом настоящего Соглашения являются условия и порядок использования Клиентом </w:t>
      </w:r>
      <w:r w:rsidR="0067256B"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условия и порядок оказания Брокер</w:t>
      </w:r>
      <w:r w:rsidR="00045283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</w:rPr>
        <w:t xml:space="preserve"> Клиентам услуги по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предоставлению доступа к данным о торгах</w:t>
      </w:r>
      <w:r w:rsidR="006C66B5"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</w:rPr>
        <w:t xml:space="preserve"> по предоставлению </w:t>
      </w:r>
      <w:r w:rsidR="006878E3">
        <w:rPr>
          <w:rFonts w:ascii="Arial" w:hAnsi="Arial" w:cs="Arial"/>
        </w:rPr>
        <w:t xml:space="preserve">одноразового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 xml:space="preserve">ароля доступа к </w:t>
      </w:r>
      <w:r w:rsidR="0067256B" w:rsidRPr="00905A5B">
        <w:rPr>
          <w:rFonts w:ascii="Arial" w:hAnsi="Arial" w:cs="Arial"/>
        </w:rPr>
        <w:t>Системе</w:t>
      </w:r>
      <w:r w:rsidRPr="00905A5B">
        <w:rPr>
          <w:rFonts w:ascii="Arial" w:hAnsi="Arial" w:cs="Arial"/>
        </w:rPr>
        <w:t xml:space="preserve"> </w:t>
      </w:r>
      <w:r w:rsidR="00BF13C2" w:rsidRPr="00905A5B">
        <w:rPr>
          <w:rFonts w:ascii="Arial" w:hAnsi="Arial" w:cs="Arial"/>
        </w:rPr>
        <w:t>CQG</w:t>
      </w:r>
      <w:r w:rsidR="00AF59EB" w:rsidRPr="00905A5B">
        <w:rPr>
          <w:rFonts w:ascii="Arial" w:hAnsi="Arial" w:cs="Arial"/>
        </w:rPr>
        <w:t xml:space="preserve">, </w:t>
      </w:r>
      <w:r w:rsidRPr="00905A5B">
        <w:rPr>
          <w:rFonts w:ascii="Arial" w:hAnsi="Arial" w:cs="Arial"/>
        </w:rPr>
        <w:t>условия и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порядок изготовления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>ароля, необходим</w:t>
      </w:r>
      <w:r w:rsidR="00173C16">
        <w:rPr>
          <w:rFonts w:ascii="Arial" w:hAnsi="Arial" w:cs="Arial"/>
        </w:rPr>
        <w:t>ого</w:t>
      </w:r>
      <w:r w:rsidRPr="00905A5B">
        <w:rPr>
          <w:rFonts w:ascii="Arial" w:hAnsi="Arial" w:cs="Arial"/>
        </w:rPr>
        <w:t xml:space="preserve"> для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проведения идентификации и аутентификации Клиента в </w:t>
      </w:r>
      <w:r w:rsidR="0067256B"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истеме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</w:t>
      </w:r>
    </w:p>
    <w:p w14:paraId="7A6B9190" w14:textId="088EBFC1" w:rsidR="002505E4" w:rsidRPr="00905A5B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 рамках настоящего Соглашения Брокер принимает на себя обязательства предоставить в использование Клиенту </w:t>
      </w:r>
      <w:r w:rsidR="0067256B" w:rsidRPr="00905A5B">
        <w:rPr>
          <w:rFonts w:ascii="Arial" w:hAnsi="Arial" w:cs="Arial"/>
        </w:rPr>
        <w:t xml:space="preserve">Систему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, а Клиент принимает на себя обязательства своевременно принять предоставленное </w:t>
      </w:r>
      <w:r w:rsidR="0067256B" w:rsidRPr="00905A5B">
        <w:rPr>
          <w:rFonts w:ascii="Arial" w:hAnsi="Arial" w:cs="Arial"/>
        </w:rPr>
        <w:t>Систему CQG</w:t>
      </w:r>
      <w:r w:rsidRPr="00905A5B">
        <w:rPr>
          <w:rFonts w:ascii="Arial" w:hAnsi="Arial" w:cs="Arial"/>
        </w:rPr>
        <w:t xml:space="preserve"> и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за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использование </w:t>
      </w:r>
      <w:r w:rsidR="0067256B" w:rsidRPr="00905A5B">
        <w:rPr>
          <w:rFonts w:ascii="Arial" w:hAnsi="Arial" w:cs="Arial"/>
        </w:rPr>
        <w:t xml:space="preserve">данной Системы </w:t>
      </w:r>
      <w:r w:rsidRPr="00905A5B">
        <w:rPr>
          <w:rFonts w:ascii="Arial" w:hAnsi="Arial" w:cs="Arial"/>
        </w:rPr>
        <w:t>производить оплату в порядке и на условиях, изложенных в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Приложен</w:t>
      </w:r>
      <w:r w:rsidR="001F330E" w:rsidRPr="00905A5B">
        <w:rPr>
          <w:rFonts w:ascii="Arial" w:hAnsi="Arial" w:cs="Arial"/>
        </w:rPr>
        <w:t>и</w:t>
      </w:r>
      <w:r w:rsidRPr="00905A5B">
        <w:rPr>
          <w:rFonts w:ascii="Arial" w:hAnsi="Arial" w:cs="Arial"/>
        </w:rPr>
        <w:t>и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№</w:t>
      </w:r>
      <w:r w:rsidR="006C66B5" w:rsidRPr="00905A5B">
        <w:rPr>
          <w:rFonts w:ascii="Arial" w:hAnsi="Arial" w:cs="Arial"/>
        </w:rPr>
        <w:t>2</w:t>
      </w:r>
      <w:r w:rsidRPr="00905A5B">
        <w:rPr>
          <w:rFonts w:ascii="Arial" w:hAnsi="Arial" w:cs="Arial"/>
        </w:rPr>
        <w:t xml:space="preserve"> </w:t>
      </w:r>
      <w:r w:rsidR="00451DB8" w:rsidRPr="00905A5B">
        <w:rPr>
          <w:rFonts w:ascii="Arial" w:hAnsi="Arial" w:cs="Arial"/>
        </w:rPr>
        <w:t>к Регламенту (</w:t>
      </w:r>
      <w:r w:rsidRPr="00905A5B">
        <w:rPr>
          <w:rFonts w:ascii="Arial" w:hAnsi="Arial" w:cs="Arial"/>
        </w:rPr>
        <w:t xml:space="preserve">«Тарифы </w:t>
      </w:r>
      <w:r w:rsidR="001F330E" w:rsidRPr="00905A5B">
        <w:rPr>
          <w:rFonts w:ascii="Arial" w:hAnsi="Arial" w:cs="Arial"/>
        </w:rPr>
        <w:t>на услуги Брокера»</w:t>
      </w:r>
      <w:r w:rsidR="00451DB8" w:rsidRPr="00905A5B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>.</w:t>
      </w:r>
    </w:p>
    <w:p w14:paraId="0BBC44F7" w14:textId="31140921" w:rsidR="002505E4" w:rsidRPr="00905A5B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Брокер не является правообладателем исключительных прав на </w:t>
      </w:r>
      <w:r w:rsidR="0067256B" w:rsidRPr="00905A5B">
        <w:rPr>
          <w:rFonts w:ascii="Arial" w:hAnsi="Arial" w:cs="Arial"/>
        </w:rPr>
        <w:t xml:space="preserve">Систему </w:t>
      </w:r>
      <w:r w:rsidR="00BF13C2" w:rsidRPr="00905A5B">
        <w:rPr>
          <w:rFonts w:ascii="Arial" w:hAnsi="Arial" w:cs="Arial"/>
        </w:rPr>
        <w:t>CQG</w:t>
      </w:r>
      <w:r w:rsidR="00AE7687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и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>не</w:t>
      </w:r>
      <w:r w:rsidR="00080401">
        <w:rPr>
          <w:rFonts w:ascii="Arial" w:hAnsi="Arial" w:cs="Arial"/>
          <w:lang w:val="en-US"/>
        </w:rPr>
        <w:t> </w:t>
      </w:r>
      <w:r w:rsidRPr="00905A5B">
        <w:rPr>
          <w:rFonts w:ascii="Arial" w:hAnsi="Arial" w:cs="Arial"/>
        </w:rPr>
        <w:t xml:space="preserve">является </w:t>
      </w:r>
      <w:r w:rsidR="00AE7687" w:rsidRPr="00905A5B">
        <w:rPr>
          <w:rFonts w:ascii="Arial" w:hAnsi="Arial" w:cs="Arial"/>
        </w:rPr>
        <w:t xml:space="preserve">его </w:t>
      </w:r>
      <w:r w:rsidRPr="00905A5B">
        <w:rPr>
          <w:rFonts w:ascii="Arial" w:hAnsi="Arial" w:cs="Arial"/>
        </w:rPr>
        <w:t>разработчиком.</w:t>
      </w:r>
    </w:p>
    <w:p w14:paraId="50AE70C0" w14:textId="256812A9" w:rsidR="002505E4" w:rsidRPr="00905A5B" w:rsidRDefault="00AB4105" w:rsidP="001C7D20">
      <w:pPr>
        <w:pStyle w:val="BD"/>
        <w:tabs>
          <w:tab w:val="clear" w:pos="1134"/>
        </w:tabs>
        <w:spacing w:before="0"/>
        <w:ind w:firstLine="709"/>
        <w:rPr>
          <w:rFonts w:ascii="Arial" w:hAnsi="Arial" w:cs="Arial"/>
        </w:rPr>
      </w:pPr>
      <w:r w:rsidRPr="00905A5B">
        <w:rPr>
          <w:rFonts w:ascii="Arial" w:hAnsi="Arial" w:cs="Arial"/>
        </w:rPr>
        <w:t>Брокер</w:t>
      </w:r>
      <w:r w:rsidR="00AF59EB"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</w:rPr>
        <w:t xml:space="preserve"> предоставляя Клиентам в порядке и на условиях, установленных настоящим Соглашением, в пользование </w:t>
      </w:r>
      <w:r w:rsidR="0067256B" w:rsidRPr="00905A5B">
        <w:rPr>
          <w:rFonts w:ascii="Arial" w:hAnsi="Arial" w:cs="Arial"/>
        </w:rPr>
        <w:t>Систему CQG</w:t>
      </w:r>
      <w:r w:rsidRPr="00905A5B">
        <w:rPr>
          <w:rFonts w:ascii="Arial" w:hAnsi="Arial" w:cs="Arial"/>
        </w:rPr>
        <w:t>, не гарантирует правильность работы предоставленно</w:t>
      </w:r>
      <w:r w:rsidR="0067256B" w:rsidRPr="00905A5B">
        <w:rPr>
          <w:rFonts w:ascii="Arial" w:hAnsi="Arial" w:cs="Arial"/>
        </w:rPr>
        <w:t>й</w:t>
      </w:r>
      <w:r w:rsidRPr="00905A5B">
        <w:rPr>
          <w:rFonts w:ascii="Arial" w:hAnsi="Arial" w:cs="Arial"/>
          <w:spacing w:val="-7"/>
        </w:rPr>
        <w:t xml:space="preserve"> </w:t>
      </w:r>
      <w:r w:rsidR="0067256B" w:rsidRPr="00905A5B">
        <w:rPr>
          <w:rFonts w:ascii="Arial" w:hAnsi="Arial" w:cs="Arial"/>
        </w:rPr>
        <w:t>Системы CQG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и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не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несет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ответственности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  <w:spacing w:val="1"/>
        </w:rPr>
        <w:t>за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возникновение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было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вызвано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неправильностью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работы</w:t>
      </w:r>
      <w:r w:rsidRPr="00905A5B">
        <w:rPr>
          <w:rFonts w:ascii="Arial" w:hAnsi="Arial" w:cs="Arial"/>
          <w:spacing w:val="-8"/>
        </w:rPr>
        <w:t xml:space="preserve"> </w:t>
      </w:r>
      <w:r w:rsidR="0067256B" w:rsidRPr="00905A5B">
        <w:rPr>
          <w:rFonts w:ascii="Arial" w:hAnsi="Arial" w:cs="Arial"/>
        </w:rPr>
        <w:lastRenderedPageBreak/>
        <w:t>Системы 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неполадками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работе</w:t>
      </w:r>
      <w:r w:rsidRPr="00905A5B">
        <w:rPr>
          <w:rFonts w:ascii="Arial" w:hAnsi="Arial" w:cs="Arial"/>
          <w:spacing w:val="-8"/>
        </w:rPr>
        <w:t xml:space="preserve"> </w:t>
      </w:r>
      <w:r w:rsidR="0067256B" w:rsidRPr="00905A5B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Брокер</w:t>
      </w:r>
      <w:r w:rsidR="00AE7687" w:rsidRPr="00905A5B">
        <w:rPr>
          <w:rFonts w:ascii="Arial" w:hAnsi="Arial" w:cs="Arial"/>
        </w:rPr>
        <w:t>а</w:t>
      </w:r>
      <w:r w:rsidRPr="00905A5B">
        <w:rPr>
          <w:rFonts w:ascii="Arial" w:hAnsi="Arial" w:cs="Arial"/>
        </w:rPr>
        <w:t xml:space="preserve"> отсутствует обязанность по устранению за свой счет каких-либо неполадок в работе </w:t>
      </w:r>
      <w:r w:rsidR="0067256B" w:rsidRPr="00905A5B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4F28585B" w14:textId="4B0E26C2" w:rsidR="00184F82" w:rsidRPr="00905A5B" w:rsidRDefault="00184F82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По данному Соглашению Клиент не приобретает исключительного права на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использование, а также каких-либо прав на передачу программных компонентов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 Клиент не получает права собственности или авторские права на</w:t>
      </w:r>
      <w:r w:rsidR="00F91FC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программные компоненты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</w:t>
      </w:r>
    </w:p>
    <w:p w14:paraId="59D27665" w14:textId="479AE2B1" w:rsidR="002505E4" w:rsidRPr="00905A5B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Порядок формирования электронных документов, иные условия использования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не установленные настоящим Соглашением и/или иными соглашениями, заключенными с Клиентом, определяются и восполняются </w:t>
      </w:r>
      <w:r w:rsidR="009D21F3" w:rsidRPr="00905A5B">
        <w:rPr>
          <w:rFonts w:ascii="Arial" w:hAnsi="Arial" w:cs="Arial"/>
        </w:rPr>
        <w:t>руководством пользователя (</w:t>
      </w:r>
      <w:r w:rsidR="00F114A6" w:rsidRPr="00905A5B">
        <w:rPr>
          <w:rFonts w:ascii="Arial" w:hAnsi="Arial" w:cs="Arial"/>
          <w:lang w:val="en-US"/>
        </w:rPr>
        <w:t>User</w:t>
      </w:r>
      <w:r w:rsidR="00F114A6" w:rsidRPr="00905A5B">
        <w:rPr>
          <w:rFonts w:ascii="Arial" w:hAnsi="Arial" w:cs="Arial"/>
        </w:rPr>
        <w:t xml:space="preserve"> </w:t>
      </w:r>
      <w:r w:rsidR="00F114A6" w:rsidRPr="00905A5B">
        <w:rPr>
          <w:rFonts w:ascii="Arial" w:hAnsi="Arial" w:cs="Arial"/>
          <w:lang w:val="en-US"/>
        </w:rPr>
        <w:t>Guide</w:t>
      </w:r>
      <w:r w:rsidR="009D21F3" w:rsidRPr="00905A5B">
        <w:rPr>
          <w:rFonts w:ascii="Arial" w:hAnsi="Arial" w:cs="Arial"/>
        </w:rPr>
        <w:t>)</w:t>
      </w:r>
      <w:r w:rsidRPr="00905A5B">
        <w:rPr>
          <w:rFonts w:ascii="Arial" w:hAnsi="Arial" w:cs="Arial"/>
        </w:rPr>
        <w:t xml:space="preserve">, разработанным правообладателем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.</w:t>
      </w:r>
    </w:p>
    <w:p w14:paraId="7A14EAA3" w14:textId="233A9005" w:rsidR="002505E4" w:rsidRPr="00905A5B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Клиент, акцептовав настоящее Соглашение, признает для себя обязательными при</w:t>
      </w:r>
      <w:r w:rsidR="00315690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использовании </w:t>
      </w:r>
      <w:r w:rsidR="00A616CC" w:rsidRPr="00905A5B">
        <w:rPr>
          <w:rFonts w:ascii="Arial" w:hAnsi="Arial" w:cs="Arial"/>
        </w:rPr>
        <w:t xml:space="preserve">Системы CQG </w:t>
      </w:r>
      <w:r w:rsidR="00A616CC">
        <w:rPr>
          <w:rFonts w:ascii="Arial" w:hAnsi="Arial" w:cs="Arial"/>
        </w:rPr>
        <w:t>руководствоваться документами</w:t>
      </w:r>
      <w:r w:rsidRPr="00905A5B">
        <w:rPr>
          <w:rFonts w:ascii="Arial" w:hAnsi="Arial" w:cs="Arial"/>
        </w:rPr>
        <w:t>, разработанн</w:t>
      </w:r>
      <w:r w:rsidR="00A616CC">
        <w:rPr>
          <w:rFonts w:ascii="Arial" w:hAnsi="Arial" w:cs="Arial"/>
        </w:rPr>
        <w:t>ыми</w:t>
      </w:r>
      <w:r w:rsidRPr="00905A5B">
        <w:rPr>
          <w:rFonts w:ascii="Arial" w:hAnsi="Arial" w:cs="Arial"/>
        </w:rPr>
        <w:t xml:space="preserve"> правообладателем </w:t>
      </w:r>
      <w:r w:rsidR="00451DB8" w:rsidRPr="00905A5B">
        <w:rPr>
          <w:rFonts w:ascii="Arial" w:hAnsi="Arial" w:cs="Arial"/>
        </w:rPr>
        <w:t xml:space="preserve">Системы </w:t>
      </w:r>
      <w:r w:rsidR="00BF13C2" w:rsidRPr="00905A5B">
        <w:rPr>
          <w:rFonts w:ascii="Arial" w:hAnsi="Arial" w:cs="Arial"/>
        </w:rPr>
        <w:t>CQG</w:t>
      </w:r>
      <w:r w:rsidR="00A616CC">
        <w:rPr>
          <w:rFonts w:ascii="Arial" w:hAnsi="Arial" w:cs="Arial"/>
        </w:rPr>
        <w:t xml:space="preserve"> по правилам использования </w:t>
      </w:r>
      <w:r w:rsidR="00A616CC" w:rsidRPr="00905A5B">
        <w:rPr>
          <w:rFonts w:ascii="Arial" w:hAnsi="Arial" w:cs="Arial"/>
        </w:rPr>
        <w:t>Системы CQG</w:t>
      </w:r>
      <w:r w:rsidR="0016492F">
        <w:rPr>
          <w:rFonts w:ascii="Arial" w:hAnsi="Arial" w:cs="Arial"/>
        </w:rPr>
        <w:t>,</w:t>
      </w:r>
      <w:r w:rsidRPr="00905A5B">
        <w:rPr>
          <w:rFonts w:ascii="Arial" w:hAnsi="Arial" w:cs="Arial"/>
        </w:rPr>
        <w:t xml:space="preserve"> и</w:t>
      </w:r>
      <w:r w:rsidR="00527AB0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обязуется следовать данным положениям и</w:t>
      </w:r>
      <w:r w:rsidR="006D36A7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соблюдать их наряду с положениями настоящего Соглашения.</w:t>
      </w:r>
    </w:p>
    <w:p w14:paraId="0F7A6947" w14:textId="57315FFB" w:rsidR="002505E4" w:rsidRPr="00905A5B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Электронные документы, переданные в рамках настоящего Соглашения Клиентом Брокер</w:t>
      </w:r>
      <w:r w:rsidR="004A758E"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</w:rPr>
        <w:t xml:space="preserve"> посредством </w:t>
      </w:r>
      <w:r w:rsidR="00451DB8" w:rsidRPr="00905A5B">
        <w:rPr>
          <w:rFonts w:ascii="Arial" w:hAnsi="Arial" w:cs="Arial"/>
        </w:rPr>
        <w:t xml:space="preserve">Системы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и полученные Брокер</w:t>
      </w:r>
      <w:r w:rsidR="004A758E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</w:rPr>
        <w:t>, имеют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юридическую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66257838" w14:textId="2B8C71B5" w:rsidR="002505E4" w:rsidRPr="00905A5B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Все права на содержание, на любое коммерческое и некоммерческое использование биржевой информации,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получаемой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Клиентом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помощью</w:t>
      </w:r>
      <w:r w:rsidRPr="00905A5B">
        <w:rPr>
          <w:rFonts w:ascii="Arial" w:hAnsi="Arial" w:cs="Arial"/>
          <w:spacing w:val="-12"/>
        </w:rPr>
        <w:t xml:space="preserve"> </w:t>
      </w:r>
      <w:r w:rsidR="0067256B" w:rsidRPr="00905A5B">
        <w:rPr>
          <w:rFonts w:ascii="Arial" w:hAnsi="Arial" w:cs="Arial"/>
        </w:rPr>
        <w:t>Системы</w:t>
      </w:r>
      <w:r w:rsidR="004A758E" w:rsidRPr="00905A5B">
        <w:rPr>
          <w:rFonts w:ascii="Arial" w:hAnsi="Arial" w:cs="Arial"/>
        </w:rPr>
        <w:t xml:space="preserve"> </w:t>
      </w:r>
      <w:r w:rsidR="00491CAC"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принадлежат лицу, создавшему данную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биржевую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информацию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(правообладателю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биржевой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информации),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том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числе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организатору</w:t>
      </w:r>
      <w:r w:rsidRPr="00905A5B">
        <w:rPr>
          <w:rFonts w:ascii="Arial" w:hAnsi="Arial" w:cs="Arial"/>
          <w:spacing w:val="-10"/>
        </w:rPr>
        <w:t xml:space="preserve"> </w:t>
      </w:r>
      <w:r w:rsidRPr="00905A5B">
        <w:rPr>
          <w:rFonts w:ascii="Arial" w:hAnsi="Arial" w:cs="Arial"/>
        </w:rPr>
        <w:t>торговли.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Клиент обязуется использовать информацию</w:t>
      </w:r>
      <w:r w:rsidR="0067256B" w:rsidRPr="00905A5B">
        <w:rPr>
          <w:rFonts w:ascii="Arial" w:hAnsi="Arial" w:cs="Arial"/>
        </w:rPr>
        <w:t xml:space="preserve"> о рыночных данных</w:t>
      </w:r>
      <w:r w:rsidRPr="00905A5B">
        <w:rPr>
          <w:rFonts w:ascii="Arial" w:hAnsi="Arial" w:cs="Arial"/>
        </w:rPr>
        <w:t xml:space="preserve"> в порядке и на условиях, предусмотренных</w:t>
      </w:r>
      <w:r w:rsidR="004A758E" w:rsidRPr="00905A5B">
        <w:rPr>
          <w:rFonts w:ascii="Arial" w:hAnsi="Arial" w:cs="Arial"/>
        </w:rPr>
        <w:t xml:space="preserve"> Регламентом </w:t>
      </w:r>
      <w:r w:rsidR="0067256B" w:rsidRPr="00905A5B">
        <w:rPr>
          <w:rFonts w:ascii="Arial" w:hAnsi="Arial" w:cs="Arial"/>
        </w:rPr>
        <w:t>и Приложениями к нему</w:t>
      </w:r>
      <w:r w:rsidRPr="00905A5B">
        <w:rPr>
          <w:rFonts w:ascii="Arial" w:hAnsi="Arial" w:cs="Arial"/>
        </w:rPr>
        <w:t>. В случае нарушения Клиентом прав правообладателя биржевой информации, Клиент несет ответственность в порядке и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на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условиях, предусмотренных</w:t>
      </w:r>
      <w:r w:rsidR="004A758E" w:rsidRPr="00905A5B">
        <w:rPr>
          <w:rFonts w:ascii="Arial" w:hAnsi="Arial" w:cs="Arial"/>
        </w:rPr>
        <w:t xml:space="preserve"> Регламентом</w:t>
      </w:r>
      <w:r w:rsidRPr="00905A5B">
        <w:rPr>
          <w:rFonts w:ascii="Arial" w:hAnsi="Arial" w:cs="Arial"/>
        </w:rPr>
        <w:t>.</w:t>
      </w:r>
    </w:p>
    <w:p w14:paraId="4681FBB9" w14:textId="77777777" w:rsidR="00B12DEE" w:rsidRPr="00905A5B" w:rsidRDefault="00B12DEE" w:rsidP="001C7D20">
      <w:pPr>
        <w:pStyle w:val="BD11"/>
        <w:spacing w:before="0"/>
        <w:rPr>
          <w:rFonts w:ascii="Arial" w:hAnsi="Arial" w:cs="Arial"/>
        </w:rPr>
      </w:pPr>
    </w:p>
    <w:p w14:paraId="03A2B9F5" w14:textId="4DBF9AF6" w:rsidR="002505E4" w:rsidRPr="00905A5B" w:rsidRDefault="006D36A7" w:rsidP="001C7D20">
      <w:pPr>
        <w:pStyle w:val="BD1"/>
      </w:pPr>
      <w:r w:rsidRPr="00905A5B">
        <w:t>ПРАВА И ОБЯЗАННОСТИ СТОРОН</w:t>
      </w:r>
    </w:p>
    <w:p w14:paraId="4C6F411E" w14:textId="77777777" w:rsidR="006D36A7" w:rsidRPr="001905F2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ascii="Arial" w:eastAsiaTheme="minorEastAsia" w:hAnsi="Arial" w:cs="Arial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274AB770" w14:textId="77777777" w:rsidR="006D36A7" w:rsidRPr="001905F2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ascii="Arial" w:eastAsiaTheme="minorEastAsia" w:hAnsi="Arial" w:cs="Arial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66DDD3E7" w14:textId="77777777" w:rsidR="006D36A7" w:rsidRPr="001905F2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ascii="Arial" w:eastAsiaTheme="minorEastAsia" w:hAnsi="Arial" w:cs="Arial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14C4A600" w14:textId="786C1E93" w:rsidR="002505E4" w:rsidRPr="00905A5B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Брокер вправе:</w:t>
      </w:r>
    </w:p>
    <w:p w14:paraId="5721181A" w14:textId="46B43CA7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AB4105" w:rsidRPr="00905A5B">
        <w:rPr>
          <w:rFonts w:ascii="Arial" w:hAnsi="Arial" w:cs="Arial"/>
        </w:rPr>
        <w:t xml:space="preserve">существлять контроль за порядком использования Клиентом предоставленному ему в рамках настоящего Соглашения </w:t>
      </w:r>
      <w:r w:rsidR="0067256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>
        <w:rPr>
          <w:rFonts w:ascii="Arial" w:hAnsi="Arial" w:cs="Arial"/>
        </w:rPr>
        <w:t>.</w:t>
      </w:r>
    </w:p>
    <w:p w14:paraId="2BA68FF0" w14:textId="24E7D558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</w:t>
      </w:r>
      <w:r w:rsidR="00AB4105" w:rsidRPr="00905A5B">
        <w:rPr>
          <w:rFonts w:ascii="Arial" w:hAnsi="Arial" w:cs="Arial"/>
        </w:rPr>
        <w:t xml:space="preserve"> случае наличия информации о компрометации </w:t>
      </w:r>
      <w:r w:rsidR="00173C16"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>ароля Клиента приостановить исполнение обязательств по настоящему Соглашению</w:t>
      </w:r>
      <w:r>
        <w:rPr>
          <w:rFonts w:ascii="Arial" w:hAnsi="Arial" w:cs="Arial"/>
        </w:rPr>
        <w:t>.</w:t>
      </w:r>
    </w:p>
    <w:p w14:paraId="2FECB2A5" w14:textId="2826A41E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частично, за </w:t>
      </w:r>
      <w:r w:rsidR="008076C2">
        <w:rPr>
          <w:rFonts w:ascii="Arial" w:hAnsi="Arial" w:cs="Arial"/>
        </w:rPr>
        <w:t>2 (</w:t>
      </w:r>
      <w:r w:rsidR="00AB4105" w:rsidRPr="00905A5B">
        <w:rPr>
          <w:rFonts w:ascii="Arial" w:hAnsi="Arial" w:cs="Arial"/>
        </w:rPr>
        <w:t>два</w:t>
      </w:r>
      <w:r w:rsidR="008076C2">
        <w:rPr>
          <w:rFonts w:ascii="Arial" w:hAnsi="Arial" w:cs="Arial"/>
        </w:rPr>
        <w:t>)</w:t>
      </w:r>
      <w:r w:rsidR="00AB4105" w:rsidRPr="00905A5B">
        <w:rPr>
          <w:rFonts w:ascii="Arial" w:hAnsi="Arial" w:cs="Arial"/>
        </w:rPr>
        <w:t xml:space="preserve"> календарных дня направив Клиенту уведомление об этом через </w:t>
      </w:r>
      <w:r w:rsidR="0067256B" w:rsidRPr="00905A5B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истему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либо</w:t>
      </w:r>
      <w:r w:rsidR="004A758E" w:rsidRPr="00905A5B">
        <w:rPr>
          <w:rFonts w:ascii="Arial" w:hAnsi="Arial" w:cs="Arial"/>
        </w:rPr>
        <w:t xml:space="preserve"> </w:t>
      </w:r>
      <w:r w:rsidR="00AB4105" w:rsidRPr="00905A5B">
        <w:rPr>
          <w:rFonts w:ascii="Arial" w:hAnsi="Arial" w:cs="Arial"/>
        </w:rPr>
        <w:t>иным способом обмена сообщениями, предусмотренным Регламентом</w:t>
      </w:r>
      <w:r>
        <w:rPr>
          <w:rFonts w:ascii="Arial" w:hAnsi="Arial" w:cs="Arial"/>
        </w:rPr>
        <w:t>.</w:t>
      </w:r>
    </w:p>
    <w:p w14:paraId="268E3038" w14:textId="018E2FA5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 в случае приостановления или прекращения исполнения всех или части обязательств обладателем исключительных прав на </w:t>
      </w:r>
      <w:r w:rsidR="0067256B" w:rsidRPr="00905A5B">
        <w:rPr>
          <w:rFonts w:ascii="Arial" w:hAnsi="Arial" w:cs="Arial"/>
        </w:rPr>
        <w:t xml:space="preserve">Систему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согласно соответствующим договорам с Брокер</w:t>
      </w:r>
      <w:r w:rsidR="004A758E" w:rsidRPr="00905A5B">
        <w:rPr>
          <w:rFonts w:ascii="Arial" w:hAnsi="Arial" w:cs="Arial"/>
        </w:rPr>
        <w:t>ом</w:t>
      </w:r>
      <w:r w:rsidR="00AB4105" w:rsidRPr="00905A5B">
        <w:rPr>
          <w:rFonts w:ascii="Arial" w:hAnsi="Arial" w:cs="Arial"/>
        </w:rPr>
        <w:t>, либо расторжения указанных договоров</w:t>
      </w:r>
      <w:r>
        <w:rPr>
          <w:rFonts w:ascii="Arial" w:hAnsi="Arial" w:cs="Arial"/>
        </w:rPr>
        <w:t>.</w:t>
      </w:r>
    </w:p>
    <w:p w14:paraId="37DCAABD" w14:textId="62303CAF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Соглашению, в случае если исполнение указанных обязательств может повлечь нарушение </w:t>
      </w:r>
      <w:r w:rsidR="004A758E" w:rsidRPr="00905A5B">
        <w:rPr>
          <w:rFonts w:ascii="Arial" w:hAnsi="Arial" w:cs="Arial"/>
        </w:rPr>
        <w:t xml:space="preserve">Брокером </w:t>
      </w:r>
      <w:r w:rsidR="00AB4105" w:rsidRPr="00905A5B">
        <w:rPr>
          <w:rFonts w:ascii="Arial" w:hAnsi="Arial" w:cs="Arial"/>
        </w:rPr>
        <w:t>условий договоров</w:t>
      </w:r>
      <w:r w:rsidR="004A758E" w:rsidRPr="00905A5B">
        <w:rPr>
          <w:rFonts w:ascii="Arial" w:hAnsi="Arial" w:cs="Arial"/>
        </w:rPr>
        <w:t xml:space="preserve"> с обладателем исключительных прав на</w:t>
      </w:r>
      <w:r w:rsidR="0067256B" w:rsidRPr="00905A5B">
        <w:rPr>
          <w:rFonts w:ascii="Arial" w:hAnsi="Arial" w:cs="Arial"/>
        </w:rPr>
        <w:t xml:space="preserve"> Систему</w:t>
      </w:r>
      <w:r w:rsidR="004A758E" w:rsidRPr="00905A5B">
        <w:rPr>
          <w:rFonts w:ascii="Arial" w:hAnsi="Arial" w:cs="Arial"/>
        </w:rPr>
        <w:t xml:space="preserve"> </w:t>
      </w:r>
      <w:r w:rsidR="00315690">
        <w:rPr>
          <w:rFonts w:ascii="Arial" w:hAnsi="Arial" w:cs="Arial"/>
        </w:rPr>
        <w:t>CQG</w:t>
      </w:r>
      <w:r w:rsidR="004A758E" w:rsidRPr="00905A5B">
        <w:rPr>
          <w:rFonts w:ascii="Arial" w:hAnsi="Arial" w:cs="Arial"/>
        </w:rPr>
        <w:t>, правообладателем биржевой информации</w:t>
      </w:r>
      <w:r>
        <w:rPr>
          <w:rFonts w:ascii="Arial" w:hAnsi="Arial" w:cs="Arial"/>
        </w:rPr>
        <w:t>.</w:t>
      </w:r>
    </w:p>
    <w:p w14:paraId="278ED8B2" w14:textId="6568FE62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 в случае неисполнения или ненадлежащего исполнения Клиентом обязанностей, установленных настоящ</w:t>
      </w:r>
      <w:r w:rsidR="0031048E" w:rsidRPr="00905A5B">
        <w:rPr>
          <w:rFonts w:ascii="Arial" w:hAnsi="Arial" w:cs="Arial"/>
        </w:rPr>
        <w:t xml:space="preserve">им </w:t>
      </w:r>
      <w:r w:rsidR="00AB4105" w:rsidRPr="00905A5B">
        <w:rPr>
          <w:rFonts w:ascii="Arial" w:hAnsi="Arial" w:cs="Arial"/>
        </w:rPr>
        <w:t>Соглашени</w:t>
      </w:r>
      <w:r w:rsidR="0031048E" w:rsidRPr="00905A5B">
        <w:rPr>
          <w:rFonts w:ascii="Arial" w:hAnsi="Arial" w:cs="Arial"/>
        </w:rPr>
        <w:t>ем</w:t>
      </w:r>
      <w:r>
        <w:rPr>
          <w:rFonts w:ascii="Arial" w:hAnsi="Arial" w:cs="Arial"/>
        </w:rPr>
        <w:t>.</w:t>
      </w:r>
    </w:p>
    <w:p w14:paraId="2E1BFBCF" w14:textId="2888D9E3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непредоставления Клиентом </w:t>
      </w:r>
      <w:r w:rsidR="00A74129" w:rsidRPr="00905A5B">
        <w:rPr>
          <w:rFonts w:ascii="Arial" w:hAnsi="Arial" w:cs="Arial"/>
        </w:rPr>
        <w:t>Брокеру</w:t>
      </w:r>
      <w:r w:rsidR="00AB4105" w:rsidRPr="00905A5B">
        <w:rPr>
          <w:rFonts w:ascii="Arial" w:hAnsi="Arial" w:cs="Arial"/>
        </w:rPr>
        <w:t xml:space="preserve"> всех необходимых документов, предусмотренны</w:t>
      </w:r>
      <w:r w:rsidR="004A758E" w:rsidRPr="00905A5B">
        <w:rPr>
          <w:rFonts w:ascii="Arial" w:hAnsi="Arial" w:cs="Arial"/>
        </w:rPr>
        <w:t>х</w:t>
      </w:r>
      <w:r w:rsidR="00AB4105" w:rsidRPr="00905A5B">
        <w:rPr>
          <w:rFonts w:ascii="Arial" w:hAnsi="Arial" w:cs="Arial"/>
        </w:rPr>
        <w:t xml:space="preserve"> Регламент</w:t>
      </w:r>
      <w:r w:rsidR="004A758E" w:rsidRPr="00905A5B">
        <w:rPr>
          <w:rFonts w:ascii="Arial" w:hAnsi="Arial" w:cs="Arial"/>
        </w:rPr>
        <w:t>ом</w:t>
      </w:r>
      <w:r>
        <w:rPr>
          <w:rFonts w:ascii="Arial" w:hAnsi="Arial" w:cs="Arial"/>
        </w:rPr>
        <w:t>.</w:t>
      </w:r>
    </w:p>
    <w:p w14:paraId="0297F132" w14:textId="75A9D977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спорных претензионных ситуаций, в том числе в связи с </w:t>
      </w:r>
      <w:r w:rsidR="0031048E" w:rsidRPr="00905A5B">
        <w:rPr>
          <w:rFonts w:ascii="Arial" w:hAnsi="Arial" w:cs="Arial"/>
        </w:rPr>
        <w:t xml:space="preserve">использованием </w:t>
      </w:r>
      <w:r w:rsidR="008076C2">
        <w:rPr>
          <w:rFonts w:ascii="Arial" w:hAnsi="Arial" w:cs="Arial"/>
        </w:rPr>
        <w:t>С</w:t>
      </w:r>
      <w:r w:rsidR="0031048E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использованием или невозможностью использования </w:t>
      </w:r>
      <w:r w:rsidR="008076C2">
        <w:rPr>
          <w:rFonts w:ascii="Arial" w:hAnsi="Arial" w:cs="Arial"/>
        </w:rPr>
        <w:t>С</w:t>
      </w:r>
      <w:r w:rsidR="0031048E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при возникновении претензий Клиента к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операциям, сделкам, проведенным по счетам Клиента в результате обмена сообщениями посредством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до разрешения указанных спорных ситуаций, либо до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достижения сторонами соглашения</w:t>
      </w:r>
      <w:r>
        <w:rPr>
          <w:rFonts w:ascii="Arial" w:hAnsi="Arial" w:cs="Arial"/>
        </w:rPr>
        <w:t>.</w:t>
      </w:r>
    </w:p>
    <w:p w14:paraId="1A0CB919" w14:textId="0B2F39C6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совершения Клиентом нестандартных, подозрительных сделок (в соответствии с признаками нестандартных, подозрительных сделок, </w:t>
      </w:r>
      <w:r w:rsidR="008076C2">
        <w:rPr>
          <w:rFonts w:ascii="Arial" w:hAnsi="Arial" w:cs="Arial"/>
        </w:rPr>
        <w:t>определенными</w:t>
      </w:r>
      <w:r w:rsidR="00AB4105" w:rsidRPr="00905A5B">
        <w:rPr>
          <w:rFonts w:ascii="Arial" w:hAnsi="Arial" w:cs="Arial"/>
        </w:rPr>
        <w:t xml:space="preserve"> </w:t>
      </w:r>
      <w:r w:rsidR="008076C2">
        <w:rPr>
          <w:rFonts w:ascii="Arial" w:hAnsi="Arial" w:cs="Arial"/>
        </w:rPr>
        <w:t>Банком России</w:t>
      </w:r>
      <w:r w:rsidR="004A758E" w:rsidRPr="00905A5B">
        <w:rPr>
          <w:rFonts w:ascii="Arial" w:hAnsi="Arial" w:cs="Arial"/>
        </w:rPr>
        <w:t xml:space="preserve"> или</w:t>
      </w:r>
      <w:r w:rsidR="00AB4105" w:rsidRPr="00905A5B">
        <w:rPr>
          <w:rFonts w:ascii="Arial" w:hAnsi="Arial" w:cs="Arial"/>
        </w:rPr>
        <w:t xml:space="preserve"> Брокер</w:t>
      </w:r>
      <w:r w:rsidR="004A758E" w:rsidRPr="00905A5B">
        <w:rPr>
          <w:rFonts w:ascii="Arial" w:hAnsi="Arial" w:cs="Arial"/>
        </w:rPr>
        <w:t>ом</w:t>
      </w:r>
      <w:r w:rsidR="00AB4105" w:rsidRPr="00905A5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525B4D2" w14:textId="0B462EBE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</w:t>
      </w:r>
      <w:r w:rsidR="008076C2">
        <w:rPr>
          <w:rFonts w:ascii="Arial" w:hAnsi="Arial" w:cs="Arial"/>
        </w:rPr>
        <w:t>,</w:t>
      </w:r>
      <w:r w:rsidR="00AB4105" w:rsidRPr="00905A5B">
        <w:rPr>
          <w:rFonts w:ascii="Arial" w:hAnsi="Arial" w:cs="Arial"/>
        </w:rPr>
        <w:t xml:space="preserve"> в случае если Клиент своими действиями (например, интенсивностью выставления заявок) препятствует нормальному использованию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в отношении других Клиентов Брокер</w:t>
      </w:r>
      <w:r w:rsidR="009C205C" w:rsidRPr="00905A5B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</w:p>
    <w:p w14:paraId="4296CABC" w14:textId="13D22179" w:rsidR="002505E4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сбоев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выполнения профилактических работ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осуществления технологических изменений, доработок </w:t>
      </w:r>
      <w:r w:rsidR="008076C2"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.</w:t>
      </w:r>
    </w:p>
    <w:p w14:paraId="2DEC5E3F" w14:textId="45492F8B" w:rsidR="00E4011E" w:rsidRPr="00905A5B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E4011E" w:rsidRPr="00905A5B">
        <w:rPr>
          <w:rFonts w:ascii="Arial" w:hAnsi="Arial" w:cs="Arial"/>
        </w:rPr>
        <w:t xml:space="preserve"> случае выявления признаков нарушения безопасности при осуществлении обмена ЭД через </w:t>
      </w:r>
      <w:r w:rsidR="001905F2">
        <w:rPr>
          <w:rFonts w:ascii="Arial" w:hAnsi="Arial" w:cs="Arial"/>
        </w:rPr>
        <w:t xml:space="preserve">Систему </w:t>
      </w:r>
      <w:r w:rsidR="001905F2">
        <w:rPr>
          <w:rFonts w:ascii="Arial" w:hAnsi="Arial" w:cs="Arial"/>
          <w:lang w:val="en-US"/>
        </w:rPr>
        <w:t>CQG</w:t>
      </w:r>
      <w:r w:rsidR="00E4011E" w:rsidRPr="00905A5B">
        <w:rPr>
          <w:rFonts w:ascii="Arial" w:hAnsi="Arial" w:cs="Arial"/>
        </w:rPr>
        <w:t>, по своему усмотрению временно прекратить прием от</w:t>
      </w:r>
      <w:r w:rsidR="00527AB0">
        <w:rPr>
          <w:rFonts w:ascii="Arial" w:hAnsi="Arial" w:cs="Arial"/>
        </w:rPr>
        <w:t> </w:t>
      </w:r>
      <w:r w:rsidR="00E4011E" w:rsidRPr="00905A5B">
        <w:rPr>
          <w:rFonts w:ascii="Arial" w:hAnsi="Arial" w:cs="Arial"/>
        </w:rPr>
        <w:t xml:space="preserve">Клиента ЭД, передаваемых </w:t>
      </w:r>
      <w:r w:rsidR="00F24270" w:rsidRPr="00905A5B">
        <w:rPr>
          <w:rFonts w:ascii="Arial" w:hAnsi="Arial" w:cs="Arial"/>
        </w:rPr>
        <w:t>Брокеру</w:t>
      </w:r>
      <w:r w:rsidR="00E4011E" w:rsidRPr="00905A5B">
        <w:rPr>
          <w:rFonts w:ascii="Arial" w:hAnsi="Arial" w:cs="Arial"/>
        </w:rPr>
        <w:t xml:space="preserve"> от имени Клиента. </w:t>
      </w:r>
    </w:p>
    <w:p w14:paraId="5FE86975" w14:textId="37890146" w:rsidR="002505E4" w:rsidRPr="00905A5B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Акцептуя настоящее Соглашение, Клиент заявляет и подтверждает, что:</w:t>
      </w:r>
    </w:p>
    <w:p w14:paraId="72228DC9" w14:textId="7654A600" w:rsidR="009F3872" w:rsidRPr="00905A5B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28"/>
        </w:rPr>
        <w:t xml:space="preserve"> </w:t>
      </w:r>
      <w:r w:rsidRPr="00905A5B">
        <w:rPr>
          <w:rFonts w:ascii="Arial" w:hAnsi="Arial" w:cs="Arial"/>
        </w:rPr>
        <w:t>случае</w:t>
      </w:r>
      <w:r w:rsidRPr="00905A5B">
        <w:rPr>
          <w:rFonts w:ascii="Arial" w:hAnsi="Arial" w:cs="Arial"/>
          <w:spacing w:val="27"/>
        </w:rPr>
        <w:t xml:space="preserve"> </w:t>
      </w:r>
      <w:r w:rsidRPr="00905A5B">
        <w:rPr>
          <w:rFonts w:ascii="Arial" w:hAnsi="Arial" w:cs="Arial"/>
        </w:rPr>
        <w:t>прекращения</w:t>
      </w:r>
      <w:r w:rsidRPr="00905A5B">
        <w:rPr>
          <w:rFonts w:ascii="Arial" w:hAnsi="Arial" w:cs="Arial"/>
          <w:spacing w:val="28"/>
        </w:rPr>
        <w:t xml:space="preserve"> </w:t>
      </w:r>
      <w:r w:rsidRPr="00905A5B">
        <w:rPr>
          <w:rFonts w:ascii="Arial" w:hAnsi="Arial" w:cs="Arial"/>
        </w:rPr>
        <w:t>обязательств</w:t>
      </w:r>
      <w:r w:rsidRPr="00905A5B">
        <w:rPr>
          <w:rFonts w:ascii="Arial" w:hAnsi="Arial" w:cs="Arial"/>
          <w:spacing w:val="27"/>
        </w:rPr>
        <w:t xml:space="preserve"> </w:t>
      </w:r>
      <w:r w:rsidR="00A74129" w:rsidRPr="00905A5B">
        <w:rPr>
          <w:rFonts w:ascii="Arial" w:hAnsi="Arial" w:cs="Arial"/>
        </w:rPr>
        <w:t>Брокера</w:t>
      </w:r>
      <w:r w:rsidRPr="00905A5B">
        <w:rPr>
          <w:rFonts w:ascii="Arial" w:hAnsi="Arial" w:cs="Arial"/>
        </w:rPr>
        <w:t xml:space="preserve"> по Соглашению в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результате одностороннего отказа Брокер</w:t>
      </w:r>
      <w:r w:rsidR="00045283" w:rsidRPr="00905A5B">
        <w:rPr>
          <w:rFonts w:ascii="Arial" w:hAnsi="Arial" w:cs="Arial"/>
        </w:rPr>
        <w:t>а</w:t>
      </w:r>
      <w:r w:rsidRPr="00905A5B">
        <w:rPr>
          <w:rFonts w:ascii="Arial" w:hAnsi="Arial" w:cs="Arial"/>
        </w:rPr>
        <w:t xml:space="preserve"> от исполнения Соглашения по основаниям, предусмотренным настоящим пунктом, при последующем обращении Клиента </w:t>
      </w:r>
      <w:r w:rsidR="00A74129" w:rsidRPr="00905A5B">
        <w:rPr>
          <w:rFonts w:ascii="Arial" w:hAnsi="Arial" w:cs="Arial"/>
        </w:rPr>
        <w:t>к</w:t>
      </w:r>
      <w:r w:rsidRPr="00905A5B">
        <w:rPr>
          <w:rFonts w:ascii="Arial" w:hAnsi="Arial" w:cs="Arial"/>
        </w:rPr>
        <w:t xml:space="preserve"> Брокер</w:t>
      </w:r>
      <w:r w:rsidR="00A74129" w:rsidRPr="00905A5B">
        <w:rPr>
          <w:rFonts w:ascii="Arial" w:hAnsi="Arial" w:cs="Arial"/>
        </w:rPr>
        <w:t>у</w:t>
      </w:r>
      <w:r w:rsidRPr="00905A5B">
        <w:rPr>
          <w:rFonts w:ascii="Arial" w:hAnsi="Arial" w:cs="Arial"/>
        </w:rPr>
        <w:t xml:space="preserve"> в</w:t>
      </w:r>
      <w:r w:rsidR="00C3169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целях получения в использование соответствующего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, предоставление которого осуществляется во исполнение настоящего Соглашения, Брокер вправе отказать Клиенту в предоставлении данного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.</w:t>
      </w:r>
    </w:p>
    <w:p w14:paraId="32A64185" w14:textId="74480C40" w:rsidR="002505E4" w:rsidRPr="00905A5B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Выписки из электронных журналов и файлов серверной части программного обеспечения </w:t>
      </w:r>
      <w:r w:rsidR="009D2F60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(сервер </w:t>
      </w:r>
      <w:r w:rsidR="009D2F60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Клиенту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рамках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настоящего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Соглашения</w:t>
      </w:r>
      <w:r w:rsidRPr="00905A5B">
        <w:rPr>
          <w:rFonts w:ascii="Arial" w:hAnsi="Arial" w:cs="Arial"/>
          <w:spacing w:val="-9"/>
        </w:rPr>
        <w:t xml:space="preserve">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),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подписанные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уполномоченным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Брокер</w:t>
      </w:r>
      <w:r w:rsidR="009F3872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527AB0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, в том числе времени совершения транзакций и числа совершенных транзакций.</w:t>
      </w:r>
    </w:p>
    <w:p w14:paraId="2F2C5B91" w14:textId="77777777" w:rsidR="002505E4" w:rsidRPr="00905A5B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Брокер обязан:</w:t>
      </w:r>
    </w:p>
    <w:p w14:paraId="53C191C2" w14:textId="50EC5C94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разглашать</w:t>
      </w:r>
      <w:r w:rsidR="00AB4105" w:rsidRPr="00905A5B">
        <w:rPr>
          <w:rFonts w:ascii="Arial" w:hAnsi="Arial" w:cs="Arial"/>
          <w:spacing w:val="31"/>
        </w:rPr>
        <w:t xml:space="preserve"> </w:t>
      </w:r>
      <w:r w:rsidR="00AB4105" w:rsidRPr="00905A5B">
        <w:rPr>
          <w:rFonts w:ascii="Arial" w:hAnsi="Arial" w:cs="Arial"/>
        </w:rPr>
        <w:t>третьим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лицам,</w:t>
      </w:r>
      <w:r w:rsidR="00AB4105" w:rsidRPr="00905A5B">
        <w:rPr>
          <w:rFonts w:ascii="Arial" w:hAnsi="Arial" w:cs="Arial"/>
          <w:spacing w:val="35"/>
        </w:rPr>
        <w:t xml:space="preserve"> </w:t>
      </w:r>
      <w:r w:rsidR="00AB4105" w:rsidRPr="00905A5B">
        <w:rPr>
          <w:rFonts w:ascii="Arial" w:hAnsi="Arial" w:cs="Arial"/>
        </w:rPr>
        <w:t>за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исключением</w:t>
      </w:r>
      <w:r w:rsidR="00AB4105" w:rsidRPr="00905A5B">
        <w:rPr>
          <w:rFonts w:ascii="Arial" w:hAnsi="Arial" w:cs="Arial"/>
          <w:spacing w:val="35"/>
        </w:rPr>
        <w:t xml:space="preserve"> </w:t>
      </w:r>
      <w:r w:rsidR="00AB4105" w:rsidRPr="00905A5B">
        <w:rPr>
          <w:rFonts w:ascii="Arial" w:hAnsi="Arial" w:cs="Arial"/>
        </w:rPr>
        <w:t>правообладателей</w:t>
      </w:r>
      <w:r w:rsidR="00AB4105" w:rsidRPr="00905A5B">
        <w:rPr>
          <w:rFonts w:ascii="Arial" w:hAnsi="Arial" w:cs="Arial"/>
          <w:spacing w:val="31"/>
        </w:rPr>
        <w:t xml:space="preserve"> </w:t>
      </w:r>
      <w:r w:rsidR="00AB4105" w:rsidRPr="00905A5B">
        <w:rPr>
          <w:rFonts w:ascii="Arial" w:hAnsi="Arial" w:cs="Arial"/>
        </w:rPr>
        <w:t>исключительных</w:t>
      </w:r>
      <w:r w:rsidR="00AB4105" w:rsidRPr="00905A5B">
        <w:rPr>
          <w:rFonts w:ascii="Arial" w:hAnsi="Arial" w:cs="Arial"/>
          <w:spacing w:val="30"/>
        </w:rPr>
        <w:t xml:space="preserve"> </w:t>
      </w:r>
      <w:r w:rsidR="00AB4105" w:rsidRPr="00905A5B">
        <w:rPr>
          <w:rFonts w:ascii="Arial" w:hAnsi="Arial" w:cs="Arial"/>
        </w:rPr>
        <w:t>прав</w:t>
      </w:r>
      <w:r w:rsidR="004850E0" w:rsidRPr="00905A5B">
        <w:rPr>
          <w:rFonts w:ascii="Arial" w:hAnsi="Arial" w:cs="Arial"/>
        </w:rPr>
        <w:t xml:space="preserve"> на </w:t>
      </w:r>
      <w:r w:rsidR="00467E55">
        <w:rPr>
          <w:rFonts w:ascii="Arial" w:hAnsi="Arial" w:cs="Arial"/>
        </w:rPr>
        <w:t xml:space="preserve">программное обеспечение Системы </w:t>
      </w:r>
      <w:r w:rsidR="00467E55">
        <w:rPr>
          <w:rFonts w:ascii="Arial" w:hAnsi="Arial" w:cs="Arial"/>
          <w:lang w:val="en-US"/>
        </w:rPr>
        <w:t>CQG</w:t>
      </w:r>
      <w:r w:rsidR="00AB4105" w:rsidRPr="00905A5B">
        <w:rPr>
          <w:rFonts w:ascii="Arial" w:hAnsi="Arial" w:cs="Arial"/>
        </w:rPr>
        <w:t>, а также за</w:t>
      </w:r>
      <w:r w:rsidR="00527AB0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исключением иных случаев, </w:t>
      </w:r>
      <w:r w:rsidR="009F3872" w:rsidRPr="00905A5B"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>редусмотренных нормативными правовыми актами</w:t>
      </w:r>
      <w:r>
        <w:rPr>
          <w:rFonts w:ascii="Arial" w:hAnsi="Arial" w:cs="Arial"/>
        </w:rPr>
        <w:t xml:space="preserve"> Российской Федерации</w:t>
      </w:r>
      <w:r w:rsidR="00AB4105" w:rsidRPr="00905A5B">
        <w:rPr>
          <w:rFonts w:ascii="Arial" w:hAnsi="Arial" w:cs="Arial"/>
        </w:rPr>
        <w:t>, идентификационной</w:t>
      </w:r>
      <w:r>
        <w:rPr>
          <w:rFonts w:ascii="Arial" w:hAnsi="Arial" w:cs="Arial"/>
        </w:rPr>
        <w:t xml:space="preserve">, </w:t>
      </w:r>
      <w:proofErr w:type="spellStart"/>
      <w:r w:rsidR="009F3872" w:rsidRPr="00905A5B">
        <w:rPr>
          <w:rFonts w:ascii="Arial" w:hAnsi="Arial" w:cs="Arial"/>
        </w:rPr>
        <w:t>а</w:t>
      </w:r>
      <w:r w:rsidR="00AB4105" w:rsidRPr="00905A5B">
        <w:rPr>
          <w:rFonts w:ascii="Arial" w:hAnsi="Arial" w:cs="Arial"/>
        </w:rPr>
        <w:t>утентификационной</w:t>
      </w:r>
      <w:proofErr w:type="spellEnd"/>
      <w:r w:rsidR="00AB4105" w:rsidRPr="00905A5B">
        <w:rPr>
          <w:rFonts w:ascii="Arial" w:hAnsi="Arial" w:cs="Arial"/>
        </w:rPr>
        <w:t xml:space="preserve"> и прочей информации </w:t>
      </w:r>
      <w:r w:rsidR="00AB4105" w:rsidRPr="00905A5B">
        <w:rPr>
          <w:rFonts w:ascii="Arial" w:hAnsi="Arial" w:cs="Arial"/>
        </w:rPr>
        <w:lastRenderedPageBreak/>
        <w:t>о Клиенте, ставшей известной Брокер</w:t>
      </w:r>
      <w:r w:rsidR="00045283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</w:rPr>
        <w:t xml:space="preserve"> в ходе исполнения </w:t>
      </w:r>
      <w:r>
        <w:rPr>
          <w:rFonts w:ascii="Arial" w:hAnsi="Arial" w:cs="Arial"/>
        </w:rPr>
        <w:t>его</w:t>
      </w:r>
      <w:r w:rsidR="00AB4105" w:rsidRPr="00905A5B">
        <w:rPr>
          <w:rFonts w:ascii="Arial" w:hAnsi="Arial" w:cs="Arial"/>
        </w:rPr>
        <w:t xml:space="preserve"> обязательств по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настоящему Соглашению</w:t>
      </w:r>
      <w:r>
        <w:rPr>
          <w:rFonts w:ascii="Arial" w:hAnsi="Arial" w:cs="Arial"/>
        </w:rPr>
        <w:t>.</w:t>
      </w:r>
    </w:p>
    <w:p w14:paraId="44018F46" w14:textId="6C73B600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 совершать иные действия, противоречащие условиям настоящего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Соглашения.</w:t>
      </w:r>
    </w:p>
    <w:p w14:paraId="0AE25B6E" w14:textId="77777777" w:rsidR="002505E4" w:rsidRPr="00905A5B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Клиент вправе:</w:t>
      </w:r>
    </w:p>
    <w:p w14:paraId="28DA4D20" w14:textId="7C19DDE4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AB4105" w:rsidRPr="00905A5B">
        <w:rPr>
          <w:rFonts w:ascii="Arial" w:hAnsi="Arial" w:cs="Arial"/>
        </w:rPr>
        <w:t xml:space="preserve">спользовать </w:t>
      </w:r>
      <w:r w:rsidR="0067256B" w:rsidRPr="00905A5B">
        <w:rPr>
          <w:rFonts w:ascii="Arial" w:hAnsi="Arial" w:cs="Arial"/>
        </w:rPr>
        <w:t xml:space="preserve">Систему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</w:t>
      </w:r>
      <w:r w:rsidR="008A01F1" w:rsidRPr="00905A5B">
        <w:rPr>
          <w:rFonts w:ascii="Arial" w:hAnsi="Arial" w:cs="Arial"/>
        </w:rPr>
        <w:t>для передачи Сообщений, включая Приказы Клиента</w:t>
      </w:r>
      <w:r w:rsidR="00AB4105" w:rsidRPr="00905A5B">
        <w:rPr>
          <w:rFonts w:ascii="Arial" w:hAnsi="Arial" w:cs="Arial"/>
        </w:rPr>
        <w:t>, с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правом проведения операций и с правом просмотра котировок после выполнения Клиентом всех необходимых действий в соответствии с Соглашением</w:t>
      </w:r>
      <w:r w:rsidR="00430EBA">
        <w:rPr>
          <w:rFonts w:ascii="Arial" w:hAnsi="Arial" w:cs="Arial"/>
        </w:rPr>
        <w:t>,</w:t>
      </w:r>
      <w:r w:rsidR="00CF0398">
        <w:rPr>
          <w:rFonts w:ascii="Arial" w:hAnsi="Arial" w:cs="Arial"/>
        </w:rPr>
        <w:t xml:space="preserve"> Договором обслуживания и</w:t>
      </w:r>
      <w:r w:rsidR="0000212F">
        <w:rPr>
          <w:rFonts w:ascii="Arial" w:hAnsi="Arial" w:cs="Arial"/>
        </w:rPr>
        <w:t xml:space="preserve"> </w:t>
      </w:r>
      <w:r w:rsidR="00AB4105" w:rsidRPr="00905A5B">
        <w:rPr>
          <w:rFonts w:ascii="Arial" w:hAnsi="Arial" w:cs="Arial"/>
        </w:rPr>
        <w:t>Регламентом</w:t>
      </w:r>
      <w:r>
        <w:rPr>
          <w:rFonts w:ascii="Arial" w:hAnsi="Arial" w:cs="Arial"/>
        </w:rPr>
        <w:t>.</w:t>
      </w:r>
    </w:p>
    <w:p w14:paraId="59CD8703" w14:textId="4C82634F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</w:rPr>
        <w:t xml:space="preserve"> одностороннем порядке приостановить исполнение обязательств по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Соглашению в отношении определенного экземпляра (терминала) </w:t>
      </w:r>
      <w:r w:rsidR="0067256B" w:rsidRPr="00905A5B">
        <w:rPr>
          <w:rFonts w:ascii="Arial" w:hAnsi="Arial" w:cs="Arial"/>
        </w:rPr>
        <w:t xml:space="preserve">программного обеспечения Системы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путем подачи заявления </w:t>
      </w:r>
      <w:r w:rsidR="005D1BDA" w:rsidRPr="00905A5B">
        <w:rPr>
          <w:rFonts w:ascii="Arial" w:hAnsi="Arial" w:cs="Arial"/>
        </w:rPr>
        <w:t xml:space="preserve">в свободной форме </w:t>
      </w:r>
      <w:r w:rsidR="004B7663" w:rsidRPr="00905A5B">
        <w:rPr>
          <w:rFonts w:ascii="Arial" w:hAnsi="Arial" w:cs="Arial"/>
        </w:rPr>
        <w:t xml:space="preserve">в порядке, предусмотренном </w:t>
      </w:r>
      <w:r w:rsidR="005D1BDA" w:rsidRPr="00905A5B">
        <w:rPr>
          <w:rFonts w:ascii="Arial" w:hAnsi="Arial" w:cs="Arial"/>
        </w:rPr>
        <w:t>Р</w:t>
      </w:r>
      <w:r w:rsidR="004B7663" w:rsidRPr="00905A5B">
        <w:rPr>
          <w:rFonts w:ascii="Arial" w:hAnsi="Arial" w:cs="Arial"/>
        </w:rPr>
        <w:t>егламентом</w:t>
      </w:r>
      <w:r w:rsidR="00AB4105" w:rsidRPr="00905A5B">
        <w:rPr>
          <w:rFonts w:ascii="Arial" w:hAnsi="Arial" w:cs="Arial"/>
        </w:rPr>
        <w:t>, при этом Клиент подтверждает понимание и согласен с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тем, что в указанном случае Брокер в одностороннем порядке без уведомления Клиента приостанавливает исполнение обязательств по настоящему Соглашению</w:t>
      </w:r>
      <w:r>
        <w:rPr>
          <w:rFonts w:ascii="Arial" w:hAnsi="Arial" w:cs="Arial"/>
        </w:rPr>
        <w:t>.</w:t>
      </w:r>
    </w:p>
    <w:p w14:paraId="3CC15562" w14:textId="77777777" w:rsidR="002505E4" w:rsidRPr="00905A5B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Клиент обязан:</w:t>
      </w:r>
    </w:p>
    <w:p w14:paraId="5FF55B87" w14:textId="5864C799" w:rsidR="002505E4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AB4105" w:rsidRPr="00905A5B">
        <w:rPr>
          <w:rFonts w:ascii="Arial" w:hAnsi="Arial" w:cs="Arial"/>
        </w:rPr>
        <w:t xml:space="preserve">спользовать </w:t>
      </w:r>
      <w:r w:rsidR="00173C16">
        <w:rPr>
          <w:rFonts w:ascii="Arial" w:hAnsi="Arial" w:cs="Arial"/>
        </w:rPr>
        <w:t xml:space="preserve">Систему </w:t>
      </w:r>
      <w:r w:rsidR="00173C16">
        <w:rPr>
          <w:rFonts w:ascii="Arial" w:hAnsi="Arial" w:cs="Arial"/>
          <w:lang w:val="en-US"/>
        </w:rPr>
        <w:t>CQG</w:t>
      </w:r>
      <w:r w:rsidR="00AB4105" w:rsidRPr="00905A5B">
        <w:rPr>
          <w:rFonts w:ascii="Arial" w:hAnsi="Arial" w:cs="Arial"/>
        </w:rPr>
        <w:t xml:space="preserve"> исключительно в собственной личной или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предпринимательской</w:t>
      </w:r>
      <w:r w:rsidR="00AB4105" w:rsidRPr="00905A5B">
        <w:rPr>
          <w:rFonts w:ascii="Arial" w:hAnsi="Arial" w:cs="Arial"/>
          <w:spacing w:val="-14"/>
        </w:rPr>
        <w:t xml:space="preserve"> </w:t>
      </w:r>
      <w:r w:rsidR="005D1BDA" w:rsidRPr="00905A5B">
        <w:rPr>
          <w:rFonts w:ascii="Arial" w:hAnsi="Arial" w:cs="Arial"/>
          <w:spacing w:val="-14"/>
        </w:rPr>
        <w:t>д</w:t>
      </w:r>
      <w:r w:rsidR="00AB4105" w:rsidRPr="00905A5B">
        <w:rPr>
          <w:rFonts w:ascii="Arial" w:hAnsi="Arial" w:cs="Arial"/>
        </w:rPr>
        <w:t>еятельности</w:t>
      </w:r>
      <w:r>
        <w:rPr>
          <w:rFonts w:ascii="Arial" w:hAnsi="Arial" w:cs="Arial"/>
        </w:rPr>
        <w:t>.</w:t>
      </w:r>
    </w:p>
    <w:p w14:paraId="787D43BA" w14:textId="0AD5B09E" w:rsidR="00A616CC" w:rsidRPr="00905A5B" w:rsidRDefault="00A616CC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После получения от Брокера одноразовый Пароль незамедлительно изменить Пароль.</w:t>
      </w:r>
    </w:p>
    <w:p w14:paraId="62C53C75" w14:textId="381186C9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AB4105" w:rsidRPr="00905A5B">
        <w:rPr>
          <w:rFonts w:ascii="Arial" w:hAnsi="Arial" w:cs="Arial"/>
        </w:rPr>
        <w:t>плачивать Брокер</w:t>
      </w:r>
      <w:r w:rsidR="005D1BDA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</w:rPr>
        <w:t xml:space="preserve"> стоимость </w:t>
      </w:r>
      <w:r w:rsidR="005D1BDA" w:rsidRPr="00905A5B">
        <w:rPr>
          <w:rFonts w:ascii="Arial" w:hAnsi="Arial" w:cs="Arial"/>
        </w:rPr>
        <w:t xml:space="preserve">оказанных </w:t>
      </w:r>
      <w:r w:rsidR="00AB4105" w:rsidRPr="00905A5B">
        <w:rPr>
          <w:rFonts w:ascii="Arial" w:hAnsi="Arial" w:cs="Arial"/>
        </w:rPr>
        <w:t>услуг в соответствии с Тарифами</w:t>
      </w:r>
      <w:r>
        <w:rPr>
          <w:rFonts w:ascii="Arial" w:hAnsi="Arial" w:cs="Arial"/>
        </w:rPr>
        <w:t>.</w:t>
      </w:r>
    </w:p>
    <w:p w14:paraId="43AD3C5B" w14:textId="4B440FA0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 xml:space="preserve">редотвращать раскрытие, и/или воспроизведение, и/или распространение частично или полностью любым физическим и юридическим лицам любой информации, связанной с работой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="00AB4105" w:rsidRPr="00905A5B">
        <w:rPr>
          <w:rFonts w:ascii="Arial" w:hAnsi="Arial" w:cs="Arial"/>
        </w:rPr>
        <w:t xml:space="preserve"> и являющейся конфиденциальной, а также любой иной информации (за исключением случаев, когда Клиент уполномочен на раскрытие, и/или воспроизведение, и/или распространение данной информации Брокер</w:t>
      </w:r>
      <w:r w:rsidR="005D1BDA" w:rsidRPr="00905A5B">
        <w:rPr>
          <w:rFonts w:ascii="Arial" w:hAnsi="Arial" w:cs="Arial"/>
        </w:rPr>
        <w:t>ом</w:t>
      </w:r>
      <w:r w:rsidR="00AB4105" w:rsidRPr="00905A5B">
        <w:rPr>
          <w:rFonts w:ascii="Arial" w:hAnsi="Arial" w:cs="Arial"/>
        </w:rPr>
        <w:t xml:space="preserve">, которая становится им доступной вследствие эксплуатации </w:t>
      </w:r>
      <w:r w:rsidR="00467E55">
        <w:rPr>
          <w:rFonts w:ascii="Arial" w:hAnsi="Arial" w:cs="Arial"/>
        </w:rPr>
        <w:t xml:space="preserve">программного обеспечения Системы </w:t>
      </w:r>
      <w:r w:rsidR="00467E55">
        <w:rPr>
          <w:rFonts w:ascii="Arial" w:hAnsi="Arial" w:cs="Arial"/>
          <w:lang w:val="en-US"/>
        </w:rPr>
        <w:t>CQG</w:t>
      </w:r>
      <w:r w:rsidR="00467E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).</w:t>
      </w:r>
    </w:p>
    <w:p w14:paraId="67F13F74" w14:textId="0E958FA7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 допуска</w:t>
      </w:r>
      <w:r w:rsidR="005D1BDA" w:rsidRPr="00905A5B">
        <w:rPr>
          <w:rFonts w:ascii="Arial" w:hAnsi="Arial" w:cs="Arial"/>
        </w:rPr>
        <w:t xml:space="preserve">ть </w:t>
      </w:r>
      <w:r w:rsidR="00AB4105" w:rsidRPr="00905A5B">
        <w:rPr>
          <w:rFonts w:ascii="Arial" w:hAnsi="Arial" w:cs="Arial"/>
        </w:rPr>
        <w:t>распространени</w:t>
      </w:r>
      <w:r w:rsidR="000C789A">
        <w:rPr>
          <w:rFonts w:ascii="Arial" w:hAnsi="Arial" w:cs="Arial"/>
        </w:rPr>
        <w:t>я</w:t>
      </w:r>
      <w:r w:rsidR="00AB4105" w:rsidRPr="00905A5B">
        <w:rPr>
          <w:rFonts w:ascii="Arial" w:hAnsi="Arial" w:cs="Arial"/>
        </w:rPr>
        <w:t xml:space="preserve"> информации,</w:t>
      </w:r>
      <w:r w:rsidR="006878E3">
        <w:rPr>
          <w:rFonts w:ascii="Arial" w:hAnsi="Arial" w:cs="Arial"/>
        </w:rPr>
        <w:t xml:space="preserve"> в том числе информации о рыночных данных,</w:t>
      </w:r>
      <w:r w:rsidR="00AB4105" w:rsidRPr="00905A5B">
        <w:rPr>
          <w:rFonts w:ascii="Arial" w:hAnsi="Arial" w:cs="Arial"/>
        </w:rPr>
        <w:t xml:space="preserve"> полученной с помощью </w:t>
      </w:r>
      <w:r w:rsidR="00467E55">
        <w:rPr>
          <w:rFonts w:ascii="Arial" w:hAnsi="Arial" w:cs="Arial"/>
        </w:rPr>
        <w:t xml:space="preserve">Системы </w:t>
      </w:r>
      <w:r w:rsidR="00467E55">
        <w:rPr>
          <w:rFonts w:ascii="Arial" w:hAnsi="Arial" w:cs="Arial"/>
          <w:lang w:val="en-US"/>
        </w:rPr>
        <w:t>CQG</w:t>
      </w:r>
      <w:r>
        <w:rPr>
          <w:rFonts w:ascii="Arial" w:hAnsi="Arial" w:cs="Arial"/>
        </w:rPr>
        <w:t>.</w:t>
      </w:r>
    </w:p>
    <w:p w14:paraId="2D1C4186" w14:textId="1F57AF19" w:rsidR="002505E4" w:rsidRPr="00905A5B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B4105" w:rsidRPr="00905A5B">
        <w:rPr>
          <w:rFonts w:ascii="Arial" w:hAnsi="Arial" w:cs="Arial"/>
        </w:rPr>
        <w:t>е допускать декомпиляции и деассемблирования</w:t>
      </w:r>
      <w:r w:rsidR="0067256B" w:rsidRPr="00905A5B">
        <w:rPr>
          <w:rFonts w:ascii="Arial" w:hAnsi="Arial" w:cs="Arial"/>
        </w:rPr>
        <w:t xml:space="preserve"> программного обеспечения</w:t>
      </w:r>
      <w:r w:rsidR="00AB4105" w:rsidRPr="00905A5B">
        <w:rPr>
          <w:rFonts w:ascii="Arial" w:hAnsi="Arial" w:cs="Arial"/>
        </w:rPr>
        <w:t xml:space="preserve"> </w:t>
      </w:r>
      <w:r w:rsidR="0067256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="0067599E" w:rsidRPr="00905A5B">
        <w:rPr>
          <w:rFonts w:ascii="Arial" w:hAnsi="Arial" w:cs="Arial"/>
        </w:rPr>
        <w:t xml:space="preserve">, </w:t>
      </w:r>
      <w:r w:rsidR="00AB4105" w:rsidRPr="00905A5B">
        <w:rPr>
          <w:rFonts w:ascii="Arial" w:hAnsi="Arial" w:cs="Arial"/>
        </w:rPr>
        <w:t xml:space="preserve">не допускать удаления, искажения или модификации в </w:t>
      </w:r>
      <w:r w:rsidR="0067256B" w:rsidRPr="00905A5B">
        <w:rPr>
          <w:rFonts w:ascii="Arial" w:hAnsi="Arial" w:cs="Arial"/>
        </w:rPr>
        <w:t xml:space="preserve">программное обеспечение Системы </w:t>
      </w:r>
      <w:r w:rsidR="00315690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наименования обладателя исключительного права на</w:t>
      </w:r>
      <w:r w:rsidR="0000212F">
        <w:rPr>
          <w:rFonts w:ascii="Arial" w:hAnsi="Arial" w:cs="Arial"/>
        </w:rPr>
        <w:t> </w:t>
      </w:r>
      <w:r w:rsidR="0067256B" w:rsidRPr="00905A5B">
        <w:rPr>
          <w:rFonts w:ascii="Arial" w:hAnsi="Arial" w:cs="Arial"/>
        </w:rPr>
        <w:t xml:space="preserve">Систему </w:t>
      </w:r>
      <w:r w:rsidR="00315690">
        <w:rPr>
          <w:rFonts w:ascii="Arial" w:hAnsi="Arial" w:cs="Arial"/>
        </w:rPr>
        <w:t>CQG</w:t>
      </w:r>
      <w:r w:rsidR="003271DE">
        <w:rPr>
          <w:rFonts w:ascii="Arial" w:hAnsi="Arial" w:cs="Arial"/>
        </w:rPr>
        <w:t>.</w:t>
      </w:r>
    </w:p>
    <w:p w14:paraId="300A793D" w14:textId="3D107BD9" w:rsidR="002505E4" w:rsidRPr="00905A5B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</w:t>
      </w:r>
      <w:r w:rsidR="00AB4105" w:rsidRPr="00905A5B">
        <w:rPr>
          <w:rFonts w:ascii="Arial" w:hAnsi="Arial" w:cs="Arial"/>
        </w:rPr>
        <w:t>е уступать третьим лицам все или часть полученных по настоящему Соглашению прав</w:t>
      </w:r>
      <w:r>
        <w:rPr>
          <w:rFonts w:ascii="Arial" w:hAnsi="Arial" w:cs="Arial"/>
        </w:rPr>
        <w:t>.</w:t>
      </w:r>
    </w:p>
    <w:p w14:paraId="1CD9DE8C" w14:textId="3AE76353" w:rsidR="002505E4" w:rsidRPr="00905A5B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амостоятельно и регулярно обновлять версии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(не отключать и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не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блокировать встроенный механизм автоматического обновления версии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позволять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е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устанавливать загруженные обновления). Акцептом настоящего Соглашения Клиент безусловно принимает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обязанность,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предусмотренную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настоящим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пунктом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Соглашения,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и</w:t>
      </w:r>
      <w:r>
        <w:rPr>
          <w:rFonts w:ascii="Arial" w:hAnsi="Arial" w:cs="Arial"/>
          <w:spacing w:val="-12"/>
        </w:rPr>
        <w:t> </w:t>
      </w:r>
      <w:r w:rsidR="00AB4105" w:rsidRPr="00905A5B">
        <w:rPr>
          <w:rFonts w:ascii="Arial" w:hAnsi="Arial" w:cs="Arial"/>
        </w:rPr>
        <w:t>подтверждает</w:t>
      </w:r>
      <w:r w:rsidR="00AB4105" w:rsidRPr="00905A5B">
        <w:rPr>
          <w:rFonts w:ascii="Arial" w:hAnsi="Arial" w:cs="Arial"/>
          <w:spacing w:val="-12"/>
        </w:rPr>
        <w:t xml:space="preserve"> </w:t>
      </w:r>
      <w:r w:rsidR="00AB4105" w:rsidRPr="00905A5B">
        <w:rPr>
          <w:rFonts w:ascii="Arial" w:hAnsi="Arial" w:cs="Arial"/>
        </w:rPr>
        <w:t>отсутствие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AB4105" w:rsidRPr="00905A5B">
        <w:rPr>
          <w:rFonts w:ascii="Arial" w:hAnsi="Arial" w:cs="Arial"/>
        </w:rPr>
        <w:t>каких-либо претензий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и</w:t>
      </w:r>
      <w:r w:rsidR="0000212F">
        <w:rPr>
          <w:rFonts w:ascii="Arial" w:hAnsi="Arial" w:cs="Arial"/>
          <w:spacing w:val="-7"/>
        </w:rPr>
        <w:t> </w:t>
      </w:r>
      <w:r w:rsidR="00AB4105" w:rsidRPr="00905A5B">
        <w:rPr>
          <w:rFonts w:ascii="Arial" w:hAnsi="Arial" w:cs="Arial"/>
        </w:rPr>
        <w:t>требований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к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Брокер</w:t>
      </w:r>
      <w:r w:rsidR="005D1BDA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  <w:spacing w:val="-9"/>
        </w:rPr>
        <w:t xml:space="preserve"> </w:t>
      </w:r>
      <w:r w:rsidR="00AB4105" w:rsidRPr="00905A5B">
        <w:rPr>
          <w:rFonts w:ascii="Arial" w:hAnsi="Arial" w:cs="Arial"/>
        </w:rPr>
        <w:t>(в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том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числе,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но</w:t>
      </w:r>
      <w:r>
        <w:rPr>
          <w:rFonts w:ascii="Arial" w:hAnsi="Arial" w:cs="Arial"/>
          <w:spacing w:val="-6"/>
        </w:rPr>
        <w:t> </w:t>
      </w:r>
      <w:r w:rsidR="00AB4105" w:rsidRPr="00905A5B">
        <w:rPr>
          <w:rFonts w:ascii="Arial" w:hAnsi="Arial" w:cs="Arial"/>
        </w:rPr>
        <w:t>не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ограничиваясь,</w:t>
      </w:r>
      <w:r w:rsidR="00AB4105" w:rsidRPr="00905A5B">
        <w:rPr>
          <w:rFonts w:ascii="Arial" w:hAnsi="Arial" w:cs="Arial"/>
          <w:spacing w:val="-1"/>
        </w:rPr>
        <w:t xml:space="preserve"> </w:t>
      </w:r>
      <w:r w:rsidR="00AB4105" w:rsidRPr="00905A5B">
        <w:rPr>
          <w:rFonts w:ascii="Arial" w:hAnsi="Arial" w:cs="Arial"/>
        </w:rPr>
        <w:t>требований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к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Брокер</w:t>
      </w:r>
      <w:r w:rsidR="00045283" w:rsidRPr="00905A5B">
        <w:rPr>
          <w:rFonts w:ascii="Arial" w:hAnsi="Arial" w:cs="Arial"/>
        </w:rPr>
        <w:t>у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о</w:t>
      </w:r>
      <w:r w:rsidR="0000212F">
        <w:rPr>
          <w:rFonts w:ascii="Arial" w:hAnsi="Arial" w:cs="Arial"/>
          <w:spacing w:val="-3"/>
        </w:rPr>
        <w:t> </w:t>
      </w:r>
      <w:r w:rsidR="00AB4105" w:rsidRPr="00905A5B">
        <w:rPr>
          <w:rFonts w:ascii="Arial" w:hAnsi="Arial" w:cs="Arial"/>
        </w:rPr>
        <w:t>возмещении</w:t>
      </w:r>
      <w:r w:rsidR="00AB4105" w:rsidRPr="00905A5B">
        <w:rPr>
          <w:rFonts w:ascii="Arial" w:hAnsi="Arial" w:cs="Arial"/>
          <w:spacing w:val="-3"/>
        </w:rPr>
        <w:t xml:space="preserve"> </w:t>
      </w:r>
      <w:r w:rsidR="00AB4105" w:rsidRPr="00905A5B">
        <w:rPr>
          <w:rFonts w:ascii="Arial" w:hAnsi="Arial" w:cs="Arial"/>
        </w:rPr>
        <w:t>убытков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в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форме</w:t>
      </w:r>
      <w:r w:rsidR="00AB4105" w:rsidRPr="00905A5B">
        <w:rPr>
          <w:rFonts w:ascii="Arial" w:hAnsi="Arial" w:cs="Arial"/>
          <w:spacing w:val="-7"/>
        </w:rPr>
        <w:t xml:space="preserve"> </w:t>
      </w:r>
      <w:r w:rsidR="00AB4105" w:rsidRPr="00905A5B">
        <w:rPr>
          <w:rFonts w:ascii="Arial" w:hAnsi="Arial" w:cs="Arial"/>
        </w:rPr>
        <w:t>реального</w:t>
      </w:r>
      <w:r w:rsidR="00AB4105" w:rsidRPr="00905A5B">
        <w:rPr>
          <w:rFonts w:ascii="Arial" w:hAnsi="Arial" w:cs="Arial"/>
          <w:spacing w:val="-3"/>
        </w:rPr>
        <w:t xml:space="preserve"> </w:t>
      </w:r>
      <w:r w:rsidR="00AB4105" w:rsidRPr="00905A5B">
        <w:rPr>
          <w:rFonts w:ascii="Arial" w:hAnsi="Arial" w:cs="Arial"/>
        </w:rPr>
        <w:t>ущерба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>или</w:t>
      </w:r>
      <w:r w:rsidR="00AB4105" w:rsidRPr="00905A5B">
        <w:rPr>
          <w:rFonts w:ascii="Arial" w:hAnsi="Arial" w:cs="Arial"/>
          <w:spacing w:val="-4"/>
        </w:rPr>
        <w:t xml:space="preserve"> </w:t>
      </w:r>
      <w:r w:rsidR="00AB4105" w:rsidRPr="00905A5B">
        <w:rPr>
          <w:rFonts w:ascii="Arial" w:hAnsi="Arial" w:cs="Arial"/>
        </w:rPr>
        <w:t>упущенной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выгоды, компенсации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ЭВМ) </w:t>
      </w:r>
      <w:r w:rsidR="00593780" w:rsidRPr="00905A5B">
        <w:rPr>
          <w:rFonts w:ascii="Arial" w:hAnsi="Arial" w:cs="Arial"/>
        </w:rPr>
        <w:t>Систем</w:t>
      </w:r>
      <w:r w:rsidR="00AB4105" w:rsidRPr="00905A5B">
        <w:rPr>
          <w:rFonts w:ascii="Arial" w:hAnsi="Arial" w:cs="Arial"/>
        </w:rPr>
        <w:t xml:space="preserve">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в том числе, но</w:t>
      </w:r>
      <w:r>
        <w:rPr>
          <w:rFonts w:ascii="Arial" w:hAnsi="Arial" w:cs="Arial"/>
          <w:lang w:val="en-US"/>
        </w:rPr>
        <w:t> </w:t>
      </w:r>
      <w:r w:rsidR="00AB4105" w:rsidRPr="00905A5B">
        <w:rPr>
          <w:rFonts w:ascii="Arial" w:hAnsi="Arial" w:cs="Arial"/>
        </w:rPr>
        <w:t>не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ограничиваясь: задержку 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>или прерывание трансляции Данных о торгах 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 xml:space="preserve">или информационно-аналитических материалов, </w:t>
      </w:r>
      <w:proofErr w:type="spellStart"/>
      <w:r w:rsidR="00AB4105" w:rsidRPr="00905A5B">
        <w:rPr>
          <w:rFonts w:ascii="Arial" w:hAnsi="Arial" w:cs="Arial"/>
        </w:rPr>
        <w:t>неотображение</w:t>
      </w:r>
      <w:proofErr w:type="spellEnd"/>
      <w:r w:rsidR="00AB4105" w:rsidRPr="00905A5B">
        <w:rPr>
          <w:rFonts w:ascii="Arial" w:hAnsi="Arial" w:cs="Arial"/>
        </w:rPr>
        <w:t xml:space="preserve"> и</w:t>
      </w:r>
      <w:r>
        <w:rPr>
          <w:rFonts w:ascii="Arial" w:hAnsi="Arial" w:cs="Arial"/>
        </w:rPr>
        <w:t>/</w:t>
      </w:r>
      <w:r w:rsidR="00AB4105" w:rsidRPr="00905A5B">
        <w:rPr>
          <w:rFonts w:ascii="Arial" w:hAnsi="Arial" w:cs="Arial"/>
        </w:rPr>
        <w:t>или некорректное отображение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параметров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финансовых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инструментов,</w:t>
      </w:r>
      <w:r w:rsidR="00AB4105" w:rsidRPr="00905A5B">
        <w:rPr>
          <w:rFonts w:ascii="Arial" w:hAnsi="Arial" w:cs="Arial"/>
          <w:spacing w:val="-12"/>
        </w:rPr>
        <w:t xml:space="preserve"> </w:t>
      </w:r>
      <w:r w:rsidR="00AB4105" w:rsidRPr="00905A5B">
        <w:rPr>
          <w:rFonts w:ascii="Arial" w:hAnsi="Arial" w:cs="Arial"/>
        </w:rPr>
        <w:t>невозможность</w:t>
      </w:r>
      <w:r w:rsidR="00AB4105" w:rsidRPr="00905A5B">
        <w:rPr>
          <w:rFonts w:ascii="Arial" w:hAnsi="Arial" w:cs="Arial"/>
          <w:spacing w:val="-10"/>
        </w:rPr>
        <w:t xml:space="preserve"> </w:t>
      </w:r>
      <w:r w:rsidR="00AB4105" w:rsidRPr="00905A5B">
        <w:rPr>
          <w:rFonts w:ascii="Arial" w:hAnsi="Arial" w:cs="Arial"/>
        </w:rPr>
        <w:t>выставления</w:t>
      </w:r>
      <w:r w:rsidR="005D1BDA" w:rsidRPr="00905A5B">
        <w:rPr>
          <w:rFonts w:ascii="Arial" w:hAnsi="Arial" w:cs="Arial"/>
        </w:rPr>
        <w:t xml:space="preserve"> Приказов</w:t>
      </w:r>
      <w:r w:rsidR="00AB4105" w:rsidRPr="00905A5B">
        <w:rPr>
          <w:rFonts w:ascii="Arial" w:hAnsi="Arial" w:cs="Arial"/>
        </w:rPr>
        <w:t xml:space="preserve"> и т.</w:t>
      </w:r>
      <w:r w:rsidRPr="003271DE">
        <w:rPr>
          <w:rFonts w:ascii="Arial" w:hAnsi="Arial" w:cs="Arial"/>
        </w:rPr>
        <w:t xml:space="preserve"> </w:t>
      </w:r>
      <w:r w:rsidR="00AB4105" w:rsidRPr="00905A5B">
        <w:rPr>
          <w:rFonts w:ascii="Arial" w:hAnsi="Arial" w:cs="Arial"/>
        </w:rPr>
        <w:t>д.</w:t>
      </w:r>
    </w:p>
    <w:p w14:paraId="6D3B5BFA" w14:textId="090BC80C" w:rsidR="002505E4" w:rsidRPr="00905A5B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AB4105" w:rsidRPr="00905A5B">
        <w:rPr>
          <w:rFonts w:ascii="Arial" w:hAnsi="Arial" w:cs="Arial"/>
        </w:rPr>
        <w:t>еред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каждой</w:t>
      </w:r>
      <w:r w:rsidR="00AB4105" w:rsidRPr="00905A5B">
        <w:rPr>
          <w:rFonts w:ascii="Arial" w:hAnsi="Arial" w:cs="Arial"/>
          <w:spacing w:val="-15"/>
        </w:rPr>
        <w:t xml:space="preserve"> </w:t>
      </w:r>
      <w:r w:rsidR="00AB4105" w:rsidRPr="00905A5B">
        <w:rPr>
          <w:rFonts w:ascii="Arial" w:hAnsi="Arial" w:cs="Arial"/>
        </w:rPr>
        <w:t>подачей</w:t>
      </w:r>
      <w:r w:rsidR="00AB4105" w:rsidRPr="00905A5B">
        <w:rPr>
          <w:rFonts w:ascii="Arial" w:hAnsi="Arial" w:cs="Arial"/>
          <w:spacing w:val="-15"/>
        </w:rPr>
        <w:t xml:space="preserve"> </w:t>
      </w:r>
      <w:r w:rsidR="00AB4105" w:rsidRPr="00905A5B">
        <w:rPr>
          <w:rFonts w:ascii="Arial" w:hAnsi="Arial" w:cs="Arial"/>
        </w:rPr>
        <w:t>Клиентом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посредством</w:t>
      </w:r>
      <w:r w:rsidR="00AB4105" w:rsidRPr="00905A5B">
        <w:rPr>
          <w:rFonts w:ascii="Arial" w:hAnsi="Arial" w:cs="Arial"/>
          <w:spacing w:val="-13"/>
        </w:rPr>
        <w:t xml:space="preserve"> </w:t>
      </w:r>
      <w:r w:rsidR="00AB4105" w:rsidRPr="00905A5B">
        <w:rPr>
          <w:rFonts w:ascii="Arial" w:hAnsi="Arial" w:cs="Arial"/>
        </w:rPr>
        <w:t>использования</w:t>
      </w:r>
      <w:r w:rsidR="00AB4105" w:rsidRPr="00905A5B">
        <w:rPr>
          <w:rFonts w:ascii="Arial" w:hAnsi="Arial" w:cs="Arial"/>
          <w:spacing w:val="-12"/>
        </w:rPr>
        <w:t xml:space="preserve"> </w:t>
      </w: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>истемы</w:t>
      </w:r>
      <w:r w:rsidR="00AB4105" w:rsidRPr="00905A5B">
        <w:rPr>
          <w:rFonts w:ascii="Arial" w:hAnsi="Arial" w:cs="Arial"/>
          <w:spacing w:val="-11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 того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 xml:space="preserve">или иного вида заявки (поручения), возможность подачи которого предусмотрена </w:t>
      </w:r>
      <w:r w:rsidR="00407844" w:rsidRPr="00905A5B">
        <w:rPr>
          <w:rFonts w:ascii="Arial" w:hAnsi="Arial" w:cs="Arial"/>
        </w:rPr>
        <w:t>инструкциями</w:t>
      </w:r>
      <w:r w:rsidR="00AB4105" w:rsidRPr="00905A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 xml:space="preserve">, разработанным правообладателем </w:t>
      </w:r>
      <w:r>
        <w:rPr>
          <w:rFonts w:ascii="Arial" w:hAnsi="Arial" w:cs="Arial"/>
        </w:rPr>
        <w:t>С</w:t>
      </w:r>
      <w:r w:rsidR="00AB4105"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="00AB4105" w:rsidRPr="00905A5B">
        <w:rPr>
          <w:rFonts w:ascii="Arial" w:hAnsi="Arial" w:cs="Arial"/>
        </w:rPr>
        <w:t>, Клиент должен</w:t>
      </w:r>
      <w:r>
        <w:rPr>
          <w:rFonts w:ascii="Arial" w:hAnsi="Arial" w:cs="Arial"/>
        </w:rPr>
        <w:t>,</w:t>
      </w:r>
      <w:r w:rsidR="00AB4105" w:rsidRPr="00905A5B">
        <w:rPr>
          <w:rFonts w:ascii="Arial" w:hAnsi="Arial" w:cs="Arial"/>
        </w:rPr>
        <w:t xml:space="preserve"> исходя из своих финансовых возможностей, своего опыта и своих знаний в</w:t>
      </w:r>
      <w:r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области инвестирования, а также особенностей, связанных с выбранным Клиентом видом заявки (поручения), самостоятельно оценивать для себя правовые и</w:t>
      </w:r>
      <w:r w:rsidR="0000212F">
        <w:rPr>
          <w:rFonts w:ascii="Arial" w:hAnsi="Arial" w:cs="Arial"/>
        </w:rPr>
        <w:t> </w:t>
      </w:r>
      <w:r w:rsidR="00AB4105" w:rsidRPr="00905A5B">
        <w:rPr>
          <w:rFonts w:ascii="Arial" w:hAnsi="Arial" w:cs="Arial"/>
        </w:rPr>
        <w:t>экономические последствия, которые породит для Клиента подача данного вида заявки (поручения) и е</w:t>
      </w:r>
      <w:r>
        <w:rPr>
          <w:rFonts w:ascii="Arial" w:hAnsi="Arial" w:cs="Arial"/>
        </w:rPr>
        <w:t>е</w:t>
      </w:r>
      <w:r w:rsidR="00AB4105" w:rsidRPr="00905A5B">
        <w:rPr>
          <w:rFonts w:ascii="Arial" w:hAnsi="Arial" w:cs="Arial"/>
        </w:rPr>
        <w:t xml:space="preserve"> (е</w:t>
      </w:r>
      <w:r>
        <w:rPr>
          <w:rFonts w:ascii="Arial" w:hAnsi="Arial" w:cs="Arial"/>
        </w:rPr>
        <w:t>го</w:t>
      </w:r>
      <w:r w:rsidR="00AB4105" w:rsidRPr="00905A5B">
        <w:rPr>
          <w:rFonts w:ascii="Arial" w:hAnsi="Arial" w:cs="Arial"/>
        </w:rPr>
        <w:t>)</w:t>
      </w:r>
      <w:r w:rsidR="00AB4105" w:rsidRPr="00905A5B">
        <w:rPr>
          <w:rFonts w:ascii="Arial" w:hAnsi="Arial" w:cs="Arial"/>
          <w:spacing w:val="-5"/>
        </w:rPr>
        <w:t xml:space="preserve"> </w:t>
      </w:r>
      <w:r w:rsidR="00AB4105" w:rsidRPr="00905A5B">
        <w:rPr>
          <w:rFonts w:ascii="Arial" w:hAnsi="Arial" w:cs="Arial"/>
        </w:rPr>
        <w:t>исполнение</w:t>
      </w:r>
      <w:r>
        <w:rPr>
          <w:rFonts w:ascii="Arial" w:hAnsi="Arial" w:cs="Arial"/>
        </w:rPr>
        <w:t>.</w:t>
      </w:r>
    </w:p>
    <w:p w14:paraId="19446BBA" w14:textId="7A2F316B" w:rsidR="00407844" w:rsidRPr="00905A5B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07844" w:rsidRPr="00905A5B">
        <w:rPr>
          <w:rFonts w:ascii="Arial" w:hAnsi="Arial" w:cs="Arial"/>
        </w:rPr>
        <w:t>о требованию Брокера представлять документы на бумажном носителе, оформленные в соответствии с требованиями действующего законодательства, соответствующие полученным Брокером от Клиента ЭД.</w:t>
      </w:r>
    </w:p>
    <w:p w14:paraId="70E5733E" w14:textId="6F538578" w:rsidR="00407844" w:rsidRPr="00905A5B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407844" w:rsidRPr="00905A5B">
        <w:rPr>
          <w:rFonts w:ascii="Arial" w:hAnsi="Arial" w:cs="Arial"/>
        </w:rPr>
        <w:t>воевременно уведомлять Брокера об изменениях в руководстве Клиента, о</w:t>
      </w:r>
      <w:r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смене лиц, уполномоченных работать с 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>, о прекращении действия доверенностей уполномоченных пользователей Клиента и для возможности работы с</w:t>
      </w:r>
      <w:r w:rsidR="0000212F">
        <w:rPr>
          <w:rFonts w:ascii="Arial" w:hAnsi="Arial" w:cs="Arial"/>
        </w:rPr>
        <w:t> 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новых лиц обеспечить им возможность сгенерировать </w:t>
      </w:r>
      <w:r w:rsidR="00173C16">
        <w:rPr>
          <w:rFonts w:ascii="Arial" w:hAnsi="Arial" w:cs="Arial"/>
        </w:rPr>
        <w:t xml:space="preserve">новый </w:t>
      </w:r>
      <w:r w:rsidR="001905F2">
        <w:rPr>
          <w:rFonts w:ascii="Arial" w:hAnsi="Arial" w:cs="Arial"/>
        </w:rPr>
        <w:t>П</w:t>
      </w:r>
      <w:r w:rsidR="00173C16">
        <w:rPr>
          <w:rFonts w:ascii="Arial" w:hAnsi="Arial" w:cs="Arial"/>
        </w:rPr>
        <w:t>ароль</w:t>
      </w:r>
      <w:r w:rsidR="0000212F"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ЭП Клиента. Риск неблагоприятных последствий, связанных с несвоевременным уведомлением </w:t>
      </w:r>
      <w:r w:rsidR="00F24270" w:rsidRPr="00905A5B">
        <w:rPr>
          <w:rFonts w:ascii="Arial" w:hAnsi="Arial" w:cs="Arial"/>
        </w:rPr>
        <w:t>Брокер</w:t>
      </w:r>
      <w:r w:rsidR="00407844" w:rsidRPr="00905A5B">
        <w:rPr>
          <w:rFonts w:ascii="Arial" w:hAnsi="Arial" w:cs="Arial"/>
        </w:rPr>
        <w:t>а о</w:t>
      </w:r>
      <w:r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>том, что необходимо приостановить действие ЭП Клиента, несет Клиент.</w:t>
      </w:r>
    </w:p>
    <w:p w14:paraId="2D8305F7" w14:textId="14E89146" w:rsidR="00407844" w:rsidRPr="00905A5B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="00407844" w:rsidRPr="00905A5B">
        <w:rPr>
          <w:rFonts w:ascii="Arial" w:hAnsi="Arial" w:cs="Arial"/>
        </w:rPr>
        <w:t xml:space="preserve">ри создании ЭД в </w:t>
      </w:r>
      <w:r w:rsidR="00173C16">
        <w:rPr>
          <w:rFonts w:ascii="Arial" w:hAnsi="Arial" w:cs="Arial"/>
        </w:rPr>
        <w:t xml:space="preserve">Систему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соблюдать </w:t>
      </w:r>
      <w:r w:rsidR="00430EBA">
        <w:rPr>
          <w:rFonts w:ascii="Arial" w:hAnsi="Arial" w:cs="Arial"/>
        </w:rPr>
        <w:t>у</w:t>
      </w:r>
      <w:r w:rsidR="00407844" w:rsidRPr="00905A5B">
        <w:rPr>
          <w:rFonts w:ascii="Arial" w:hAnsi="Arial" w:cs="Arial"/>
        </w:rPr>
        <w:t>словия</w:t>
      </w:r>
      <w:r w:rsidR="00430EBA">
        <w:rPr>
          <w:rFonts w:ascii="Arial" w:hAnsi="Arial" w:cs="Arial"/>
        </w:rPr>
        <w:t xml:space="preserve"> Соглашения</w:t>
      </w:r>
      <w:r w:rsidR="00407844" w:rsidRPr="00905A5B">
        <w:rPr>
          <w:rFonts w:ascii="Arial" w:hAnsi="Arial" w:cs="Arial"/>
        </w:rPr>
        <w:t xml:space="preserve">, нормы действующего законодательства. </w:t>
      </w:r>
    </w:p>
    <w:p w14:paraId="168892B3" w14:textId="0398AA5F" w:rsidR="00407844" w:rsidRPr="00905A5B" w:rsidRDefault="00407844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</w:t>
      </w:r>
      <w:r w:rsidR="00F114A6">
        <w:rPr>
          <w:rFonts w:ascii="Arial" w:hAnsi="Arial" w:cs="Arial"/>
        </w:rPr>
        <w:t>О</w:t>
      </w:r>
      <w:r w:rsidRPr="00905A5B">
        <w:rPr>
          <w:rFonts w:ascii="Arial" w:hAnsi="Arial" w:cs="Arial"/>
        </w:rPr>
        <w:t>беспечить конфиденциальность и отсутствие доступа неуполномоченных лиц к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Логину и Паролю, используемым при работе в 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. Риск неблагоприятных последствий, связанных с использованием Логина и Пароля Клиента неуполномоченными лицами, несет Клиент. </w:t>
      </w:r>
    </w:p>
    <w:p w14:paraId="107098D3" w14:textId="2154A480" w:rsidR="00407844" w:rsidRPr="00905A5B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407844" w:rsidRPr="00905A5B">
        <w:rPr>
          <w:rFonts w:ascii="Arial" w:hAnsi="Arial" w:cs="Arial"/>
        </w:rPr>
        <w:t>ообщать Брокеру об обнаружении попытки несанкционированного доступа к</w:t>
      </w:r>
      <w:r w:rsidR="0000212F">
        <w:rPr>
          <w:rFonts w:ascii="Arial" w:hAnsi="Arial" w:cs="Arial"/>
        </w:rPr>
        <w:t> 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или к Логину и Паролю Клиента в день ее обнаружения и блокировать свою работу в 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>, направив Брокеру уведомление. Клиент несет риск всех последствий, связанных с</w:t>
      </w:r>
      <w:r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несанкционированным доступом к </w:t>
      </w:r>
      <w:r w:rsidR="00173C16">
        <w:rPr>
          <w:rFonts w:ascii="Arial" w:hAnsi="Arial" w:cs="Arial"/>
        </w:rPr>
        <w:t xml:space="preserve">Системе </w:t>
      </w:r>
      <w:r w:rsidR="00173C16">
        <w:rPr>
          <w:rFonts w:ascii="Arial" w:hAnsi="Arial" w:cs="Arial"/>
          <w:lang w:val="en-US"/>
        </w:rPr>
        <w:t>CQG</w:t>
      </w:r>
      <w:r w:rsidR="00407844" w:rsidRPr="00905A5B">
        <w:rPr>
          <w:rFonts w:ascii="Arial" w:hAnsi="Arial" w:cs="Arial"/>
        </w:rPr>
        <w:t xml:space="preserve"> или к Логину и</w:t>
      </w:r>
      <w:r w:rsidR="0000212F">
        <w:rPr>
          <w:rFonts w:ascii="Arial" w:hAnsi="Arial" w:cs="Arial"/>
        </w:rPr>
        <w:t> </w:t>
      </w:r>
      <w:r w:rsidR="00407844" w:rsidRPr="00905A5B">
        <w:rPr>
          <w:rFonts w:ascii="Arial" w:hAnsi="Arial" w:cs="Arial"/>
        </w:rPr>
        <w:t xml:space="preserve">Паролю. </w:t>
      </w:r>
    </w:p>
    <w:p w14:paraId="4AA3882E" w14:textId="4DF6ACA2" w:rsidR="002505E4" w:rsidRPr="00905A5B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AB4105" w:rsidRPr="00905A5B">
        <w:rPr>
          <w:rFonts w:ascii="Arial" w:hAnsi="Arial" w:cs="Arial"/>
        </w:rPr>
        <w:t>сполнять иные обязанности, предусмотренные настоящим</w:t>
      </w:r>
      <w:r w:rsidR="00AB4105" w:rsidRPr="00905A5B">
        <w:rPr>
          <w:rFonts w:ascii="Arial" w:hAnsi="Arial" w:cs="Arial"/>
          <w:spacing w:val="-6"/>
        </w:rPr>
        <w:t xml:space="preserve"> </w:t>
      </w:r>
      <w:r w:rsidR="00AB4105" w:rsidRPr="00905A5B">
        <w:rPr>
          <w:rFonts w:ascii="Arial" w:hAnsi="Arial" w:cs="Arial"/>
        </w:rPr>
        <w:t>Соглашением</w:t>
      </w:r>
      <w:r w:rsidR="00A616CC">
        <w:rPr>
          <w:rFonts w:ascii="Arial" w:hAnsi="Arial" w:cs="Arial"/>
        </w:rPr>
        <w:t>, Регламентом и Договором обслуживания</w:t>
      </w:r>
      <w:r w:rsidR="00AB4105" w:rsidRPr="00905A5B">
        <w:rPr>
          <w:rFonts w:ascii="Arial" w:hAnsi="Arial" w:cs="Arial"/>
        </w:rPr>
        <w:t>.</w:t>
      </w:r>
    </w:p>
    <w:p w14:paraId="7EAC2905" w14:textId="77777777" w:rsidR="00E4011E" w:rsidRPr="00905A5B" w:rsidRDefault="00E4011E" w:rsidP="001C7D20">
      <w:pPr>
        <w:pStyle w:val="BD123"/>
        <w:numPr>
          <w:ilvl w:val="1"/>
          <w:numId w:val="8"/>
        </w:numPr>
        <w:tabs>
          <w:tab w:val="clear" w:pos="0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Стороны обязуются:</w:t>
      </w:r>
    </w:p>
    <w:p w14:paraId="2DAE9CA1" w14:textId="23665F80" w:rsidR="00E4011E" w:rsidRPr="00905A5B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Организовать работу с 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таким образом, чтобы исключить возможность использования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="00173C16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неуполномоченными лицами.</w:t>
      </w:r>
    </w:p>
    <w:p w14:paraId="1EBB910D" w14:textId="6433AEBB" w:rsidR="00E4011E" w:rsidRPr="00905A5B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При выявлении одной из Сторон признаков нарушения безопасности использования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обеспечить незамедлительную приостановку всех действий по его осуществлению и известить о случившемся другую Сторону.</w:t>
      </w:r>
    </w:p>
    <w:p w14:paraId="1CB85AEB" w14:textId="33F22E82" w:rsidR="00E4011E" w:rsidRPr="00905A5B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Каждая Сторона обязана за собственный счет поддерживать в рабочем состоянии свои программно-технические средства, используемые при работе с </w:t>
      </w:r>
      <w:r w:rsidR="00173C16">
        <w:rPr>
          <w:rFonts w:ascii="Arial" w:hAnsi="Arial" w:cs="Arial"/>
        </w:rPr>
        <w:t xml:space="preserve">Системой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.</w:t>
      </w:r>
    </w:p>
    <w:p w14:paraId="6784AFE0" w14:textId="0FF647F9" w:rsidR="00E4011E" w:rsidRPr="00905A5B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 В случае возникновения конфликтных ситуаций между Сторонами при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использовании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="00173C16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Стороны обязуются участвовать в рассмотрении конфликтов в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соответствии с </w:t>
      </w:r>
      <w:r w:rsidR="00173C16">
        <w:rPr>
          <w:rFonts w:ascii="Arial" w:hAnsi="Arial" w:cs="Arial"/>
        </w:rPr>
        <w:t xml:space="preserve">Регламентом и </w:t>
      </w:r>
      <w:r w:rsidR="00430EBA">
        <w:rPr>
          <w:rFonts w:ascii="Arial" w:hAnsi="Arial" w:cs="Arial"/>
        </w:rPr>
        <w:t>Соглашением</w:t>
      </w:r>
      <w:r w:rsidRPr="00905A5B">
        <w:rPr>
          <w:rFonts w:ascii="Arial" w:hAnsi="Arial" w:cs="Arial"/>
        </w:rPr>
        <w:t xml:space="preserve"> и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нести ответственность согласно выводам по рассмотрению конфликтной ситуации. В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случае если Клиент отказывается от принятия на себя обязательств по ЭД (оспаривает факт или время передачи ЭД, его содержание), бремя доказывания обстоятельств, на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основании которых он отказывается от принятия на себя обязательств, ложится на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него. Ответственность может быть возложена на </w:t>
      </w:r>
      <w:r w:rsidR="00F24270" w:rsidRPr="00905A5B">
        <w:rPr>
          <w:rFonts w:ascii="Arial" w:hAnsi="Arial" w:cs="Arial"/>
        </w:rPr>
        <w:t>Брокера</w:t>
      </w:r>
      <w:r w:rsidR="00F114A6">
        <w:rPr>
          <w:rFonts w:ascii="Arial" w:hAnsi="Arial" w:cs="Arial"/>
        </w:rPr>
        <w:t xml:space="preserve">, </w:t>
      </w:r>
      <w:r w:rsidRPr="00905A5B">
        <w:rPr>
          <w:rFonts w:ascii="Arial" w:hAnsi="Arial" w:cs="Arial"/>
        </w:rPr>
        <w:t>в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случае если создание ЭД обусловлено противоправными действиями </w:t>
      </w:r>
      <w:r w:rsidR="00F24270" w:rsidRPr="00905A5B">
        <w:rPr>
          <w:rFonts w:ascii="Arial" w:hAnsi="Arial" w:cs="Arial"/>
        </w:rPr>
        <w:t>Брокер</w:t>
      </w:r>
      <w:r w:rsidRPr="00905A5B">
        <w:rPr>
          <w:rFonts w:ascii="Arial" w:hAnsi="Arial" w:cs="Arial"/>
        </w:rPr>
        <w:t>а.</w:t>
      </w:r>
    </w:p>
    <w:p w14:paraId="685C21A7" w14:textId="19B6281F" w:rsidR="00E4011E" w:rsidRPr="00905A5B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Стороны обязуются при разрешении споров, которые могут возникнуть в связи с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использованием </w:t>
      </w:r>
      <w:r w:rsidR="00173C16">
        <w:rPr>
          <w:rFonts w:ascii="Arial" w:hAnsi="Arial" w:cs="Arial"/>
        </w:rPr>
        <w:t xml:space="preserve">Системы </w:t>
      </w:r>
      <w:r w:rsidR="00173C16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>, предоставлять в письменном виде свои оценки, доказательства и</w:t>
      </w:r>
      <w:r w:rsidR="00F114A6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выводы по запросу противоположной Стороны.</w:t>
      </w:r>
    </w:p>
    <w:p w14:paraId="3183F87B" w14:textId="77777777" w:rsidR="002505E4" w:rsidRPr="00905A5B" w:rsidRDefault="002505E4" w:rsidP="001C7D20">
      <w:pPr>
        <w:pStyle w:val="a3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</w:p>
    <w:p w14:paraId="71E95A95" w14:textId="5ACCFBD6" w:rsidR="002505E4" w:rsidRPr="00F114A6" w:rsidRDefault="00F114A6" w:rsidP="001C7D20">
      <w:pPr>
        <w:pStyle w:val="BD1"/>
        <w:rPr>
          <w:shd w:val="clear" w:color="auto" w:fill="CCCCCC"/>
        </w:rPr>
      </w:pPr>
      <w:r w:rsidRPr="00F114A6">
        <w:t>ПОРЯДОК РАБОТЫ С СИСТЕМОЙ CQG</w:t>
      </w:r>
    </w:p>
    <w:p w14:paraId="2044E823" w14:textId="54C6ADF3" w:rsidR="004C4CDB" w:rsidRPr="00550551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550551">
        <w:rPr>
          <w:rFonts w:ascii="Arial" w:hAnsi="Arial" w:cs="Arial"/>
        </w:rPr>
        <w:t xml:space="preserve">Порядок работы с программным обеспечением </w:t>
      </w:r>
      <w:r w:rsidR="00F114A6" w:rsidRPr="00550551">
        <w:rPr>
          <w:rFonts w:ascii="Arial" w:hAnsi="Arial" w:cs="Arial"/>
        </w:rPr>
        <w:t>С</w:t>
      </w:r>
      <w:r w:rsidRPr="00550551">
        <w:rPr>
          <w:rFonts w:ascii="Arial" w:hAnsi="Arial" w:cs="Arial"/>
        </w:rPr>
        <w:t>истем</w:t>
      </w:r>
      <w:r w:rsidR="00550551">
        <w:rPr>
          <w:rFonts w:ascii="Arial" w:hAnsi="Arial" w:cs="Arial"/>
        </w:rPr>
        <w:t>ы</w:t>
      </w:r>
      <w:r w:rsidRPr="00550551">
        <w:rPr>
          <w:rFonts w:ascii="Arial" w:hAnsi="Arial" w:cs="Arial"/>
        </w:rPr>
        <w:t xml:space="preserve"> </w:t>
      </w:r>
      <w:r w:rsidR="00491CAC" w:rsidRPr="00550551">
        <w:rPr>
          <w:rFonts w:ascii="Arial" w:hAnsi="Arial" w:cs="Arial"/>
        </w:rPr>
        <w:t>CQG</w:t>
      </w:r>
      <w:r w:rsidRPr="00550551">
        <w:rPr>
          <w:rFonts w:ascii="Arial" w:hAnsi="Arial" w:cs="Arial"/>
        </w:rPr>
        <w:t xml:space="preserve">, наряду с настоящим Соглашением определяется </w:t>
      </w:r>
      <w:r w:rsidR="004C4CDB" w:rsidRPr="00550551">
        <w:rPr>
          <w:rFonts w:ascii="Arial" w:hAnsi="Arial" w:cs="Arial"/>
        </w:rPr>
        <w:t>Руководством пользователя (</w:t>
      </w:r>
      <w:r w:rsidR="004C4CDB" w:rsidRPr="00550551">
        <w:rPr>
          <w:rFonts w:ascii="Arial" w:hAnsi="Arial" w:cs="Arial"/>
          <w:lang w:val="en-US"/>
        </w:rPr>
        <w:t>User</w:t>
      </w:r>
      <w:r w:rsidR="004C4CDB" w:rsidRPr="00550551">
        <w:rPr>
          <w:rFonts w:ascii="Arial" w:hAnsi="Arial" w:cs="Arial"/>
        </w:rPr>
        <w:t xml:space="preserve"> </w:t>
      </w:r>
      <w:r w:rsidR="004C4CDB" w:rsidRPr="00550551">
        <w:rPr>
          <w:rFonts w:ascii="Arial" w:hAnsi="Arial" w:cs="Arial"/>
          <w:lang w:val="en-US"/>
        </w:rPr>
        <w:t>Guide</w:t>
      </w:r>
      <w:r w:rsidR="004C4CDB" w:rsidRPr="00550551">
        <w:rPr>
          <w:rFonts w:ascii="Arial" w:hAnsi="Arial" w:cs="Arial"/>
        </w:rPr>
        <w:t>)</w:t>
      </w:r>
      <w:r w:rsidR="00407844" w:rsidRPr="00550551">
        <w:rPr>
          <w:rFonts w:ascii="Arial" w:hAnsi="Arial" w:cs="Arial"/>
        </w:rPr>
        <w:t xml:space="preserve"> </w:t>
      </w:r>
      <w:r w:rsidR="00F114A6" w:rsidRPr="00550551">
        <w:rPr>
          <w:rFonts w:ascii="Arial" w:hAnsi="Arial" w:cs="Arial"/>
        </w:rPr>
        <w:t>С</w:t>
      </w:r>
      <w:r w:rsidR="00407844" w:rsidRPr="00550551">
        <w:rPr>
          <w:rFonts w:ascii="Arial" w:hAnsi="Arial" w:cs="Arial"/>
        </w:rPr>
        <w:t>истем</w:t>
      </w:r>
      <w:r w:rsidR="00F114A6" w:rsidRPr="00550551">
        <w:rPr>
          <w:rFonts w:ascii="Arial" w:hAnsi="Arial" w:cs="Arial"/>
        </w:rPr>
        <w:t>ы</w:t>
      </w:r>
      <w:r w:rsidR="00407844" w:rsidRPr="00550551">
        <w:rPr>
          <w:rFonts w:ascii="Arial" w:hAnsi="Arial" w:cs="Arial"/>
        </w:rPr>
        <w:t xml:space="preserve"> CQG</w:t>
      </w:r>
      <w:r w:rsidRPr="00550551">
        <w:rPr>
          <w:rFonts w:ascii="Arial" w:hAnsi="Arial" w:cs="Arial"/>
        </w:rPr>
        <w:t xml:space="preserve">, разработанным обладателем исключительных прав на </w:t>
      </w:r>
      <w:r w:rsidR="0023057B" w:rsidRPr="00550551">
        <w:rPr>
          <w:rFonts w:ascii="Arial" w:hAnsi="Arial" w:cs="Arial"/>
        </w:rPr>
        <w:t xml:space="preserve">программным обеспечением Системы </w:t>
      </w:r>
      <w:r w:rsidR="00315690" w:rsidRPr="00550551">
        <w:rPr>
          <w:rFonts w:ascii="Arial" w:hAnsi="Arial" w:cs="Arial"/>
        </w:rPr>
        <w:t>CQG</w:t>
      </w:r>
      <w:r w:rsidRPr="00550551">
        <w:rPr>
          <w:rFonts w:ascii="Arial" w:hAnsi="Arial" w:cs="Arial"/>
        </w:rPr>
        <w:t xml:space="preserve">, ознакомиться с которым Клиент может на </w:t>
      </w:r>
      <w:r w:rsidR="000247E8" w:rsidRPr="00550551">
        <w:rPr>
          <w:rFonts w:ascii="Arial" w:hAnsi="Arial" w:cs="Arial"/>
        </w:rPr>
        <w:t xml:space="preserve">Сайте </w:t>
      </w:r>
      <w:r w:rsidRPr="00550551">
        <w:rPr>
          <w:rFonts w:ascii="Arial" w:hAnsi="Arial" w:cs="Arial"/>
        </w:rPr>
        <w:t>Брокер</w:t>
      </w:r>
      <w:r w:rsidR="000247E8" w:rsidRPr="00550551">
        <w:rPr>
          <w:rFonts w:ascii="Arial" w:hAnsi="Arial" w:cs="Arial"/>
        </w:rPr>
        <w:t>а</w:t>
      </w:r>
      <w:r w:rsidRPr="00550551">
        <w:rPr>
          <w:rFonts w:ascii="Arial" w:hAnsi="Arial" w:cs="Arial"/>
        </w:rPr>
        <w:t xml:space="preserve"> и</w:t>
      </w:r>
      <w:r w:rsidR="003271DE" w:rsidRPr="00550551">
        <w:rPr>
          <w:rFonts w:ascii="Arial" w:hAnsi="Arial" w:cs="Arial"/>
        </w:rPr>
        <w:t>/</w:t>
      </w:r>
      <w:r w:rsidRPr="00550551">
        <w:rPr>
          <w:rFonts w:ascii="Arial" w:hAnsi="Arial" w:cs="Arial"/>
        </w:rPr>
        <w:t>или на сайте Правообладателя по адресу:</w:t>
      </w:r>
      <w:r w:rsidR="004C4CDB" w:rsidRPr="00550551">
        <w:rPr>
          <w:rFonts w:ascii="Arial" w:hAnsi="Arial" w:cs="Arial"/>
        </w:rPr>
        <w:t xml:space="preserve"> </w:t>
      </w:r>
      <w:hyperlink r:id="rId8" w:history="1">
        <w:r w:rsidR="00550551" w:rsidRPr="00550551">
          <w:rPr>
            <w:rStyle w:val="af1"/>
            <w:rFonts w:ascii="Arial" w:hAnsi="Arial" w:cs="Arial"/>
          </w:rPr>
          <w:t>https://www.cqg.com</w:t>
        </w:r>
      </w:hyperlink>
      <w:r w:rsidR="00F114A6" w:rsidRPr="00550551">
        <w:rPr>
          <w:rFonts w:ascii="Arial" w:hAnsi="Arial" w:cs="Arial"/>
        </w:rPr>
        <w:t>.</w:t>
      </w:r>
    </w:p>
    <w:p w14:paraId="0E8A50AC" w14:textId="1DA04FBE" w:rsidR="002505E4" w:rsidRPr="00905A5B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Для работы с программным обеспечением </w:t>
      </w:r>
      <w:r w:rsidR="0091106E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>истем</w:t>
      </w:r>
      <w:r w:rsidR="00550551">
        <w:rPr>
          <w:rFonts w:ascii="Arial" w:hAnsi="Arial" w:cs="Arial"/>
        </w:rPr>
        <w:t>ы</w:t>
      </w:r>
      <w:r w:rsidRPr="00905A5B">
        <w:rPr>
          <w:rFonts w:ascii="Arial" w:hAnsi="Arial" w:cs="Arial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550551">
        <w:rPr>
          <w:rFonts w:ascii="Arial" w:hAnsi="Arial" w:cs="Arial"/>
        </w:rPr>
        <w:t>Системе CQG</w:t>
      </w:r>
      <w:r w:rsidRPr="00905A5B">
        <w:rPr>
          <w:rFonts w:ascii="Arial" w:hAnsi="Arial" w:cs="Arial"/>
        </w:rPr>
        <w:t>.</w:t>
      </w:r>
    </w:p>
    <w:p w14:paraId="6B4594AC" w14:textId="3C1382A2" w:rsidR="0046378D" w:rsidRPr="00905A5B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Типы поручений Клиента и порядок их направления Клиентом и исполнения в</w:t>
      </w:r>
      <w:r w:rsidR="0000212F">
        <w:rPr>
          <w:rFonts w:ascii="Arial" w:hAnsi="Arial" w:cs="Arial"/>
        </w:rPr>
        <w:t> </w:t>
      </w:r>
      <w:r w:rsidR="00550551">
        <w:rPr>
          <w:rFonts w:ascii="Arial" w:hAnsi="Arial" w:cs="Arial"/>
        </w:rPr>
        <w:t>Системе CQG</w:t>
      </w:r>
      <w:r w:rsidRPr="00905A5B">
        <w:rPr>
          <w:rFonts w:ascii="Arial" w:hAnsi="Arial" w:cs="Arial"/>
        </w:rPr>
        <w:t xml:space="preserve"> определяются Руководством пользователя, разработанным правообладателем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6765818B" w14:textId="78116D25" w:rsidR="0046378D" w:rsidRPr="00905A5B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Акцептуя настоящее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также связанных с этим рисков, с которыми Клиент ознакомлен в полном объеме и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согласен, а</w:t>
      </w:r>
      <w:r w:rsidR="00550551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также Клиент выражает свое согласие с тем, что </w:t>
      </w:r>
      <w:r w:rsidR="00D70905">
        <w:rPr>
          <w:rFonts w:ascii="Arial" w:hAnsi="Arial" w:cs="Arial"/>
        </w:rPr>
        <w:t xml:space="preserve">компания </w:t>
      </w:r>
      <w:r w:rsidR="004C4CDB" w:rsidRPr="00905A5B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</w:rPr>
        <w:t xml:space="preserve"> и</w:t>
      </w:r>
      <w:r w:rsidR="003271DE">
        <w:rPr>
          <w:rFonts w:ascii="Arial" w:hAnsi="Arial" w:cs="Arial"/>
        </w:rPr>
        <w:t>/</w:t>
      </w:r>
      <w:r w:rsidRPr="00905A5B">
        <w:rPr>
          <w:rFonts w:ascii="Arial" w:hAnsi="Arial" w:cs="Arial"/>
        </w:rPr>
        <w:t>или Брокер не несут ответственности за какие-либо убытки (включая все, без исключения, случаи понесенных либо предполагаемых расходов, потери прибыл</w:t>
      </w:r>
      <w:r w:rsidR="00117078">
        <w:rPr>
          <w:rFonts w:ascii="Arial" w:hAnsi="Arial" w:cs="Arial"/>
        </w:rPr>
        <w:t>и</w:t>
      </w:r>
      <w:r w:rsidRPr="00905A5B">
        <w:rPr>
          <w:rFonts w:ascii="Arial" w:hAnsi="Arial" w:cs="Arial"/>
        </w:rPr>
        <w:t>, прерывания деловой активности, потери деловой информации</w:t>
      </w:r>
      <w:r w:rsidR="00117078">
        <w:rPr>
          <w:rFonts w:ascii="Arial" w:hAnsi="Arial" w:cs="Arial"/>
        </w:rPr>
        <w:t xml:space="preserve"> или</w:t>
      </w:r>
      <w:r w:rsidRPr="00905A5B">
        <w:rPr>
          <w:rFonts w:ascii="Arial" w:hAnsi="Arial" w:cs="Arial"/>
        </w:rPr>
        <w:t xml:space="preserve"> других </w:t>
      </w:r>
      <w:r w:rsidR="00117078">
        <w:rPr>
          <w:rFonts w:ascii="Arial" w:hAnsi="Arial" w:cs="Arial"/>
        </w:rPr>
        <w:t xml:space="preserve">материальных и денежных </w:t>
      </w:r>
      <w:r w:rsidRPr="00905A5B">
        <w:rPr>
          <w:rFonts w:ascii="Arial" w:hAnsi="Arial" w:cs="Arial"/>
        </w:rPr>
        <w:t>потерь), связанные с</w:t>
      </w:r>
      <w:r w:rsidR="00550551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применением Клиентом и/или связанные с использованием или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невозможностью использования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 xml:space="preserve"> для направления Брокеру поручений Клиента или их отмены.</w:t>
      </w:r>
    </w:p>
    <w:p w14:paraId="3C27A376" w14:textId="77777777" w:rsidR="00915B09" w:rsidRPr="00905A5B" w:rsidRDefault="00915B09" w:rsidP="001C7D20">
      <w:pPr>
        <w:pStyle w:val="BD11"/>
        <w:spacing w:before="0"/>
        <w:rPr>
          <w:rFonts w:ascii="Arial" w:hAnsi="Arial" w:cs="Arial"/>
        </w:rPr>
      </w:pPr>
    </w:p>
    <w:p w14:paraId="57B6CA45" w14:textId="4FCC5272" w:rsidR="00A26596" w:rsidRPr="00843746" w:rsidRDefault="000550DB" w:rsidP="001C7D20">
      <w:pPr>
        <w:pStyle w:val="BD1"/>
      </w:pPr>
      <w:r w:rsidRPr="00843746">
        <w:t>ПОРЯДОК ДОСТУПА К СИСТЕМЕ CQG, АУТЕНТИФИКАЦИЯ В СИСТЕМЕ CQG С</w:t>
      </w:r>
      <w:r w:rsidR="008A70CB">
        <w:t> </w:t>
      </w:r>
      <w:r w:rsidRPr="00843746">
        <w:t xml:space="preserve">ИСПОЛЬЗОВАНИЕМ ЛОГИНА И ПАРОЛЯ, ОТПРАВКА И ПРИЕМ </w:t>
      </w:r>
      <w:r w:rsidR="001C7D20">
        <w:br/>
      </w:r>
      <w:r w:rsidRPr="00843746">
        <w:t>ЭЛЕКТРОННЫХ ДОКУМЕНТОВ</w:t>
      </w:r>
    </w:p>
    <w:p w14:paraId="1A7AA232" w14:textId="25DFB462" w:rsidR="00491CAC" w:rsidRPr="00905A5B" w:rsidRDefault="00491CAC" w:rsidP="001C7D20">
      <w:pPr>
        <w:pStyle w:val="a4"/>
        <w:widowControl/>
        <w:numPr>
          <w:ilvl w:val="1"/>
          <w:numId w:val="11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Стороны признают, что ЭД, полученные Брокером или Клиентом ЭД с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использованием </w:t>
      </w:r>
      <w:r w:rsidR="00467E55">
        <w:rPr>
          <w:rFonts w:ascii="Arial" w:hAnsi="Arial" w:cs="Arial"/>
          <w:sz w:val="24"/>
          <w:szCs w:val="24"/>
        </w:rPr>
        <w:t>программного обеспечения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0068BD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>, имеют равную юридическую силу с документами на бумажных носителях, подписанными собственноручными подписями Сторон либо их</w:t>
      </w:r>
      <w:r w:rsidR="000068BD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уполномоченных лиц и заверенными печатью Сторон.</w:t>
      </w:r>
    </w:p>
    <w:p w14:paraId="6DAD0591" w14:textId="77777777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ЭД считается исходящим от Стороны, если он подписан ЭП, принадлежащей Стороне.</w:t>
      </w:r>
    </w:p>
    <w:p w14:paraId="21BB8EBA" w14:textId="3DF0680E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lastRenderedPageBreak/>
        <w:t>ЭД, подписанный ЭП, не прошедшей проверку в порядке, предусмотренном настоящ</w:t>
      </w:r>
      <w:r w:rsidR="000068BD">
        <w:rPr>
          <w:rFonts w:ascii="Arial" w:hAnsi="Arial" w:cs="Arial"/>
          <w:sz w:val="24"/>
          <w:szCs w:val="24"/>
        </w:rPr>
        <w:t>ей статьей</w:t>
      </w:r>
      <w:r w:rsidRPr="00905A5B">
        <w:rPr>
          <w:rFonts w:ascii="Arial" w:hAnsi="Arial" w:cs="Arial"/>
          <w:sz w:val="24"/>
          <w:szCs w:val="24"/>
        </w:rPr>
        <w:t>, не влечет правовых последствий.</w:t>
      </w:r>
    </w:p>
    <w:p w14:paraId="335F4392" w14:textId="374B2446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признает, что используемые в </w:t>
      </w:r>
      <w:r w:rsidR="00467E55">
        <w:rPr>
          <w:rFonts w:ascii="Arial" w:hAnsi="Arial" w:cs="Arial"/>
          <w:sz w:val="24"/>
          <w:szCs w:val="24"/>
        </w:rPr>
        <w:t>программное обеспечение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0068BD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методы обеспечения аутентификации сторон, конфиденциальности и целостности сообщений, а также алгоритмы создания и функционирования ЭП при передаче ЭД достаточны для</w:t>
      </w:r>
      <w:r w:rsidR="000068BD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обеспечения защиты от несанкционированного доступа, подтверждения авторства, целостности, неизменности и подлинности информации, содержащейся в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получаемых ЭД, </w:t>
      </w:r>
      <w:r w:rsidR="00A616CC">
        <w:rPr>
          <w:rFonts w:ascii="Arial" w:hAnsi="Arial" w:cs="Arial"/>
          <w:sz w:val="24"/>
          <w:szCs w:val="24"/>
        </w:rPr>
        <w:t xml:space="preserve">надлежащим образом </w:t>
      </w:r>
      <w:r w:rsidR="004124EC">
        <w:rPr>
          <w:rFonts w:ascii="Arial" w:hAnsi="Arial" w:cs="Arial"/>
          <w:sz w:val="24"/>
          <w:szCs w:val="24"/>
        </w:rPr>
        <w:t>сохраняют конфиденциальную информацию Клиента</w:t>
      </w:r>
      <w:r w:rsidR="00A616CC">
        <w:rPr>
          <w:rFonts w:ascii="Arial" w:hAnsi="Arial" w:cs="Arial"/>
          <w:sz w:val="24"/>
          <w:szCs w:val="24"/>
        </w:rPr>
        <w:t>,</w:t>
      </w:r>
      <w:r w:rsidR="0000212F">
        <w:rPr>
          <w:rFonts w:ascii="Arial" w:hAnsi="Arial" w:cs="Arial"/>
          <w:sz w:val="24"/>
          <w:szCs w:val="24"/>
        </w:rPr>
        <w:t xml:space="preserve"> </w:t>
      </w:r>
      <w:r w:rsidRPr="00905A5B">
        <w:rPr>
          <w:rFonts w:ascii="Arial" w:hAnsi="Arial" w:cs="Arial"/>
          <w:sz w:val="24"/>
          <w:szCs w:val="24"/>
        </w:rPr>
        <w:t>и обеспечивают защиту интересов Клиента.</w:t>
      </w:r>
    </w:p>
    <w:p w14:paraId="68B0153F" w14:textId="2FDEAF3A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отказывается от претензий к Брокеру, основанием которых является недостаточная, по мнению Клиента, степень обеспечения аутентификации сторон, конфиденциальности и целостности сообщений в </w:t>
      </w:r>
      <w:r w:rsidR="0023057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="000068BD">
        <w:rPr>
          <w:rFonts w:ascii="Arial" w:hAnsi="Arial" w:cs="Arial"/>
          <w:sz w:val="24"/>
          <w:szCs w:val="24"/>
        </w:rPr>
        <w:t>.</w:t>
      </w:r>
    </w:p>
    <w:p w14:paraId="462C1097" w14:textId="3BD4C22D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признает, что успешное прохождение Клиентом процедуры определения лица, подписывающего Электронный документ, по его Электронной подписи (далее </w:t>
      </w:r>
      <w:r w:rsidR="000068BD">
        <w:rPr>
          <w:rFonts w:ascii="Arial" w:hAnsi="Arial" w:cs="Arial"/>
          <w:sz w:val="24"/>
          <w:szCs w:val="24"/>
        </w:rPr>
        <w:t>—</w:t>
      </w:r>
      <w:r w:rsidRPr="00905A5B">
        <w:rPr>
          <w:rFonts w:ascii="Arial" w:hAnsi="Arial" w:cs="Arial"/>
          <w:sz w:val="24"/>
          <w:szCs w:val="24"/>
        </w:rPr>
        <w:t xml:space="preserve"> процедура аутентификации) при получении от Клиента ЭД по </w:t>
      </w:r>
      <w:r w:rsidR="0023057B" w:rsidRPr="00905A5B">
        <w:rPr>
          <w:rFonts w:ascii="Arial" w:hAnsi="Arial" w:cs="Arial"/>
          <w:sz w:val="24"/>
          <w:szCs w:val="24"/>
        </w:rPr>
        <w:t>Системе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является подтверждением того, что полученный ЭД подписан ЭП Клиента и ЭД получен в том виде, в котором он исходил от Клиента.</w:t>
      </w:r>
    </w:p>
    <w:p w14:paraId="2385509E" w14:textId="676B6F6B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Стороны согласны с тем, что </w:t>
      </w:r>
      <w:r w:rsidR="000068BD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>огин, указанный в заверенном подписью и оттиском печати Клиента Акт</w:t>
      </w:r>
      <w:r w:rsidR="006878E3">
        <w:rPr>
          <w:rFonts w:ascii="Arial" w:hAnsi="Arial" w:cs="Arial"/>
          <w:sz w:val="24"/>
          <w:szCs w:val="24"/>
        </w:rPr>
        <w:t>а</w:t>
      </w:r>
      <w:r w:rsidRPr="00905A5B">
        <w:rPr>
          <w:rFonts w:ascii="Arial" w:hAnsi="Arial" w:cs="Arial"/>
          <w:sz w:val="24"/>
          <w:szCs w:val="24"/>
        </w:rPr>
        <w:t xml:space="preserve"> приема</w:t>
      </w:r>
      <w:r w:rsidR="000068BD">
        <w:rPr>
          <w:rFonts w:ascii="Arial" w:hAnsi="Arial" w:cs="Arial"/>
          <w:sz w:val="24"/>
          <w:szCs w:val="24"/>
        </w:rPr>
        <w:t>-</w:t>
      </w:r>
      <w:r w:rsidRPr="00905A5B">
        <w:rPr>
          <w:rFonts w:ascii="Arial" w:hAnsi="Arial" w:cs="Arial"/>
          <w:sz w:val="24"/>
          <w:szCs w:val="24"/>
        </w:rPr>
        <w:t xml:space="preserve">передачи логина и пароля для </w:t>
      </w:r>
      <w:r w:rsidR="0023057B" w:rsidRPr="00905A5B">
        <w:rPr>
          <w:rFonts w:ascii="Arial" w:hAnsi="Arial" w:cs="Arial"/>
          <w:sz w:val="24"/>
          <w:szCs w:val="24"/>
        </w:rPr>
        <w:t>Системы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="006878E3">
        <w:rPr>
          <w:rFonts w:ascii="Arial" w:hAnsi="Arial" w:cs="Arial"/>
          <w:sz w:val="24"/>
          <w:szCs w:val="24"/>
        </w:rPr>
        <w:t xml:space="preserve"> (Приложение 8.29)</w:t>
      </w:r>
      <w:r w:rsidRPr="00905A5B">
        <w:rPr>
          <w:rFonts w:ascii="Arial" w:hAnsi="Arial" w:cs="Arial"/>
          <w:sz w:val="24"/>
          <w:szCs w:val="24"/>
        </w:rPr>
        <w:t>, принадлежит Клиенту и достаточен для определения Брокером корректности ЭП Клиента.</w:t>
      </w:r>
    </w:p>
    <w:p w14:paraId="4C72761E" w14:textId="77777777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Стороны признают, что выписка из журнала активных операций Клиента, представленная на бумажном носителе и заверенная собственноручной подписью ответственного лица Брокера, является безусловным подтверждением факта проведения Клиентом указанных в выписке операций.</w:t>
      </w:r>
    </w:p>
    <w:p w14:paraId="5E2A49FE" w14:textId="6A503929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Стороны признают в качестве единой шкалы времени при работе </w:t>
      </w:r>
      <w:r w:rsidR="001905F2">
        <w:rPr>
          <w:rFonts w:ascii="Arial" w:hAnsi="Arial" w:cs="Arial"/>
          <w:sz w:val="24"/>
          <w:szCs w:val="24"/>
        </w:rPr>
        <w:t>в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843746">
        <w:rPr>
          <w:rFonts w:ascii="Arial" w:hAnsi="Arial" w:cs="Arial"/>
          <w:sz w:val="24"/>
          <w:szCs w:val="24"/>
        </w:rPr>
        <w:t>м</w:t>
      </w:r>
      <w:r w:rsidRPr="00905A5B">
        <w:rPr>
          <w:rFonts w:ascii="Arial" w:hAnsi="Arial" w:cs="Arial"/>
          <w:sz w:val="24"/>
          <w:szCs w:val="24"/>
        </w:rPr>
        <w:t xml:space="preserve">осковское поясное время. Контрольным является время системных часов </w:t>
      </w:r>
      <w:r w:rsidR="001905F2">
        <w:rPr>
          <w:rFonts w:ascii="Arial" w:hAnsi="Arial" w:cs="Arial"/>
        </w:rPr>
        <w:t xml:space="preserve">Системы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Стороны признают информацию о дате и времени поступления, исполнения, неисполнения ЭД Брокеру, содержащуюся в контрольных архивах Брокера, необходимым и достаточным доказательством даты и времени передачи, исполнения, неисполнения Клиентом Брокеру ЭД.</w:t>
      </w:r>
    </w:p>
    <w:p w14:paraId="17658119" w14:textId="77777777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Стороны согласны с тем, что наличие у Брокера надлежаще оформленного ЭД, подписанного ЭП Клиента, прошедшего процедуру аутентификации, является </w:t>
      </w:r>
      <w:r w:rsidRPr="00905A5B">
        <w:rPr>
          <w:rFonts w:ascii="Arial" w:hAnsi="Arial" w:cs="Arial"/>
          <w:sz w:val="24"/>
          <w:szCs w:val="24"/>
        </w:rPr>
        <w:lastRenderedPageBreak/>
        <w:t>необходимым и достаточным основанием для проведения Брокером соответствующей операции на основании указанного ЭД.</w:t>
      </w:r>
    </w:p>
    <w:p w14:paraId="2C165E2C" w14:textId="25351419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Стороны согласны с тем, что использование сети </w:t>
      </w:r>
      <w:r w:rsidR="00925349">
        <w:rPr>
          <w:rFonts w:ascii="Arial" w:hAnsi="Arial" w:cs="Arial"/>
          <w:sz w:val="24"/>
          <w:szCs w:val="24"/>
        </w:rPr>
        <w:t>и</w:t>
      </w:r>
      <w:r w:rsidRPr="00905A5B">
        <w:rPr>
          <w:rFonts w:ascii="Arial" w:hAnsi="Arial" w:cs="Arial"/>
          <w:sz w:val="24"/>
          <w:szCs w:val="24"/>
        </w:rPr>
        <w:t xml:space="preserve">нтернет может вызывать перерывы в приеме и обработке ЭД в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>, связанные с отказами телекоммуникационного оборудования провайдеров телекоммуникационных услуг, а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также вирусными и иными атаками на </w:t>
      </w:r>
      <w:r w:rsidR="001905F2">
        <w:rPr>
          <w:rFonts w:ascii="Arial" w:hAnsi="Arial" w:cs="Arial"/>
        </w:rPr>
        <w:t xml:space="preserve">Систему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>. Стороны обязаны принимать все доступные способы защиты от</w:t>
      </w:r>
      <w:r w:rsidR="00C27DE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указанных угроз.</w:t>
      </w:r>
    </w:p>
    <w:p w14:paraId="71277966" w14:textId="09878D0F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Для доступа к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с использованием ПО </w:t>
      </w:r>
      <w:r w:rsidR="000068BD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Клиенту необходимо:</w:t>
      </w:r>
    </w:p>
    <w:p w14:paraId="12693FD5" w14:textId="47683142" w:rsidR="00491CAC" w:rsidRPr="00905A5B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491CAC" w:rsidRPr="00905A5B">
        <w:rPr>
          <w:rFonts w:ascii="Arial" w:hAnsi="Arial" w:cs="Arial"/>
          <w:sz w:val="24"/>
          <w:szCs w:val="24"/>
        </w:rPr>
        <w:t>становить на рабочем компьютере программное обеспечение, необходимое для</w:t>
      </w:r>
      <w:r w:rsidR="00B15529">
        <w:rPr>
          <w:rFonts w:ascii="Arial" w:hAnsi="Arial" w:cs="Arial"/>
          <w:sz w:val="24"/>
          <w:szCs w:val="24"/>
        </w:rPr>
        <w:t> </w:t>
      </w:r>
      <w:r w:rsidR="00491CAC" w:rsidRPr="00905A5B">
        <w:rPr>
          <w:rFonts w:ascii="Arial" w:hAnsi="Arial" w:cs="Arial"/>
          <w:sz w:val="24"/>
          <w:szCs w:val="24"/>
        </w:rPr>
        <w:t xml:space="preserve">работы с </w:t>
      </w:r>
      <w:r w:rsidR="0023057B" w:rsidRPr="00905A5B">
        <w:rPr>
          <w:rFonts w:ascii="Arial" w:hAnsi="Arial" w:cs="Arial"/>
          <w:sz w:val="24"/>
          <w:szCs w:val="24"/>
        </w:rPr>
        <w:t>Системой</w:t>
      </w:r>
      <w:r w:rsidR="00491CAC" w:rsidRPr="00905A5B">
        <w:rPr>
          <w:rFonts w:ascii="Arial" w:hAnsi="Arial" w:cs="Arial"/>
          <w:sz w:val="24"/>
          <w:szCs w:val="24"/>
        </w:rPr>
        <w:t xml:space="preserve"> </w:t>
      </w:r>
      <w:r w:rsidR="00315690">
        <w:rPr>
          <w:rFonts w:ascii="Arial" w:hAnsi="Arial" w:cs="Arial"/>
          <w:sz w:val="24"/>
          <w:szCs w:val="24"/>
        </w:rPr>
        <w:t>CQG</w:t>
      </w:r>
      <w:r w:rsidR="00491CAC" w:rsidRPr="00905A5B">
        <w:rPr>
          <w:rFonts w:ascii="Arial" w:hAnsi="Arial" w:cs="Arial"/>
          <w:sz w:val="24"/>
          <w:szCs w:val="24"/>
        </w:rPr>
        <w:t xml:space="preserve">; </w:t>
      </w:r>
    </w:p>
    <w:p w14:paraId="6AC298EE" w14:textId="5BA7A92E" w:rsidR="00491CAC" w:rsidRPr="00905A5B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491CAC" w:rsidRPr="00905A5B">
        <w:rPr>
          <w:rFonts w:ascii="Arial" w:hAnsi="Arial" w:cs="Arial"/>
          <w:sz w:val="24"/>
          <w:szCs w:val="24"/>
        </w:rPr>
        <w:t>олучить от Брокера Логин и Пароль и подписать с Брокером Акт приема</w:t>
      </w:r>
      <w:r w:rsidR="00925349">
        <w:rPr>
          <w:rFonts w:ascii="Arial" w:hAnsi="Arial" w:cs="Arial"/>
          <w:sz w:val="24"/>
          <w:szCs w:val="24"/>
        </w:rPr>
        <w:t>-</w:t>
      </w:r>
      <w:r w:rsidR="00491CAC" w:rsidRPr="00905A5B">
        <w:rPr>
          <w:rFonts w:ascii="Arial" w:hAnsi="Arial" w:cs="Arial"/>
          <w:sz w:val="24"/>
          <w:szCs w:val="24"/>
        </w:rPr>
        <w:t xml:space="preserve">передачи </w:t>
      </w:r>
      <w:r w:rsidR="001905F2">
        <w:rPr>
          <w:rFonts w:ascii="Arial" w:hAnsi="Arial" w:cs="Arial"/>
          <w:sz w:val="24"/>
          <w:szCs w:val="24"/>
        </w:rPr>
        <w:t>Л</w:t>
      </w:r>
      <w:r w:rsidR="00491CAC" w:rsidRPr="00905A5B">
        <w:rPr>
          <w:rFonts w:ascii="Arial" w:hAnsi="Arial" w:cs="Arial"/>
          <w:sz w:val="24"/>
          <w:szCs w:val="24"/>
        </w:rPr>
        <w:t xml:space="preserve">огина и </w:t>
      </w:r>
      <w:r w:rsidR="001905F2">
        <w:rPr>
          <w:rFonts w:ascii="Arial" w:hAnsi="Arial" w:cs="Arial"/>
          <w:sz w:val="24"/>
          <w:szCs w:val="24"/>
        </w:rPr>
        <w:t>П</w:t>
      </w:r>
      <w:r w:rsidR="00491CAC" w:rsidRPr="00905A5B">
        <w:rPr>
          <w:rFonts w:ascii="Arial" w:hAnsi="Arial" w:cs="Arial"/>
          <w:sz w:val="24"/>
          <w:szCs w:val="24"/>
        </w:rPr>
        <w:t xml:space="preserve">ароля для ПО </w:t>
      </w:r>
      <w:r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="00491CAC" w:rsidRPr="00905A5B">
        <w:rPr>
          <w:rFonts w:ascii="Arial" w:hAnsi="Arial" w:cs="Arial"/>
          <w:sz w:val="24"/>
          <w:szCs w:val="24"/>
        </w:rPr>
        <w:t>.</w:t>
      </w:r>
    </w:p>
    <w:p w14:paraId="4671D866" w14:textId="77777777" w:rsidR="00491CAC" w:rsidRPr="00905A5B" w:rsidRDefault="004C4CDB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  <w:lang w:val="en-US"/>
        </w:rPr>
      </w:pPr>
      <w:r w:rsidRPr="00905A5B">
        <w:rPr>
          <w:rFonts w:ascii="Arial" w:hAnsi="Arial" w:cs="Arial"/>
          <w:sz w:val="24"/>
          <w:szCs w:val="24"/>
        </w:rPr>
        <w:t xml:space="preserve"> </w:t>
      </w:r>
      <w:r w:rsidR="00491CAC" w:rsidRPr="00905A5B">
        <w:rPr>
          <w:rFonts w:ascii="Arial" w:hAnsi="Arial" w:cs="Arial"/>
          <w:sz w:val="24"/>
          <w:szCs w:val="24"/>
        </w:rPr>
        <w:t>Для направления ЭД Клиент:</w:t>
      </w:r>
    </w:p>
    <w:p w14:paraId="18879726" w14:textId="4983F719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устанавливает соединение с удаленным сервером доступа </w:t>
      </w:r>
      <w:r w:rsidR="001905F2">
        <w:rPr>
          <w:rFonts w:ascii="Arial" w:hAnsi="Arial" w:cs="Arial"/>
          <w:sz w:val="24"/>
          <w:szCs w:val="24"/>
        </w:rPr>
        <w:t xml:space="preserve">к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>, установленного в</w:t>
      </w:r>
      <w:r w:rsidR="00925349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офисе Брокера или в ином месте по усмотрению Брокера; </w:t>
      </w:r>
    </w:p>
    <w:p w14:paraId="24BE5B55" w14:textId="77777777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проходит процедуру аутентификации;</w:t>
      </w:r>
    </w:p>
    <w:p w14:paraId="35C28D24" w14:textId="58F2918C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формирует в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="001905F2" w:rsidRPr="00905A5B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  <w:sz w:val="24"/>
          <w:szCs w:val="24"/>
        </w:rPr>
        <w:t>текст ЭД;</w:t>
      </w:r>
    </w:p>
    <w:p w14:paraId="03AD7FF0" w14:textId="77777777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проверяет правильность составленного ЭД;</w:t>
      </w:r>
    </w:p>
    <w:p w14:paraId="3211D635" w14:textId="77777777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направляет Брокеру ЭД.</w:t>
      </w:r>
    </w:p>
    <w:p w14:paraId="715375AF" w14:textId="77777777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Брокер принимает к исполнению полученные от Клиента ЭД при одновременном наличии следующих условий:</w:t>
      </w:r>
    </w:p>
    <w:p w14:paraId="29D6B0E3" w14:textId="77777777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успешно прошел процедуру аутентификации; </w:t>
      </w:r>
    </w:p>
    <w:p w14:paraId="2C4CC71D" w14:textId="3843C666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ЭД содержит все необходимые реквизиты в соответствии с предъявляемыми к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нему требованиями; </w:t>
      </w:r>
    </w:p>
    <w:p w14:paraId="187F646D" w14:textId="77777777" w:rsidR="00491CAC" w:rsidRPr="00905A5B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Клиентом соблюдены иные положения настоящих Правил и Регламента.</w:t>
      </w:r>
    </w:p>
    <w:p w14:paraId="6A3C689C" w14:textId="55D75562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Клиент соглашается, что ЭД, полученный Брокером через </w:t>
      </w:r>
      <w:r w:rsidR="001905F2">
        <w:rPr>
          <w:rFonts w:ascii="Arial" w:hAnsi="Arial" w:cs="Arial"/>
        </w:rPr>
        <w:t xml:space="preserve">Систему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, процедура аутентификации для доступа к которой была проведена успешно, считается направленным Клиентом, и Клиент признает факт направления такого ЭД от его имени. Факт направления Клиентом и получения Брокером ЭД посредством </w:t>
      </w:r>
      <w:r w:rsidR="001905F2">
        <w:rPr>
          <w:rFonts w:ascii="Arial" w:hAnsi="Arial" w:cs="Arial"/>
        </w:rPr>
        <w:t xml:space="preserve">Системы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>, подписанного ЭП Клиента, прошедшего процедуру аутентификации, является достаточным основанием для</w:t>
      </w:r>
      <w:r w:rsidR="00925349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исполнения Брокером содержащихся в таком ЭД указаний.</w:t>
      </w:r>
    </w:p>
    <w:p w14:paraId="2A861FA9" w14:textId="033F0ADF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lastRenderedPageBreak/>
        <w:t>Временем и датой приема ЭД Брокером считается время получения подтверждения о</w:t>
      </w:r>
      <w:r w:rsidR="00925349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поступлении данного документа Клиентом. Время и дата приема ЭД фиксируется сервером доступа </w:t>
      </w:r>
      <w:r w:rsidR="001905F2">
        <w:rPr>
          <w:rFonts w:ascii="Arial" w:hAnsi="Arial" w:cs="Arial"/>
          <w:sz w:val="24"/>
          <w:szCs w:val="24"/>
        </w:rPr>
        <w:t xml:space="preserve">к </w:t>
      </w:r>
      <w:r w:rsidR="001905F2">
        <w:rPr>
          <w:rFonts w:ascii="Arial" w:hAnsi="Arial" w:cs="Arial"/>
        </w:rPr>
        <w:t xml:space="preserve">Системе </w:t>
      </w:r>
      <w:r w:rsidR="001905F2">
        <w:rPr>
          <w:rFonts w:ascii="Arial" w:hAnsi="Arial" w:cs="Arial"/>
          <w:lang w:val="en-US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Брокера.</w:t>
      </w:r>
    </w:p>
    <w:p w14:paraId="76795AF3" w14:textId="77777777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В случае принятия Брокером ЭД, подтверждением поступления данного документа является присвоение следующего статуса данному документу:</w:t>
      </w:r>
    </w:p>
    <w:p w14:paraId="28A32433" w14:textId="77777777" w:rsidR="00491CAC" w:rsidRPr="00905A5B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Активно; </w:t>
      </w:r>
    </w:p>
    <w:p w14:paraId="15B07F30" w14:textId="77777777" w:rsidR="00491CAC" w:rsidRPr="00905A5B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Исполнено; </w:t>
      </w:r>
    </w:p>
    <w:p w14:paraId="2F0C12EE" w14:textId="77777777" w:rsidR="00491CAC" w:rsidRPr="00905A5B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Снято; </w:t>
      </w:r>
    </w:p>
    <w:p w14:paraId="7D3EFAAA" w14:textId="77777777" w:rsidR="00491CAC" w:rsidRPr="00905A5B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Срок действия истек; </w:t>
      </w:r>
    </w:p>
    <w:p w14:paraId="74235386" w14:textId="77777777" w:rsidR="00491CAC" w:rsidRPr="00905A5B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Запрос на отмену. </w:t>
      </w:r>
    </w:p>
    <w:p w14:paraId="10F1960F" w14:textId="13FAC51E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В случае отказа Брокера от приема ЭД, Брокер направляет Клиенту по </w:t>
      </w:r>
      <w:r w:rsidR="00173C16">
        <w:rPr>
          <w:rFonts w:ascii="Arial" w:hAnsi="Arial" w:cs="Arial"/>
          <w:sz w:val="24"/>
          <w:szCs w:val="24"/>
        </w:rPr>
        <w:t>Личному кабинету</w:t>
      </w:r>
      <w:r w:rsidRPr="00905A5B">
        <w:rPr>
          <w:rFonts w:ascii="Arial" w:hAnsi="Arial" w:cs="Arial"/>
          <w:sz w:val="24"/>
          <w:szCs w:val="24"/>
        </w:rPr>
        <w:t xml:space="preserve"> сообщение об отказе от приема (мотивированный отказ в приеме) ЭД в течение рабочего дня с момента получения такого ЭД Брокером.</w:t>
      </w:r>
    </w:p>
    <w:p w14:paraId="1F166BC2" w14:textId="1287595D" w:rsidR="00491CAC" w:rsidRPr="00905A5B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Процедура определения лица, подписывающего Электронный документ, по его Электронной подписи осуществляется Брокером с использованием собственных технических средств путем сопоставления введенного Клиентом при каждом входе к</w:t>
      </w:r>
      <w:r w:rsidR="0000212F">
        <w:rPr>
          <w:rFonts w:ascii="Arial" w:hAnsi="Arial" w:cs="Arial"/>
          <w:sz w:val="24"/>
          <w:szCs w:val="24"/>
        </w:rPr>
        <w:t> </w:t>
      </w:r>
      <w:r w:rsidR="001905F2">
        <w:rPr>
          <w:rFonts w:ascii="Arial" w:hAnsi="Arial" w:cs="Arial"/>
          <w:sz w:val="24"/>
          <w:szCs w:val="24"/>
        </w:rPr>
        <w:t>программному обеспечению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925349">
        <w:rPr>
          <w:rFonts w:ascii="Arial" w:hAnsi="Arial" w:cs="Arial"/>
          <w:sz w:val="24"/>
          <w:szCs w:val="24"/>
        </w:rPr>
        <w:t xml:space="preserve">Системы </w:t>
      </w:r>
      <w:r w:rsidR="00315690">
        <w:rPr>
          <w:rFonts w:ascii="Arial" w:hAnsi="Arial" w:cs="Arial"/>
          <w:sz w:val="24"/>
          <w:szCs w:val="24"/>
        </w:rPr>
        <w:t>CQG</w:t>
      </w:r>
      <w:r w:rsidRPr="00905A5B">
        <w:rPr>
          <w:rFonts w:ascii="Arial" w:hAnsi="Arial" w:cs="Arial"/>
          <w:sz w:val="24"/>
          <w:szCs w:val="24"/>
        </w:rPr>
        <w:t xml:space="preserve"> </w:t>
      </w:r>
      <w:r w:rsidR="00925349">
        <w:rPr>
          <w:rFonts w:ascii="Arial" w:hAnsi="Arial" w:cs="Arial"/>
          <w:sz w:val="24"/>
          <w:szCs w:val="24"/>
        </w:rPr>
        <w:t>ло</w:t>
      </w:r>
      <w:r w:rsidRPr="00905A5B">
        <w:rPr>
          <w:rFonts w:ascii="Arial" w:hAnsi="Arial" w:cs="Arial"/>
          <w:sz w:val="24"/>
          <w:szCs w:val="24"/>
        </w:rPr>
        <w:t xml:space="preserve">гина соответствующему </w:t>
      </w:r>
      <w:r w:rsidR="00925349">
        <w:rPr>
          <w:rFonts w:ascii="Arial" w:hAnsi="Arial" w:cs="Arial"/>
          <w:sz w:val="24"/>
          <w:szCs w:val="24"/>
        </w:rPr>
        <w:t>ло</w:t>
      </w:r>
      <w:r w:rsidRPr="00905A5B">
        <w:rPr>
          <w:rFonts w:ascii="Arial" w:hAnsi="Arial" w:cs="Arial"/>
          <w:sz w:val="24"/>
          <w:szCs w:val="24"/>
        </w:rPr>
        <w:t xml:space="preserve">гину Клиента, информация о котором имеется у Брокера. При положительном результате проверки (идентичности указанных </w:t>
      </w:r>
      <w:r w:rsidR="00925349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 xml:space="preserve">огинов) считается, что Электронный документ подписан Клиентом, которому принадлежит соответствующий </w:t>
      </w:r>
      <w:r w:rsidR="00925349">
        <w:rPr>
          <w:rFonts w:ascii="Arial" w:hAnsi="Arial" w:cs="Arial"/>
          <w:sz w:val="24"/>
          <w:szCs w:val="24"/>
        </w:rPr>
        <w:t>л</w:t>
      </w:r>
      <w:r w:rsidRPr="00905A5B">
        <w:rPr>
          <w:rFonts w:ascii="Arial" w:hAnsi="Arial" w:cs="Arial"/>
          <w:sz w:val="24"/>
          <w:szCs w:val="24"/>
        </w:rPr>
        <w:t>огин.</w:t>
      </w:r>
    </w:p>
    <w:p w14:paraId="5BF3098C" w14:textId="77777777" w:rsidR="00117078" w:rsidRPr="00905A5B" w:rsidRDefault="00117078" w:rsidP="001C7D20">
      <w:pPr>
        <w:pStyle w:val="BD1"/>
        <w:numPr>
          <w:ilvl w:val="0"/>
          <w:numId w:val="0"/>
        </w:numPr>
      </w:pPr>
    </w:p>
    <w:p w14:paraId="459BFA3D" w14:textId="2E959123" w:rsidR="002505E4" w:rsidRPr="00E87BCB" w:rsidRDefault="00E87BCB" w:rsidP="001C7D20">
      <w:pPr>
        <w:pStyle w:val="BD1"/>
        <w:rPr>
          <w:shd w:val="clear" w:color="auto" w:fill="CCCCCC"/>
        </w:rPr>
      </w:pPr>
      <w:r w:rsidRPr="00E87BCB">
        <w:t>ОТВЕТСТВЕННОСТЬ СТОРОН</w:t>
      </w:r>
    </w:p>
    <w:p w14:paraId="0BDBCECE" w14:textId="77777777" w:rsidR="002505E4" w:rsidRPr="00905A5B" w:rsidRDefault="00AB4105" w:rsidP="001C7D20">
      <w:pPr>
        <w:pStyle w:val="BD11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В случае неисполнения или ненадлежащего исполнения настоящего Соглашения Стороны несут ответственность в соответствии с действующим законодательством Российской</w:t>
      </w:r>
      <w:r w:rsidRPr="00905A5B">
        <w:rPr>
          <w:rFonts w:ascii="Arial" w:hAnsi="Arial" w:cs="Arial"/>
          <w:spacing w:val="-9"/>
        </w:rPr>
        <w:t xml:space="preserve"> </w:t>
      </w:r>
      <w:r w:rsidRPr="00905A5B">
        <w:rPr>
          <w:rFonts w:ascii="Arial" w:hAnsi="Arial" w:cs="Arial"/>
        </w:rPr>
        <w:t>Федерации.</w:t>
      </w:r>
    </w:p>
    <w:p w14:paraId="0A9963BF" w14:textId="49B8FF73" w:rsidR="002505E4" w:rsidRPr="00905A5B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>Брокер не несет ответственности за какие-либо убытки (включая все, без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исключения, случаи понесенных либо предполагаемых расходов, потери прибыл</w:t>
      </w:r>
      <w:r w:rsidR="00117078">
        <w:rPr>
          <w:rFonts w:ascii="Arial" w:hAnsi="Arial" w:cs="Arial"/>
        </w:rPr>
        <w:t>и</w:t>
      </w:r>
      <w:r w:rsidRPr="00905A5B">
        <w:rPr>
          <w:rFonts w:ascii="Arial" w:hAnsi="Arial" w:cs="Arial"/>
        </w:rPr>
        <w:t>, прерывания деловой активности, утраты деловой информации</w:t>
      </w:r>
      <w:r w:rsidR="00117078">
        <w:rPr>
          <w:rFonts w:ascii="Arial" w:hAnsi="Arial" w:cs="Arial"/>
        </w:rPr>
        <w:t xml:space="preserve"> или</w:t>
      </w:r>
      <w:r w:rsidRPr="00905A5B">
        <w:rPr>
          <w:rFonts w:ascii="Arial" w:hAnsi="Arial" w:cs="Arial"/>
          <w:spacing w:val="-10"/>
        </w:rPr>
        <w:t xml:space="preserve"> </w:t>
      </w:r>
      <w:r w:rsidRPr="00905A5B">
        <w:rPr>
          <w:rFonts w:ascii="Arial" w:hAnsi="Arial" w:cs="Arial"/>
        </w:rPr>
        <w:t>других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потерь),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связанные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использованием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или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невозможностью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использования</w:t>
      </w:r>
      <w:r w:rsidRPr="00905A5B">
        <w:rPr>
          <w:rFonts w:ascii="Arial" w:hAnsi="Arial" w:cs="Arial"/>
          <w:spacing w:val="-10"/>
        </w:rPr>
        <w:t xml:space="preserve">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 xml:space="preserve">в том числе, но не ограничиваясь, обновленной версии программного обеспечения (программы для ЭВМ)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в</w:t>
      </w:r>
      <w:r w:rsidR="00117078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том числе в связи с возникновением неисправностей и отказов оборудования, сбоев и</w:t>
      </w:r>
      <w:r w:rsidR="00117078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ошибок в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истеме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, отказов систем связи, энергоснабжения, иных систем, осуществлением доработок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изменений алгоритмов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lastRenderedPageBreak/>
        <w:t>функционирования</w:t>
      </w:r>
      <w:r w:rsidRPr="00905A5B">
        <w:rPr>
          <w:rFonts w:ascii="Arial" w:hAnsi="Arial" w:cs="Arial"/>
          <w:spacing w:val="-11"/>
        </w:rPr>
        <w:t xml:space="preserve">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>истемы</w:t>
      </w:r>
      <w:r w:rsidRPr="00905A5B">
        <w:rPr>
          <w:rFonts w:ascii="Arial" w:hAnsi="Arial" w:cs="Arial"/>
          <w:spacing w:val="-12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профилактических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работ</w:t>
      </w:r>
      <w:r w:rsidRPr="00905A5B">
        <w:rPr>
          <w:rFonts w:ascii="Arial" w:hAnsi="Arial" w:cs="Arial"/>
          <w:spacing w:val="-11"/>
        </w:rPr>
        <w:t xml:space="preserve">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>истемы</w:t>
      </w:r>
      <w:r w:rsidRPr="00905A5B">
        <w:rPr>
          <w:rFonts w:ascii="Arial" w:hAnsi="Arial" w:cs="Arial"/>
          <w:spacing w:val="-12"/>
        </w:rPr>
        <w:t xml:space="preserve">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</w:t>
      </w:r>
      <w:r w:rsidRPr="00905A5B">
        <w:rPr>
          <w:rFonts w:ascii="Arial" w:hAnsi="Arial" w:cs="Arial"/>
          <w:spacing w:val="-11"/>
        </w:rPr>
        <w:t xml:space="preserve"> </w:t>
      </w:r>
      <w:r w:rsidRPr="00905A5B">
        <w:rPr>
          <w:rFonts w:ascii="Arial" w:hAnsi="Arial" w:cs="Arial"/>
        </w:rPr>
        <w:t>технологических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 xml:space="preserve">изменений, обновлений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. Клиент обязан в случае неработоспособности </w:t>
      </w:r>
      <w:r w:rsidR="00550551">
        <w:rPr>
          <w:rFonts w:ascii="Arial" w:hAnsi="Arial" w:cs="Arial"/>
        </w:rPr>
        <w:t>С</w:t>
      </w:r>
      <w:r w:rsidRPr="00905A5B">
        <w:rPr>
          <w:rFonts w:ascii="Arial" w:hAnsi="Arial" w:cs="Arial"/>
        </w:rPr>
        <w:t xml:space="preserve">истемы </w:t>
      </w:r>
      <w:r w:rsidR="00491CAC" w:rsidRPr="00905A5B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/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совершить сделку. Все последствия, возникшие в результате отсутствия у Клиента намерения направить заявку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/</w:t>
      </w:r>
      <w:r w:rsidR="00117078">
        <w:rPr>
          <w:rFonts w:ascii="Arial" w:hAnsi="Arial" w:cs="Arial"/>
        </w:rPr>
        <w:t xml:space="preserve"> </w:t>
      </w:r>
      <w:r w:rsidRPr="00905A5B">
        <w:rPr>
          <w:rFonts w:ascii="Arial" w:hAnsi="Arial" w:cs="Arial"/>
        </w:rPr>
        <w:t>совершить сделку, несет</w:t>
      </w:r>
      <w:r w:rsidRPr="00905A5B">
        <w:rPr>
          <w:rFonts w:ascii="Arial" w:hAnsi="Arial" w:cs="Arial"/>
          <w:spacing w:val="-27"/>
        </w:rPr>
        <w:t xml:space="preserve"> </w:t>
      </w:r>
      <w:r w:rsidRPr="00905A5B">
        <w:rPr>
          <w:rFonts w:ascii="Arial" w:hAnsi="Arial" w:cs="Arial"/>
        </w:rPr>
        <w:t>Клиент.</w:t>
      </w:r>
    </w:p>
    <w:p w14:paraId="39943EA0" w14:textId="67924010" w:rsidR="002505E4" w:rsidRPr="00905A5B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</w:t>
      </w:r>
      <w:r w:rsidR="00173C16">
        <w:rPr>
          <w:rFonts w:ascii="Arial" w:hAnsi="Arial" w:cs="Arial"/>
        </w:rPr>
        <w:t>Логина и/или П</w:t>
      </w:r>
      <w:r w:rsidRPr="00905A5B">
        <w:rPr>
          <w:rFonts w:ascii="Arial" w:hAnsi="Arial" w:cs="Arial"/>
        </w:rPr>
        <w:t>ароля Клиента и иной конфиденциальной информации, касающейся</w:t>
      </w:r>
      <w:r w:rsidRPr="00905A5B">
        <w:rPr>
          <w:rFonts w:ascii="Arial" w:hAnsi="Arial" w:cs="Arial"/>
          <w:spacing w:val="-1"/>
        </w:rPr>
        <w:t xml:space="preserve"> </w:t>
      </w:r>
      <w:r w:rsidRPr="00905A5B">
        <w:rPr>
          <w:rFonts w:ascii="Arial" w:hAnsi="Arial" w:cs="Arial"/>
        </w:rPr>
        <w:t>Клиента.</w:t>
      </w:r>
    </w:p>
    <w:p w14:paraId="0733485C" w14:textId="6759480E" w:rsidR="002505E4" w:rsidRPr="00905A5B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 случае если заявка была подана Клиентом с использованием его </w:t>
      </w:r>
      <w:r w:rsidR="00173C16">
        <w:rPr>
          <w:rFonts w:ascii="Arial" w:hAnsi="Arial" w:cs="Arial"/>
        </w:rPr>
        <w:t>Логина</w:t>
      </w:r>
      <w:r w:rsidRPr="00905A5B">
        <w:rPr>
          <w:rFonts w:ascii="Arial" w:hAnsi="Arial" w:cs="Arial"/>
        </w:rPr>
        <w:t xml:space="preserve"> и/или</w:t>
      </w:r>
      <w:r w:rsidR="00173C16">
        <w:rPr>
          <w:rFonts w:ascii="Arial" w:hAnsi="Arial" w:cs="Arial"/>
        </w:rPr>
        <w:t xml:space="preserve"> П</w:t>
      </w:r>
      <w:r w:rsidRPr="00905A5B">
        <w:rPr>
          <w:rFonts w:ascii="Arial" w:hAnsi="Arial" w:cs="Arial"/>
        </w:rPr>
        <w:t>ароля, то все заявки и иные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сообщения,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поданные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>с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использованием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данного</w:t>
      </w:r>
      <w:r w:rsidRPr="00905A5B">
        <w:rPr>
          <w:rFonts w:ascii="Arial" w:hAnsi="Arial" w:cs="Arial"/>
          <w:spacing w:val="-6"/>
        </w:rPr>
        <w:t xml:space="preserve"> </w:t>
      </w:r>
      <w:r w:rsidR="00173C16">
        <w:rPr>
          <w:rFonts w:ascii="Arial" w:hAnsi="Arial" w:cs="Arial"/>
        </w:rPr>
        <w:t xml:space="preserve">Логина </w:t>
      </w:r>
      <w:r w:rsidRPr="00905A5B">
        <w:rPr>
          <w:rFonts w:ascii="Arial" w:hAnsi="Arial" w:cs="Arial"/>
        </w:rPr>
        <w:t>и/или</w:t>
      </w:r>
      <w:r w:rsidRPr="00905A5B">
        <w:rPr>
          <w:rFonts w:ascii="Arial" w:hAnsi="Arial" w:cs="Arial"/>
          <w:spacing w:val="-8"/>
        </w:rPr>
        <w:t xml:space="preserve">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>ароля</w:t>
      </w:r>
      <w:r w:rsidRPr="00905A5B">
        <w:rPr>
          <w:rFonts w:ascii="Arial" w:hAnsi="Arial" w:cs="Arial"/>
          <w:spacing w:val="-6"/>
        </w:rPr>
        <w:t xml:space="preserve"> </w:t>
      </w:r>
      <w:r w:rsidRPr="00905A5B">
        <w:rPr>
          <w:rFonts w:ascii="Arial" w:hAnsi="Arial" w:cs="Arial"/>
        </w:rPr>
        <w:t>означают</w:t>
      </w:r>
      <w:r w:rsidRPr="00905A5B">
        <w:rPr>
          <w:rFonts w:ascii="Arial" w:hAnsi="Arial" w:cs="Arial"/>
          <w:spacing w:val="-7"/>
        </w:rPr>
        <w:t xml:space="preserve"> </w:t>
      </w:r>
      <w:r w:rsidRPr="00905A5B">
        <w:rPr>
          <w:rFonts w:ascii="Arial" w:hAnsi="Arial" w:cs="Arial"/>
        </w:rPr>
        <w:t>признание</w:t>
      </w:r>
      <w:r w:rsidRPr="00905A5B">
        <w:rPr>
          <w:rFonts w:ascii="Arial" w:hAnsi="Arial" w:cs="Arial"/>
          <w:spacing w:val="-8"/>
        </w:rPr>
        <w:t xml:space="preserve"> </w:t>
      </w:r>
      <w:r w:rsidRPr="00905A5B">
        <w:rPr>
          <w:rFonts w:ascii="Arial" w:hAnsi="Arial" w:cs="Arial"/>
        </w:rPr>
        <w:t xml:space="preserve">Клиентом факта подачи заявки от его имени. Факт подачи заявки с использованием </w:t>
      </w:r>
      <w:r w:rsidR="00173C16">
        <w:rPr>
          <w:rFonts w:ascii="Arial" w:hAnsi="Arial" w:cs="Arial"/>
        </w:rPr>
        <w:t>Логина</w:t>
      </w:r>
      <w:r w:rsidRPr="00905A5B">
        <w:rPr>
          <w:rFonts w:ascii="Arial" w:hAnsi="Arial" w:cs="Arial"/>
        </w:rPr>
        <w:t xml:space="preserve"> и/или </w:t>
      </w:r>
      <w:r w:rsidR="00173C16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>ароля Клиента является достаточным основанием для совершения сделки, при этом совершенные на</w:t>
      </w:r>
      <w:r w:rsidR="00117078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основании указанных заявок сделки признаются Клиентом как совершенные от его</w:t>
      </w:r>
      <w:r w:rsidRPr="00905A5B">
        <w:rPr>
          <w:rFonts w:ascii="Arial" w:hAnsi="Arial" w:cs="Arial"/>
          <w:spacing w:val="-4"/>
        </w:rPr>
        <w:t xml:space="preserve"> </w:t>
      </w:r>
      <w:r w:rsidRPr="00905A5B">
        <w:rPr>
          <w:rFonts w:ascii="Arial" w:hAnsi="Arial" w:cs="Arial"/>
        </w:rPr>
        <w:t>имени.</w:t>
      </w:r>
    </w:p>
    <w:p w14:paraId="556BA8CB" w14:textId="7ECBDD5B" w:rsidR="002505E4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905A5B">
        <w:rPr>
          <w:rFonts w:ascii="Arial" w:hAnsi="Arial" w:cs="Arial"/>
        </w:rPr>
        <w:t xml:space="preserve">Выписки из электронных журналов и файлов серверной части </w:t>
      </w:r>
      <w:r w:rsidR="0023057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(сервер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) (включая журнал активных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операций,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который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представляет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собой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совокупность</w:t>
      </w:r>
      <w:r w:rsidRPr="00905A5B">
        <w:rPr>
          <w:rFonts w:ascii="Arial" w:hAnsi="Arial" w:cs="Arial"/>
          <w:spacing w:val="-10"/>
        </w:rPr>
        <w:t xml:space="preserve"> </w:t>
      </w:r>
      <w:r w:rsidRPr="00905A5B">
        <w:rPr>
          <w:rFonts w:ascii="Arial" w:hAnsi="Arial" w:cs="Arial"/>
        </w:rPr>
        <w:t>записей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в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базе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данных,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которая</w:t>
      </w:r>
      <w:r w:rsidRPr="00905A5B">
        <w:rPr>
          <w:rFonts w:ascii="Arial" w:hAnsi="Arial" w:cs="Arial"/>
          <w:spacing w:val="-15"/>
        </w:rPr>
        <w:t xml:space="preserve"> </w:t>
      </w:r>
      <w:r w:rsidRPr="00905A5B">
        <w:rPr>
          <w:rFonts w:ascii="Arial" w:hAnsi="Arial" w:cs="Arial"/>
        </w:rPr>
        <w:t>содержит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 xml:space="preserve">информацию об операциях, совершаемых с использованием </w:t>
      </w:r>
      <w:r w:rsidR="0023057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 xml:space="preserve"> </w:t>
      </w:r>
      <w:r w:rsidR="00184F82" w:rsidRPr="00905A5B">
        <w:rPr>
          <w:rFonts w:ascii="Arial" w:hAnsi="Arial" w:cs="Arial"/>
        </w:rPr>
        <w:t>п</w:t>
      </w:r>
      <w:r w:rsidRPr="00905A5B">
        <w:rPr>
          <w:rFonts w:ascii="Arial" w:hAnsi="Arial" w:cs="Arial"/>
        </w:rPr>
        <w:t xml:space="preserve">ользователями </w:t>
      </w:r>
      <w:r w:rsidR="0023057B" w:rsidRPr="00905A5B">
        <w:rPr>
          <w:rFonts w:ascii="Arial" w:hAnsi="Arial" w:cs="Arial"/>
        </w:rPr>
        <w:t xml:space="preserve">Системы </w:t>
      </w:r>
      <w:r w:rsidR="00315690">
        <w:rPr>
          <w:rFonts w:ascii="Arial" w:hAnsi="Arial" w:cs="Arial"/>
        </w:rPr>
        <w:t>CQG</w:t>
      </w:r>
      <w:r w:rsidRPr="00905A5B">
        <w:rPr>
          <w:rFonts w:ascii="Arial" w:hAnsi="Arial" w:cs="Arial"/>
        </w:rPr>
        <w:t>, в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том</w:t>
      </w:r>
      <w:r w:rsidR="0000212F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>числе Клиентом: подача, отмена поручений, иные виды поручений/сообщений), подписанные уполномоченным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Брокер</w:t>
      </w:r>
      <w:r w:rsidR="00184F82" w:rsidRPr="00905A5B">
        <w:rPr>
          <w:rFonts w:ascii="Arial" w:hAnsi="Arial" w:cs="Arial"/>
        </w:rPr>
        <w:t>ом</w:t>
      </w:r>
      <w:r w:rsidRPr="00905A5B">
        <w:rPr>
          <w:rFonts w:ascii="Arial" w:hAnsi="Arial" w:cs="Arial"/>
          <w:spacing w:val="-17"/>
        </w:rPr>
        <w:t xml:space="preserve"> </w:t>
      </w:r>
      <w:r w:rsidRPr="00905A5B">
        <w:rPr>
          <w:rFonts w:ascii="Arial" w:hAnsi="Arial" w:cs="Arial"/>
        </w:rPr>
        <w:t>лицом,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являются</w:t>
      </w:r>
      <w:r w:rsidRPr="00905A5B">
        <w:rPr>
          <w:rFonts w:ascii="Arial" w:hAnsi="Arial" w:cs="Arial"/>
          <w:spacing w:val="-13"/>
        </w:rPr>
        <w:t xml:space="preserve"> </w:t>
      </w:r>
      <w:r w:rsidRPr="00905A5B">
        <w:rPr>
          <w:rFonts w:ascii="Arial" w:hAnsi="Arial" w:cs="Arial"/>
        </w:rPr>
        <w:t>пригодным</w:t>
      </w:r>
      <w:r w:rsidRPr="00905A5B">
        <w:rPr>
          <w:rFonts w:ascii="Arial" w:hAnsi="Arial" w:cs="Arial"/>
          <w:spacing w:val="-15"/>
        </w:rPr>
        <w:t xml:space="preserve"> </w:t>
      </w:r>
      <w:r w:rsidRPr="00905A5B">
        <w:rPr>
          <w:rFonts w:ascii="Arial" w:hAnsi="Arial" w:cs="Arial"/>
        </w:rPr>
        <w:t>для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предъявления</w:t>
      </w:r>
      <w:r w:rsidRPr="00905A5B">
        <w:rPr>
          <w:rFonts w:ascii="Arial" w:hAnsi="Arial" w:cs="Arial"/>
          <w:spacing w:val="-12"/>
        </w:rPr>
        <w:t xml:space="preserve"> </w:t>
      </w:r>
      <w:r w:rsidRPr="00905A5B">
        <w:rPr>
          <w:rFonts w:ascii="Arial" w:hAnsi="Arial" w:cs="Arial"/>
        </w:rPr>
        <w:t>в</w:t>
      </w:r>
      <w:r w:rsidR="000C10AC">
        <w:rPr>
          <w:rFonts w:ascii="Arial" w:hAnsi="Arial" w:cs="Arial"/>
          <w:spacing w:val="-14"/>
        </w:rPr>
        <w:t> </w:t>
      </w:r>
      <w:r w:rsidRPr="00905A5B">
        <w:rPr>
          <w:rFonts w:ascii="Arial" w:hAnsi="Arial" w:cs="Arial"/>
        </w:rPr>
        <w:t>суде</w:t>
      </w:r>
      <w:r w:rsidRPr="00905A5B">
        <w:rPr>
          <w:rFonts w:ascii="Arial" w:hAnsi="Arial" w:cs="Arial"/>
          <w:spacing w:val="-14"/>
        </w:rPr>
        <w:t xml:space="preserve"> </w:t>
      </w:r>
      <w:r w:rsidRPr="00905A5B">
        <w:rPr>
          <w:rFonts w:ascii="Arial" w:hAnsi="Arial" w:cs="Arial"/>
        </w:rPr>
        <w:t>доказательством</w:t>
      </w:r>
      <w:r w:rsidRPr="00905A5B">
        <w:rPr>
          <w:rFonts w:ascii="Arial" w:hAnsi="Arial" w:cs="Arial"/>
          <w:spacing w:val="-15"/>
        </w:rPr>
        <w:t xml:space="preserve"> </w:t>
      </w:r>
      <w:r w:rsidRPr="00905A5B">
        <w:rPr>
          <w:rFonts w:ascii="Arial" w:hAnsi="Arial" w:cs="Arial"/>
        </w:rPr>
        <w:t xml:space="preserve">факта совершения Клиентом действий с использованием </w:t>
      </w:r>
      <w:r w:rsidR="0023057B" w:rsidRPr="00905A5B">
        <w:rPr>
          <w:rFonts w:ascii="Arial" w:hAnsi="Arial" w:cs="Arial"/>
        </w:rPr>
        <w:t>программного обеспеч</w:t>
      </w:r>
      <w:r w:rsidR="00550551">
        <w:rPr>
          <w:rFonts w:ascii="Arial" w:hAnsi="Arial" w:cs="Arial"/>
        </w:rPr>
        <w:t>е</w:t>
      </w:r>
      <w:r w:rsidR="0023057B" w:rsidRPr="00905A5B">
        <w:rPr>
          <w:rFonts w:ascii="Arial" w:hAnsi="Arial" w:cs="Arial"/>
        </w:rPr>
        <w:t>ния</w:t>
      </w:r>
      <w:r w:rsidRPr="00905A5B">
        <w:rPr>
          <w:rFonts w:ascii="Arial" w:hAnsi="Arial" w:cs="Arial"/>
        </w:rPr>
        <w:t xml:space="preserve">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 xml:space="preserve">, в том числе фактов установления (попытки установления) Клиентом соединения с сервером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, подачи заявки с</w:t>
      </w:r>
      <w:r w:rsidR="000C10AC">
        <w:rPr>
          <w:rFonts w:ascii="Arial" w:hAnsi="Arial" w:cs="Arial"/>
        </w:rPr>
        <w:t> </w:t>
      </w:r>
      <w:r w:rsidRPr="00905A5B">
        <w:rPr>
          <w:rFonts w:ascii="Arial" w:hAnsi="Arial" w:cs="Arial"/>
        </w:rPr>
        <w:t xml:space="preserve">использованием </w:t>
      </w:r>
      <w:r w:rsidR="00550551">
        <w:rPr>
          <w:rFonts w:ascii="Arial" w:hAnsi="Arial" w:cs="Arial"/>
        </w:rPr>
        <w:t>Системы CQG</w:t>
      </w:r>
      <w:r w:rsidRPr="00905A5B">
        <w:rPr>
          <w:rFonts w:ascii="Arial" w:hAnsi="Arial" w:cs="Arial"/>
        </w:rPr>
        <w:t>.</w:t>
      </w:r>
    </w:p>
    <w:p w14:paraId="5905FDB0" w14:textId="77777777" w:rsidR="00117078" w:rsidRDefault="00117078" w:rsidP="001C7D20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1E375681" w14:textId="77777777" w:rsidR="00F24270" w:rsidRPr="00905A5B" w:rsidRDefault="00F24270" w:rsidP="001C7D20">
      <w:pPr>
        <w:pStyle w:val="BD1"/>
      </w:pPr>
      <w:r w:rsidRPr="00905A5B">
        <w:t>ПОРЯДОК РАЗРЕШЕНИЯ СПОРОВ</w:t>
      </w:r>
    </w:p>
    <w:p w14:paraId="772D6EA2" w14:textId="724AB386" w:rsidR="00F24270" w:rsidRPr="00905A5B" w:rsidRDefault="00F24270" w:rsidP="001C7D20">
      <w:pPr>
        <w:pStyle w:val="a4"/>
        <w:widowControl/>
        <w:numPr>
          <w:ilvl w:val="1"/>
          <w:numId w:val="13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Стороны договорились считать ЭП Клиента, прошедшего процедуру аутентификации, корректной. Наличие в оспариваемом ЭД корректной ЭП является необходимым и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достаточным доказательством, подтверждающим принадлежность </w:t>
      </w:r>
      <w:r w:rsidRPr="00905A5B">
        <w:rPr>
          <w:rFonts w:ascii="Arial" w:hAnsi="Arial" w:cs="Arial"/>
          <w:sz w:val="24"/>
          <w:szCs w:val="24"/>
        </w:rPr>
        <w:lastRenderedPageBreak/>
        <w:t>данного ЭД Клиенту и, соответственно, фактом, удостоверяющим передачу ЭД или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содержание переданного ЭД. Стороны признают информацию о дате и времени поступления ЭД Брокеру, содержащуюся в контрольных архивах Брокера, необходимым и достаточным доказательством даты и времени передачи Клиентом Брокеру ЭД, если разрешительной комиссией не будет установлен факт внесения Брокером изменений в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указанную информацию в части, касающейся предмета спора. Корректность ЭП Клиента в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оспариваемом ЭД устанавливается разрешительной комиссией в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установленном ниже порядке.</w:t>
      </w:r>
    </w:p>
    <w:p w14:paraId="24FA37A9" w14:textId="5131CCC3" w:rsidR="00F24270" w:rsidRPr="00905A5B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В случае возникновения споров о наличии ЭП в ЭД, бремя доказывания лежит на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Стороне, не соглашающейся с наличием ЭП. </w:t>
      </w:r>
    </w:p>
    <w:p w14:paraId="2E361D25" w14:textId="4EA242BA" w:rsidR="00F24270" w:rsidRPr="00905A5B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В случае возникновения споров о факте внесения изменений в ЭД после его</w:t>
      </w:r>
      <w:r w:rsidR="0000212F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 xml:space="preserve">подписания ЭП бремя доказывания лежит на Стороне, утверждающей, что в данный документ были внесены изменения. </w:t>
      </w:r>
    </w:p>
    <w:p w14:paraId="6D08EA9B" w14:textId="77777777" w:rsidR="00F24270" w:rsidRPr="00905A5B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 xml:space="preserve">В случае возникновения споров о факте получения одной из Сторон какого-либо ЭД, подписанного ЭП, бремя доказывания лежит на Стороне, не соглашающейся с фактом получения Стороной ЭД, подписанного ЭП. </w:t>
      </w:r>
    </w:p>
    <w:p w14:paraId="04E8DC54" w14:textId="39D4BEA4" w:rsidR="002505E4" w:rsidRPr="00734F39" w:rsidRDefault="00F24270" w:rsidP="00734F39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05A5B">
        <w:rPr>
          <w:rFonts w:ascii="Arial" w:hAnsi="Arial" w:cs="Arial"/>
          <w:sz w:val="24"/>
          <w:szCs w:val="24"/>
        </w:rPr>
        <w:t>Порядок направления Брокеру претензии определяется</w:t>
      </w:r>
      <w:r w:rsidR="00FD67CD" w:rsidRPr="00905A5B">
        <w:rPr>
          <w:rFonts w:ascii="Arial" w:hAnsi="Arial" w:cs="Arial"/>
          <w:sz w:val="24"/>
          <w:szCs w:val="24"/>
        </w:rPr>
        <w:t xml:space="preserve"> Договором обслуживания и</w:t>
      </w:r>
      <w:r w:rsidR="000C10AC">
        <w:rPr>
          <w:rFonts w:ascii="Arial" w:hAnsi="Arial" w:cs="Arial"/>
          <w:sz w:val="24"/>
          <w:szCs w:val="24"/>
        </w:rPr>
        <w:t> </w:t>
      </w:r>
      <w:r w:rsidRPr="00905A5B">
        <w:rPr>
          <w:rFonts w:ascii="Arial" w:hAnsi="Arial" w:cs="Arial"/>
          <w:sz w:val="24"/>
          <w:szCs w:val="24"/>
        </w:rPr>
        <w:t>Регламентом</w:t>
      </w:r>
      <w:r w:rsidR="00734F39">
        <w:rPr>
          <w:rFonts w:ascii="Arial" w:hAnsi="Arial" w:cs="Arial"/>
          <w:sz w:val="24"/>
          <w:szCs w:val="24"/>
        </w:rPr>
        <w:t>.</w:t>
      </w:r>
      <w:r w:rsidR="00C34945">
        <w:tab/>
      </w:r>
    </w:p>
    <w:sectPr w:rsidR="002505E4" w:rsidRPr="00734F39" w:rsidSect="004D1DEF">
      <w:headerReference w:type="default" r:id="rId9"/>
      <w:footerReference w:type="default" r:id="rId10"/>
      <w:pgSz w:w="11910" w:h="16840" w:code="9"/>
      <w:pgMar w:top="567" w:right="851" w:bottom="567" w:left="851" w:header="714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7CF44" w14:textId="77777777" w:rsidR="00FC3E59" w:rsidRDefault="00FC3E59">
      <w:r>
        <w:separator/>
      </w:r>
    </w:p>
  </w:endnote>
  <w:endnote w:type="continuationSeparator" w:id="0">
    <w:p w14:paraId="232A3C08" w14:textId="77777777" w:rsidR="00FC3E59" w:rsidRDefault="00FC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altName w:val="MS Mincho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230076170"/>
      <w:docPartObj>
        <w:docPartGallery w:val="Page Numbers (Bottom of Page)"/>
        <w:docPartUnique/>
      </w:docPartObj>
    </w:sdtPr>
    <w:sdtEndPr/>
    <w:sdtContent>
      <w:p w14:paraId="423518A9" w14:textId="77777777" w:rsidR="003962C1" w:rsidRDefault="003962C1" w:rsidP="00730573">
        <w:pPr>
          <w:pStyle w:val="a7"/>
          <w:jc w:val="right"/>
          <w:rPr>
            <w:rFonts w:ascii="Arial" w:hAnsi="Arial" w:cs="Arial"/>
            <w:sz w:val="20"/>
            <w:szCs w:val="20"/>
          </w:rPr>
        </w:pPr>
      </w:p>
      <w:p w14:paraId="47FE7353" w14:textId="43983BA6" w:rsidR="000550DB" w:rsidRPr="00730573" w:rsidRDefault="00730573" w:rsidP="00730573">
        <w:pPr>
          <w:pStyle w:val="a7"/>
          <w:jc w:val="right"/>
          <w:rPr>
            <w:rFonts w:ascii="Arial" w:hAnsi="Arial" w:cs="Arial"/>
            <w:sz w:val="20"/>
            <w:szCs w:val="20"/>
          </w:rPr>
        </w:pPr>
        <w:r w:rsidRPr="00730573">
          <w:rPr>
            <w:rFonts w:ascii="Arial" w:hAnsi="Arial" w:cs="Arial"/>
            <w:sz w:val="20"/>
            <w:szCs w:val="20"/>
          </w:rPr>
          <w:fldChar w:fldCharType="begin"/>
        </w:r>
        <w:r w:rsidRPr="00730573">
          <w:rPr>
            <w:rFonts w:ascii="Arial" w:hAnsi="Arial" w:cs="Arial"/>
            <w:sz w:val="20"/>
            <w:szCs w:val="20"/>
          </w:rPr>
          <w:instrText>PAGE   \* MERGEFORMAT</w:instrText>
        </w:r>
        <w:r w:rsidRPr="00730573">
          <w:rPr>
            <w:rFonts w:ascii="Arial" w:hAnsi="Arial" w:cs="Arial"/>
            <w:sz w:val="20"/>
            <w:szCs w:val="20"/>
          </w:rPr>
          <w:fldChar w:fldCharType="separate"/>
        </w:r>
        <w:r w:rsidR="007A4352">
          <w:rPr>
            <w:rFonts w:ascii="Arial" w:hAnsi="Arial" w:cs="Arial"/>
            <w:noProof/>
            <w:sz w:val="20"/>
            <w:szCs w:val="20"/>
          </w:rPr>
          <w:t>2</w:t>
        </w:r>
        <w:r w:rsidRPr="00730573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21BF" w14:textId="77777777" w:rsidR="00FC3E59" w:rsidRDefault="00FC3E59">
      <w:r>
        <w:separator/>
      </w:r>
    </w:p>
  </w:footnote>
  <w:footnote w:type="continuationSeparator" w:id="0">
    <w:p w14:paraId="0E33E54A" w14:textId="77777777" w:rsidR="00FC3E59" w:rsidRDefault="00FC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0550DB" w:rsidRPr="00E550C0" w14:paraId="74AAB8AF" w14:textId="77777777" w:rsidTr="000550DB">
      <w:tc>
        <w:tcPr>
          <w:tcW w:w="2518" w:type="dxa"/>
        </w:tcPr>
        <w:p w14:paraId="1B9F5A55" w14:textId="77777777" w:rsidR="000550DB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5F977F37" wp14:editId="51F83C8B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F8087E4" w14:textId="3EC80CC9" w:rsidR="000550DB" w:rsidRPr="00E550C0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70E9FE35" w14:textId="6F45CF0E" w:rsidR="000550DB" w:rsidRPr="00D70905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7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</w:t>
          </w:r>
          <w:r w:rsidR="00D70905">
            <w:rPr>
              <w:rFonts w:ascii="Arial" w:hAnsi="Arial" w:cs="Arial"/>
              <w:i/>
              <w:sz w:val="16"/>
              <w:szCs w:val="16"/>
            </w:rPr>
            <w:t xml:space="preserve"> оказания услуг на финансовых рынках </w:t>
          </w:r>
          <w:r w:rsidR="000E4DBD">
            <w:rPr>
              <w:rFonts w:ascii="Arial" w:hAnsi="Arial" w:cs="Arial"/>
              <w:i/>
              <w:sz w:val="16"/>
              <w:szCs w:val="16"/>
            </w:rPr>
            <w:t>ООО ИК «Фридом Финанс»</w:t>
          </w:r>
        </w:p>
        <w:p w14:paraId="5BCA22ED" w14:textId="7FDFF44B" w:rsidR="000550DB" w:rsidRPr="00E550C0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>
            <w:rPr>
              <w:rFonts w:ascii="Arial" w:hAnsi="Arial" w:cs="Arial"/>
              <w:i/>
              <w:sz w:val="16"/>
              <w:szCs w:val="16"/>
            </w:rPr>
            <w:t>С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истему через Систему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CQG</w:t>
          </w:r>
        </w:p>
      </w:tc>
    </w:tr>
  </w:tbl>
  <w:p w14:paraId="547C0291" w14:textId="77777777" w:rsidR="000550DB" w:rsidRPr="00E550C0" w:rsidRDefault="000550DB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E0258E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B1A12A6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24A5DF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A04C47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3F31334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F348E4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E43123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E1E61F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EA1B53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CB219C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793F1D7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1B17309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F970760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0029EF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F98CF81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45D720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FECB9B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47B4B38" w14:textId="77777777" w:rsidR="000550DB" w:rsidRPr="00E550C0" w:rsidRDefault="000550DB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B3778FD" wp14:editId="5A29493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BA65D" w14:textId="77777777" w:rsidR="000550DB" w:rsidRDefault="000550D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778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CEBA65D" w14:textId="77777777" w:rsidR="000550DB" w:rsidRDefault="000550D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40AC6"/>
    <w:multiLevelType w:val="multilevel"/>
    <w:tmpl w:val="64E4DC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1D0948"/>
    <w:multiLevelType w:val="multilevel"/>
    <w:tmpl w:val="1624D28C"/>
    <w:styleLink w:val="2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AE207F0"/>
    <w:multiLevelType w:val="multilevel"/>
    <w:tmpl w:val="E25A25E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706A93"/>
    <w:multiLevelType w:val="hybridMultilevel"/>
    <w:tmpl w:val="CDFA9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842EB"/>
    <w:multiLevelType w:val="multilevel"/>
    <w:tmpl w:val="957EACCA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  <w:sz w:val="2"/>
        <w:szCs w:val="2"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7BDC2A30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2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B3673B5"/>
    <w:multiLevelType w:val="multilevel"/>
    <w:tmpl w:val="23303120"/>
    <w:lvl w:ilvl="0">
      <w:start w:val="1"/>
      <w:numFmt w:val="decimal"/>
      <w:pStyle w:val="BD1"/>
      <w:lvlText w:val="%1.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B371252"/>
    <w:multiLevelType w:val="multilevel"/>
    <w:tmpl w:val="7494D4D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40" w:hanging="4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011022E"/>
    <w:multiLevelType w:val="multilevel"/>
    <w:tmpl w:val="20803B4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72880"/>
    <w:multiLevelType w:val="multilevel"/>
    <w:tmpl w:val="2EF85BEC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4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212F"/>
    <w:rsid w:val="000068BD"/>
    <w:rsid w:val="000247E8"/>
    <w:rsid w:val="00045283"/>
    <w:rsid w:val="000550DB"/>
    <w:rsid w:val="00080401"/>
    <w:rsid w:val="000B6101"/>
    <w:rsid w:val="000C10AC"/>
    <w:rsid w:val="000C789A"/>
    <w:rsid w:val="000E4DBD"/>
    <w:rsid w:val="000F4C8F"/>
    <w:rsid w:val="000F6231"/>
    <w:rsid w:val="00100AF5"/>
    <w:rsid w:val="001026A5"/>
    <w:rsid w:val="00103CA9"/>
    <w:rsid w:val="00117078"/>
    <w:rsid w:val="00122149"/>
    <w:rsid w:val="00142C29"/>
    <w:rsid w:val="00147646"/>
    <w:rsid w:val="0016492F"/>
    <w:rsid w:val="0016644A"/>
    <w:rsid w:val="00173C16"/>
    <w:rsid w:val="00184F82"/>
    <w:rsid w:val="001905F2"/>
    <w:rsid w:val="001B21C1"/>
    <w:rsid w:val="001C7D20"/>
    <w:rsid w:val="001E0E31"/>
    <w:rsid w:val="001F330E"/>
    <w:rsid w:val="001F3D0C"/>
    <w:rsid w:val="00205F7C"/>
    <w:rsid w:val="002275D0"/>
    <w:rsid w:val="0023057B"/>
    <w:rsid w:val="002505E4"/>
    <w:rsid w:val="002513B2"/>
    <w:rsid w:val="002667F1"/>
    <w:rsid w:val="002B0592"/>
    <w:rsid w:val="002C4F25"/>
    <w:rsid w:val="002D715F"/>
    <w:rsid w:val="0031048E"/>
    <w:rsid w:val="00315690"/>
    <w:rsid w:val="003271DE"/>
    <w:rsid w:val="00344D54"/>
    <w:rsid w:val="003962C1"/>
    <w:rsid w:val="003E17EB"/>
    <w:rsid w:val="003E180D"/>
    <w:rsid w:val="003E5D47"/>
    <w:rsid w:val="00407844"/>
    <w:rsid w:val="00412170"/>
    <w:rsid w:val="004124EC"/>
    <w:rsid w:val="004171DF"/>
    <w:rsid w:val="00423589"/>
    <w:rsid w:val="00430EBA"/>
    <w:rsid w:val="004506E0"/>
    <w:rsid w:val="00451DB8"/>
    <w:rsid w:val="0046186E"/>
    <w:rsid w:val="0046378D"/>
    <w:rsid w:val="004637AE"/>
    <w:rsid w:val="00467E55"/>
    <w:rsid w:val="004850E0"/>
    <w:rsid w:val="00491CAC"/>
    <w:rsid w:val="004A758E"/>
    <w:rsid w:val="004B7663"/>
    <w:rsid w:val="004C4CDB"/>
    <w:rsid w:val="004D1DEF"/>
    <w:rsid w:val="00526F32"/>
    <w:rsid w:val="00527AB0"/>
    <w:rsid w:val="00550551"/>
    <w:rsid w:val="00572706"/>
    <w:rsid w:val="00593780"/>
    <w:rsid w:val="005C7F8C"/>
    <w:rsid w:val="005D1BDA"/>
    <w:rsid w:val="005E04EA"/>
    <w:rsid w:val="0067256B"/>
    <w:rsid w:val="0067599E"/>
    <w:rsid w:val="006878E3"/>
    <w:rsid w:val="006C66B5"/>
    <w:rsid w:val="006D36A7"/>
    <w:rsid w:val="007239DC"/>
    <w:rsid w:val="00730573"/>
    <w:rsid w:val="00730597"/>
    <w:rsid w:val="00734F39"/>
    <w:rsid w:val="00754A56"/>
    <w:rsid w:val="00797BD4"/>
    <w:rsid w:val="007A4352"/>
    <w:rsid w:val="007A6705"/>
    <w:rsid w:val="008076C2"/>
    <w:rsid w:val="00830A16"/>
    <w:rsid w:val="00843746"/>
    <w:rsid w:val="0087088E"/>
    <w:rsid w:val="008A01F1"/>
    <w:rsid w:val="008A70CB"/>
    <w:rsid w:val="008B6A10"/>
    <w:rsid w:val="008F27AC"/>
    <w:rsid w:val="00905A5B"/>
    <w:rsid w:val="0091106E"/>
    <w:rsid w:val="00915B09"/>
    <w:rsid w:val="00924C5C"/>
    <w:rsid w:val="00925349"/>
    <w:rsid w:val="00930816"/>
    <w:rsid w:val="00984F17"/>
    <w:rsid w:val="00993241"/>
    <w:rsid w:val="009A2EC4"/>
    <w:rsid w:val="009C205C"/>
    <w:rsid w:val="009D21F3"/>
    <w:rsid w:val="009D2F60"/>
    <w:rsid w:val="009D5D5C"/>
    <w:rsid w:val="009F3872"/>
    <w:rsid w:val="00A02FCD"/>
    <w:rsid w:val="00A26596"/>
    <w:rsid w:val="00A36E36"/>
    <w:rsid w:val="00A42099"/>
    <w:rsid w:val="00A616CC"/>
    <w:rsid w:val="00A74129"/>
    <w:rsid w:val="00AB4105"/>
    <w:rsid w:val="00AB7187"/>
    <w:rsid w:val="00AD64E2"/>
    <w:rsid w:val="00AE224F"/>
    <w:rsid w:val="00AE7687"/>
    <w:rsid w:val="00AF59EB"/>
    <w:rsid w:val="00B12DEE"/>
    <w:rsid w:val="00B13566"/>
    <w:rsid w:val="00B15529"/>
    <w:rsid w:val="00B21392"/>
    <w:rsid w:val="00BA21BF"/>
    <w:rsid w:val="00BA569A"/>
    <w:rsid w:val="00BD7063"/>
    <w:rsid w:val="00BF13C2"/>
    <w:rsid w:val="00C27DEC"/>
    <w:rsid w:val="00C31696"/>
    <w:rsid w:val="00C34945"/>
    <w:rsid w:val="00C44603"/>
    <w:rsid w:val="00C708EC"/>
    <w:rsid w:val="00CB1503"/>
    <w:rsid w:val="00CF0398"/>
    <w:rsid w:val="00D046AB"/>
    <w:rsid w:val="00D275FE"/>
    <w:rsid w:val="00D35AFD"/>
    <w:rsid w:val="00D568C4"/>
    <w:rsid w:val="00D650CE"/>
    <w:rsid w:val="00D70905"/>
    <w:rsid w:val="00D77E60"/>
    <w:rsid w:val="00DA251A"/>
    <w:rsid w:val="00DD16F0"/>
    <w:rsid w:val="00E074CE"/>
    <w:rsid w:val="00E16212"/>
    <w:rsid w:val="00E4011E"/>
    <w:rsid w:val="00E419CB"/>
    <w:rsid w:val="00E45E23"/>
    <w:rsid w:val="00E550C0"/>
    <w:rsid w:val="00E66582"/>
    <w:rsid w:val="00E72C2C"/>
    <w:rsid w:val="00E87BCB"/>
    <w:rsid w:val="00E925EB"/>
    <w:rsid w:val="00E96FC5"/>
    <w:rsid w:val="00EC69C1"/>
    <w:rsid w:val="00F076BE"/>
    <w:rsid w:val="00F114A6"/>
    <w:rsid w:val="00F154CC"/>
    <w:rsid w:val="00F24270"/>
    <w:rsid w:val="00F57109"/>
    <w:rsid w:val="00F91FC6"/>
    <w:rsid w:val="00FB4816"/>
    <w:rsid w:val="00FC3E59"/>
    <w:rsid w:val="00FD67CD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6C0B84"/>
  <w15:docId w15:val="{17DBAD4A-B013-43BA-899E-C3E8B0C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1C7D20"/>
    <w:pPr>
      <w:numPr>
        <w:numId w:val="7"/>
      </w:numPr>
      <w:kinsoku w:val="0"/>
      <w:overflowPunct w:val="0"/>
      <w:adjustRightInd w:val="0"/>
      <w:spacing w:line="360" w:lineRule="auto"/>
      <w:ind w:right="6"/>
      <w:jc w:val="center"/>
    </w:pPr>
    <w:rPr>
      <w:rFonts w:ascii="Arial" w:eastAsiaTheme="minorEastAsia" w:hAnsi="Arial" w:cs="Arial"/>
      <w:b/>
      <w:sz w:val="24"/>
      <w:szCs w:val="28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1C7D20"/>
    <w:rPr>
      <w:rFonts w:ascii="Arial" w:eastAsiaTheme="minorEastAsia" w:hAnsi="Arial" w:cs="Arial"/>
      <w:b/>
      <w:sz w:val="24"/>
      <w:szCs w:val="28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16644A"/>
    <w:pPr>
      <w:numPr>
        <w:numId w:val="5"/>
      </w:numPr>
    </w:pPr>
  </w:style>
  <w:style w:type="character" w:styleId="ac">
    <w:name w:val="annotation reference"/>
    <w:basedOn w:val="a0"/>
    <w:uiPriority w:val="99"/>
    <w:semiHidden/>
    <w:unhideWhenUsed/>
    <w:rsid w:val="00F91F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F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F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F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FC6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numbering" w:customStyle="1" w:styleId="2">
    <w:name w:val="Стиль2"/>
    <w:uiPriority w:val="99"/>
    <w:rsid w:val="00F114A6"/>
    <w:pPr>
      <w:numPr>
        <w:numId w:val="10"/>
      </w:numPr>
    </w:pPr>
  </w:style>
  <w:style w:type="character" w:styleId="af1">
    <w:name w:val="Hyperlink"/>
    <w:basedOn w:val="a0"/>
    <w:uiPriority w:val="99"/>
    <w:unhideWhenUsed/>
    <w:rsid w:val="0055055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q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0A7A3-C775-421D-A940-3370291D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4636</Words>
  <Characters>26431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7. Условия доступа клиентов в электронную брокерскую систему через Систему CQG</vt:lpstr>
    </vt:vector>
  </TitlesOfParts>
  <Company/>
  <LinksUpToDate>false</LinksUpToDate>
  <CharactersWithSpaces>31005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 к Регламенту оказания услуг на финансовых рынках (Условия доступа Клиентов в Электронную Брокерскую Систему через Систему CQG)</dc:title>
  <cp:lastModifiedBy>Исаенков Александр Юрьевич</cp:lastModifiedBy>
  <cp:revision>42</cp:revision>
  <dcterms:created xsi:type="dcterms:W3CDTF">2020-07-09T20:52:00Z</dcterms:created>
  <dcterms:modified xsi:type="dcterms:W3CDTF">2020-12-16T11:41:00Z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